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0BC2D" w14:textId="77777777" w:rsidR="00B04EA0" w:rsidRPr="008C31E5" w:rsidRDefault="00B04EA0" w:rsidP="00B04EA0">
      <w:pPr>
        <w:rPr>
          <w:b/>
          <w:sz w:val="32"/>
          <w:szCs w:val="32"/>
          <w:lang w:val="cs-CZ"/>
        </w:rPr>
      </w:pPr>
    </w:p>
    <w:p w14:paraId="5F3FD9EC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2F9808D4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76977B8A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2C6B44C3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2A39A869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00FE8722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3F92E5AA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01817B16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5F5BAF24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5B5AE21A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48A0E593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5F9401FB" w14:textId="77777777" w:rsidR="00B04EA0" w:rsidRPr="008C31E5" w:rsidRDefault="00B04EA0" w:rsidP="00B04EA0">
      <w:pPr>
        <w:widowControl w:val="0"/>
        <w:autoSpaceDE w:val="0"/>
        <w:autoSpaceDN w:val="0"/>
        <w:adjustRightInd w:val="0"/>
        <w:spacing w:line="240" w:lineRule="atLeast"/>
        <w:ind w:left="-284" w:right="-290"/>
        <w:jc w:val="center"/>
        <w:rPr>
          <w:rFonts w:cstheme="minorHAnsi"/>
          <w:b/>
          <w:bCs/>
          <w:sz w:val="40"/>
          <w:szCs w:val="40"/>
          <w:lang w:val="cs-CZ"/>
        </w:rPr>
      </w:pPr>
      <w:r w:rsidRPr="008C31E5">
        <w:rPr>
          <w:rFonts w:cstheme="minorHAnsi"/>
          <w:b/>
          <w:bCs/>
          <w:sz w:val="40"/>
          <w:szCs w:val="40"/>
          <w:lang w:val="cs-CZ"/>
        </w:rPr>
        <w:t>EVALUAČNÍ ZPRÁVA K HODNOCENÍ VÝZKUMNÝCH ORGANIZACÍ V SEGMENTU VYSOKÝCH ŠKOL V ROCE 2020</w:t>
      </w:r>
    </w:p>
    <w:p w14:paraId="4C1CE242" w14:textId="77777777" w:rsidR="00B04EA0" w:rsidRPr="008C31E5" w:rsidRDefault="00B04EA0" w:rsidP="00B04EA0">
      <w:pPr>
        <w:rPr>
          <w:rFonts w:cstheme="minorHAnsi"/>
          <w:b/>
          <w:color w:val="4F868E"/>
          <w:sz w:val="32"/>
          <w:szCs w:val="32"/>
          <w:lang w:val="cs-CZ"/>
        </w:rPr>
      </w:pPr>
    </w:p>
    <w:p w14:paraId="59530E1D" w14:textId="77777777" w:rsidR="00B04EA0" w:rsidRPr="008C31E5" w:rsidRDefault="00B04EA0" w:rsidP="00CE2CEF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</w:p>
    <w:p w14:paraId="225DE5D3" w14:textId="62FF004C" w:rsidR="007E7443" w:rsidRPr="008C31E5" w:rsidRDefault="00B04EA0" w:rsidP="007E7443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  <w:r w:rsidRPr="008C31E5"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  <w:br w:type="page"/>
      </w:r>
      <w:r w:rsidR="00CE2CEF" w:rsidRPr="008C31E5"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  <w:lastRenderedPageBreak/>
        <w:t>ÚVOD</w:t>
      </w:r>
    </w:p>
    <w:p w14:paraId="074683CE" w14:textId="77777777" w:rsidR="007E7443" w:rsidRPr="008C31E5" w:rsidRDefault="007E7443" w:rsidP="007E7443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</w:p>
    <w:p w14:paraId="4FE612E2" w14:textId="75B0BC7D" w:rsidR="00411449" w:rsidRPr="00003D20" w:rsidRDefault="00411449" w:rsidP="004B29CF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Vláda České republiky schválila v roce 2017 pro hodnocení výzkumných organizací novou metodiku, jejímž cílem je především:</w:t>
      </w:r>
    </w:p>
    <w:p w14:paraId="486F3B0C" w14:textId="3251A856" w:rsidR="00411449" w:rsidRPr="00003D20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získání informací pro kvalitní řízení výzkumu, experimentálního vývoje a inovací na všech stupních (formativní stránka),</w:t>
      </w:r>
    </w:p>
    <w:p w14:paraId="6E39181E" w14:textId="6893E8B0" w:rsidR="00411449" w:rsidRPr="00003D20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zvýšení efektivity vynakládání veřejných prostředků (</w:t>
      </w:r>
      <w:proofErr w:type="spellStart"/>
      <w:r w:rsidRPr="00003D20">
        <w:rPr>
          <w:rFonts w:cstheme="minorHAnsi"/>
          <w:sz w:val="22"/>
          <w:szCs w:val="22"/>
          <w:lang w:val="cs-CZ"/>
        </w:rPr>
        <w:t>sumativní</w:t>
      </w:r>
      <w:proofErr w:type="spellEnd"/>
      <w:r w:rsidRPr="00003D20">
        <w:rPr>
          <w:rFonts w:cstheme="minorHAnsi"/>
          <w:sz w:val="22"/>
          <w:szCs w:val="22"/>
          <w:lang w:val="cs-CZ"/>
        </w:rPr>
        <w:t xml:space="preserve"> stránka),</w:t>
      </w:r>
    </w:p>
    <w:p w14:paraId="1F5F3228" w14:textId="3312A368" w:rsidR="00411449" w:rsidRPr="00003D20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podpoření kvality a mezinárodní konkurenceschopnosti českého výzkumu, experimentálního vývoje a inovací,</w:t>
      </w:r>
    </w:p>
    <w:p w14:paraId="2213FABB" w14:textId="2409092A" w:rsidR="00411449" w:rsidRPr="00003D20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rozdělení a zvýšení odpovědnosti jednotlivých aktérů systému výzkumu, experimentálního vývoje a inovací,</w:t>
      </w:r>
    </w:p>
    <w:p w14:paraId="373B397F" w14:textId="70B9D261" w:rsidR="007E7443" w:rsidRPr="00003D20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získání jednoho z podkladů pro poskytnutí dotace na dlouhodobý koncepční rozvoj výzkumné organizace.</w:t>
      </w:r>
    </w:p>
    <w:p w14:paraId="08966021" w14:textId="48158D79" w:rsidR="002D3255" w:rsidRPr="00003D20" w:rsidRDefault="00411449" w:rsidP="004B29CF">
      <w:pPr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 xml:space="preserve">Hodnocení probíhá na třech úrovních, z nichž každá přispívá k naplnění cílů. Kromě národní úrovně, hodnocení dále probíhá na úrovni poskytovatelů </w:t>
      </w:r>
      <w:r w:rsidR="00FF1D16" w:rsidRPr="00003D20">
        <w:rPr>
          <w:rFonts w:cstheme="minorHAnsi"/>
          <w:sz w:val="22"/>
          <w:szCs w:val="22"/>
          <w:lang w:val="cs-CZ"/>
        </w:rPr>
        <w:t>dotací</w:t>
      </w:r>
      <w:r w:rsidRPr="00003D20">
        <w:rPr>
          <w:rFonts w:cstheme="minorHAnsi"/>
          <w:sz w:val="22"/>
          <w:szCs w:val="22"/>
          <w:lang w:val="cs-CZ"/>
        </w:rPr>
        <w:t xml:space="preserve"> na dlouhodobý koncepční rozvoj výzkumných organizací a na úrovni samotné výzkumné organizace. Hodn</w:t>
      </w:r>
      <w:r w:rsidR="003608B1" w:rsidRPr="00003D20">
        <w:rPr>
          <w:rFonts w:cstheme="minorHAnsi"/>
          <w:sz w:val="22"/>
          <w:szCs w:val="22"/>
          <w:lang w:val="cs-CZ"/>
        </w:rPr>
        <w:t xml:space="preserve">ocení je zaměřeno na 5 oblastí, </w:t>
      </w:r>
      <w:r w:rsidRPr="00003D20">
        <w:rPr>
          <w:rFonts w:cstheme="minorHAnsi"/>
          <w:sz w:val="22"/>
          <w:szCs w:val="22"/>
          <w:lang w:val="cs-CZ"/>
        </w:rPr>
        <w:t>tzv.</w:t>
      </w:r>
      <w:r w:rsidR="003608B1" w:rsidRPr="00003D20">
        <w:rPr>
          <w:rFonts w:cstheme="minorHAnsi"/>
          <w:sz w:val="22"/>
          <w:szCs w:val="22"/>
          <w:lang w:val="cs-CZ"/>
        </w:rPr>
        <w:t> </w:t>
      </w:r>
      <w:r w:rsidRPr="00003D20">
        <w:rPr>
          <w:rFonts w:cstheme="minorHAnsi"/>
          <w:sz w:val="22"/>
          <w:szCs w:val="22"/>
          <w:lang w:val="cs-CZ"/>
        </w:rPr>
        <w:t>modulů:</w:t>
      </w:r>
    </w:p>
    <w:p w14:paraId="03AD72E2" w14:textId="52690380" w:rsidR="00FF1D16" w:rsidRPr="00003D20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M1 - Kvalita vybraných výsledků</w:t>
      </w:r>
      <w:r w:rsidR="00107177">
        <w:rPr>
          <w:rFonts w:cstheme="minorHAnsi"/>
          <w:sz w:val="22"/>
          <w:szCs w:val="22"/>
          <w:lang w:val="cs-CZ"/>
        </w:rPr>
        <w:t>,</w:t>
      </w:r>
    </w:p>
    <w:p w14:paraId="0D02D529" w14:textId="21B81FF1" w:rsidR="00FF1D16" w:rsidRPr="00003D20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M2 - Výkonnost výzkumu</w:t>
      </w:r>
      <w:r w:rsidR="00107177">
        <w:rPr>
          <w:rFonts w:cstheme="minorHAnsi"/>
          <w:sz w:val="22"/>
          <w:szCs w:val="22"/>
          <w:lang w:val="cs-CZ"/>
        </w:rPr>
        <w:t>,</w:t>
      </w:r>
    </w:p>
    <w:p w14:paraId="18DA474F" w14:textId="2FAE1D3E" w:rsidR="00FF1D16" w:rsidRPr="00003D20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M3 - Společenská relevance</w:t>
      </w:r>
      <w:r w:rsidR="00107177">
        <w:rPr>
          <w:rFonts w:cstheme="minorHAnsi"/>
          <w:sz w:val="22"/>
          <w:szCs w:val="22"/>
          <w:lang w:val="cs-CZ"/>
        </w:rPr>
        <w:t>,</w:t>
      </w:r>
    </w:p>
    <w:p w14:paraId="3B0D4EE3" w14:textId="2FA8A0AE" w:rsidR="00FF1D16" w:rsidRPr="00003D20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 xml:space="preserve">M4 </w:t>
      </w:r>
      <w:r w:rsidR="00107177">
        <w:rPr>
          <w:rFonts w:cstheme="minorHAnsi"/>
          <w:sz w:val="22"/>
          <w:szCs w:val="22"/>
          <w:lang w:val="cs-CZ"/>
        </w:rPr>
        <w:t>–</w:t>
      </w:r>
      <w:r w:rsidRPr="00003D20">
        <w:rPr>
          <w:rFonts w:cstheme="minorHAnsi"/>
          <w:sz w:val="22"/>
          <w:szCs w:val="22"/>
          <w:lang w:val="cs-CZ"/>
        </w:rPr>
        <w:t xml:space="preserve"> </w:t>
      </w:r>
      <w:proofErr w:type="spellStart"/>
      <w:r w:rsidRPr="00003D20">
        <w:rPr>
          <w:rFonts w:cstheme="minorHAnsi"/>
          <w:sz w:val="22"/>
          <w:szCs w:val="22"/>
          <w:lang w:val="cs-CZ"/>
        </w:rPr>
        <w:t>Viabilita</w:t>
      </w:r>
      <w:proofErr w:type="spellEnd"/>
      <w:r w:rsidR="00107177">
        <w:rPr>
          <w:rFonts w:cstheme="minorHAnsi"/>
          <w:sz w:val="22"/>
          <w:szCs w:val="22"/>
          <w:lang w:val="cs-CZ"/>
        </w:rPr>
        <w:t>,</w:t>
      </w:r>
    </w:p>
    <w:p w14:paraId="27AD4A7F" w14:textId="0481CDA9" w:rsidR="00411449" w:rsidRPr="00003D20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M5 - Strategie a koncepce.</w:t>
      </w:r>
    </w:p>
    <w:p w14:paraId="0143B597" w14:textId="77777777" w:rsidR="00F549D3" w:rsidRDefault="00FE3412" w:rsidP="004B29CF">
      <w:pPr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>Hodnocení na n</w:t>
      </w:r>
      <w:r w:rsidR="00FF1D16" w:rsidRPr="00003D20">
        <w:rPr>
          <w:rFonts w:cstheme="minorHAnsi"/>
          <w:sz w:val="22"/>
          <w:szCs w:val="22"/>
          <w:lang w:val="cs-CZ"/>
        </w:rPr>
        <w:t>árodní úrov</w:t>
      </w:r>
      <w:r w:rsidRPr="00003D20">
        <w:rPr>
          <w:rFonts w:cstheme="minorHAnsi"/>
          <w:sz w:val="22"/>
          <w:szCs w:val="22"/>
          <w:lang w:val="cs-CZ"/>
        </w:rPr>
        <w:t>ni</w:t>
      </w:r>
      <w:r w:rsidR="00FF1D16" w:rsidRPr="00003D20">
        <w:rPr>
          <w:rFonts w:cstheme="minorHAnsi"/>
          <w:sz w:val="22"/>
          <w:szCs w:val="22"/>
          <w:lang w:val="cs-CZ"/>
        </w:rPr>
        <w:t xml:space="preserve"> provádí Rada pro výzkum, vývoj a inovace, odborný a poradní orgán vlády České republiky, je zam</w:t>
      </w:r>
      <w:r w:rsidR="00003D20" w:rsidRPr="00003D20">
        <w:rPr>
          <w:rFonts w:cstheme="minorHAnsi"/>
          <w:sz w:val="22"/>
          <w:szCs w:val="22"/>
          <w:lang w:val="cs-CZ"/>
        </w:rPr>
        <w:t>ěřeno na moduly M1 a M</w:t>
      </w:r>
      <w:r w:rsidR="00FF1D16" w:rsidRPr="00003D20">
        <w:rPr>
          <w:rFonts w:cstheme="minorHAnsi"/>
          <w:sz w:val="22"/>
          <w:szCs w:val="22"/>
          <w:lang w:val="cs-CZ"/>
        </w:rPr>
        <w:t xml:space="preserve">2. </w:t>
      </w:r>
    </w:p>
    <w:p w14:paraId="50251314" w14:textId="1D9A22AC" w:rsidR="00FF1D16" w:rsidRPr="00003D20" w:rsidRDefault="00FF1D16" w:rsidP="004B29CF">
      <w:pPr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 xml:space="preserve">Hodnocení na úrovni poskytovatele dotace na dlouhodobý koncepční rozvoj výzkumné organizace, kterého se právě účastníte jako hodnotitel </w:t>
      </w:r>
      <w:r w:rsidR="001741C1" w:rsidRPr="00003D20">
        <w:rPr>
          <w:rFonts w:cstheme="minorHAnsi"/>
          <w:sz w:val="22"/>
          <w:szCs w:val="22"/>
          <w:lang w:val="cs-CZ"/>
        </w:rPr>
        <w:t>výzkumné organizace, jež je vysokou školou, je zaměřeno na moduly M3, M4 a M5. Celkový obraz o výzkumné organizaci pak poskytne spojení výstupů z hodnocení na národní úrovni a na úrovni poskytovatele. Pro Vaši inform</w:t>
      </w:r>
      <w:r w:rsidR="004E27BC" w:rsidRPr="00003D20">
        <w:rPr>
          <w:rFonts w:cstheme="minorHAnsi"/>
          <w:sz w:val="22"/>
          <w:szCs w:val="22"/>
          <w:lang w:val="cs-CZ"/>
        </w:rPr>
        <w:t xml:space="preserve">aci o hodnocené </w:t>
      </w:r>
      <w:r w:rsidR="00003D20">
        <w:rPr>
          <w:rFonts w:cstheme="minorHAnsi"/>
          <w:sz w:val="22"/>
          <w:szCs w:val="22"/>
          <w:lang w:val="cs-CZ"/>
        </w:rPr>
        <w:t xml:space="preserve">státní </w:t>
      </w:r>
      <w:r w:rsidR="004E27BC" w:rsidRPr="00003D20">
        <w:rPr>
          <w:rFonts w:cstheme="minorHAnsi"/>
          <w:sz w:val="22"/>
          <w:szCs w:val="22"/>
          <w:lang w:val="cs-CZ"/>
        </w:rPr>
        <w:t xml:space="preserve">vysoké škole </w:t>
      </w:r>
      <w:r w:rsidR="00003D20">
        <w:rPr>
          <w:rFonts w:cstheme="minorHAnsi"/>
          <w:sz w:val="22"/>
          <w:szCs w:val="22"/>
          <w:lang w:val="cs-CZ"/>
        </w:rPr>
        <w:t xml:space="preserve">policejní </w:t>
      </w:r>
      <w:r w:rsidR="004E27BC" w:rsidRPr="00003D20">
        <w:rPr>
          <w:rFonts w:cstheme="minorHAnsi"/>
          <w:sz w:val="22"/>
          <w:szCs w:val="22"/>
          <w:lang w:val="cs-CZ"/>
        </w:rPr>
        <w:t xml:space="preserve">jsou výstupy z hodnocení výsledků na národní úrovni, které jsou k dispozici, </w:t>
      </w:r>
      <w:r w:rsidR="001741C1" w:rsidRPr="00003D20">
        <w:rPr>
          <w:rFonts w:cstheme="minorHAnsi"/>
          <w:sz w:val="22"/>
          <w:szCs w:val="22"/>
          <w:lang w:val="cs-CZ"/>
        </w:rPr>
        <w:t>přílohou sebeevaluační zprávy.</w:t>
      </w:r>
      <w:r w:rsidR="005C4932" w:rsidRPr="00003D20">
        <w:rPr>
          <w:rFonts w:cstheme="minorHAnsi"/>
          <w:sz w:val="22"/>
          <w:szCs w:val="22"/>
          <w:lang w:val="cs-CZ"/>
        </w:rPr>
        <w:t xml:space="preserve"> Modul M3 poskytuje informace o společenské relevanci výzkumu, vývoje a inovací hodnocené </w:t>
      </w:r>
      <w:r w:rsidR="00003D20">
        <w:rPr>
          <w:rFonts w:cstheme="minorHAnsi"/>
          <w:sz w:val="22"/>
          <w:szCs w:val="22"/>
          <w:lang w:val="cs-CZ"/>
        </w:rPr>
        <w:t xml:space="preserve">státní </w:t>
      </w:r>
      <w:r w:rsidR="005C4932" w:rsidRPr="00003D20">
        <w:rPr>
          <w:rFonts w:cstheme="minorHAnsi"/>
          <w:sz w:val="22"/>
          <w:szCs w:val="22"/>
          <w:lang w:val="cs-CZ"/>
        </w:rPr>
        <w:t xml:space="preserve">vysoké školy </w:t>
      </w:r>
      <w:r w:rsidR="00003D20">
        <w:rPr>
          <w:rFonts w:cstheme="minorHAnsi"/>
          <w:sz w:val="22"/>
          <w:szCs w:val="22"/>
          <w:lang w:val="cs-CZ"/>
        </w:rPr>
        <w:t xml:space="preserve">policejní </w:t>
      </w:r>
      <w:r w:rsidR="005C4932" w:rsidRPr="00003D20">
        <w:rPr>
          <w:rFonts w:cstheme="minorHAnsi"/>
          <w:sz w:val="22"/>
          <w:szCs w:val="22"/>
          <w:lang w:val="cs-CZ"/>
        </w:rPr>
        <w:t>v detailu poskytujícím informace o šíři a kvalitě výsledků.</w:t>
      </w:r>
      <w:r w:rsidR="00CB2FE1" w:rsidRPr="00003D20">
        <w:rPr>
          <w:rFonts w:cstheme="minorHAnsi"/>
          <w:sz w:val="22"/>
          <w:szCs w:val="22"/>
          <w:lang w:val="cs-CZ"/>
        </w:rPr>
        <w:t xml:space="preserve"> Výstup z hodnocení v </w:t>
      </w:r>
      <w:r w:rsidR="005E5659" w:rsidRPr="00003D20">
        <w:rPr>
          <w:rFonts w:cstheme="minorHAnsi"/>
          <w:sz w:val="22"/>
          <w:szCs w:val="22"/>
          <w:lang w:val="cs-CZ"/>
        </w:rPr>
        <w:t>m</w:t>
      </w:r>
      <w:r w:rsidR="00CB2FE1" w:rsidRPr="00003D20">
        <w:rPr>
          <w:rFonts w:cstheme="minorHAnsi"/>
          <w:sz w:val="22"/>
          <w:szCs w:val="22"/>
          <w:lang w:val="cs-CZ"/>
        </w:rPr>
        <w:t xml:space="preserve">odulech M4 a M5 bude tvořit jednotný celek, protože představují koncepční jednotku (modul </w:t>
      </w:r>
      <w:r w:rsidR="007F7511" w:rsidRPr="00003D20">
        <w:rPr>
          <w:rFonts w:cstheme="minorHAnsi"/>
          <w:sz w:val="22"/>
          <w:szCs w:val="22"/>
          <w:lang w:val="cs-CZ"/>
        </w:rPr>
        <w:t>M4 – retrospektivní</w:t>
      </w:r>
      <w:r w:rsidR="00CB2FE1" w:rsidRPr="00003D20">
        <w:rPr>
          <w:rFonts w:cstheme="minorHAnsi"/>
          <w:sz w:val="22"/>
          <w:szCs w:val="22"/>
          <w:lang w:val="cs-CZ"/>
        </w:rPr>
        <w:t xml:space="preserve"> data a modul </w:t>
      </w:r>
      <w:r w:rsidR="007F7511" w:rsidRPr="00003D20">
        <w:rPr>
          <w:rFonts w:cstheme="minorHAnsi"/>
          <w:sz w:val="22"/>
          <w:szCs w:val="22"/>
          <w:lang w:val="cs-CZ"/>
        </w:rPr>
        <w:t>M5 – SWOT</w:t>
      </w:r>
      <w:r w:rsidR="00CB2FE1" w:rsidRPr="00003D20">
        <w:rPr>
          <w:rFonts w:cstheme="minorHAnsi"/>
          <w:sz w:val="22"/>
          <w:szCs w:val="22"/>
          <w:lang w:val="cs-CZ"/>
        </w:rPr>
        <w:t xml:space="preserve"> analýza s projekcí do nastavení hlavního cíle, vize v souladu s misí </w:t>
      </w:r>
      <w:r w:rsidR="00003D20" w:rsidRPr="00003D20">
        <w:rPr>
          <w:rFonts w:cstheme="minorHAnsi"/>
          <w:sz w:val="22"/>
          <w:szCs w:val="22"/>
          <w:lang w:val="cs-CZ"/>
        </w:rPr>
        <w:t xml:space="preserve">státní </w:t>
      </w:r>
      <w:r w:rsidR="00CB2FE1" w:rsidRPr="00003D20">
        <w:rPr>
          <w:rFonts w:cstheme="minorHAnsi"/>
          <w:sz w:val="22"/>
          <w:szCs w:val="22"/>
          <w:lang w:val="cs-CZ"/>
        </w:rPr>
        <w:t xml:space="preserve">vysoké školy </w:t>
      </w:r>
      <w:r w:rsidR="00003D20" w:rsidRPr="00003D20">
        <w:rPr>
          <w:rFonts w:cstheme="minorHAnsi"/>
          <w:sz w:val="22"/>
          <w:szCs w:val="22"/>
          <w:lang w:val="cs-CZ"/>
        </w:rPr>
        <w:t xml:space="preserve">policejní </w:t>
      </w:r>
      <w:r w:rsidR="00CB2FE1" w:rsidRPr="00003D20">
        <w:rPr>
          <w:rFonts w:cstheme="minorHAnsi"/>
          <w:sz w:val="22"/>
          <w:szCs w:val="22"/>
          <w:lang w:val="cs-CZ"/>
        </w:rPr>
        <w:t>a tvorby strategie a koncepce).</w:t>
      </w:r>
    </w:p>
    <w:p w14:paraId="0948654C" w14:textId="1C87C388" w:rsidR="004B29CF" w:rsidRPr="008C31E5" w:rsidRDefault="001741C1" w:rsidP="004B29CF">
      <w:pPr>
        <w:jc w:val="both"/>
        <w:rPr>
          <w:rFonts w:cstheme="minorHAnsi"/>
          <w:sz w:val="22"/>
          <w:szCs w:val="22"/>
          <w:lang w:val="cs-CZ"/>
        </w:rPr>
      </w:pPr>
      <w:r w:rsidRPr="00003D20">
        <w:rPr>
          <w:rFonts w:cstheme="minorHAnsi"/>
          <w:sz w:val="22"/>
          <w:szCs w:val="22"/>
          <w:lang w:val="cs-CZ"/>
        </w:rPr>
        <w:t xml:space="preserve">Hodnocení vysokých škol ve všech 5 modulech je v České republice prováděno poprvé. </w:t>
      </w:r>
      <w:r w:rsidR="00FE3412" w:rsidRPr="00003D20">
        <w:rPr>
          <w:rFonts w:cstheme="minorHAnsi"/>
          <w:sz w:val="22"/>
          <w:szCs w:val="22"/>
          <w:lang w:val="cs-CZ"/>
        </w:rPr>
        <w:t>Souběžným</w:t>
      </w:r>
      <w:r w:rsidRPr="00003D20">
        <w:rPr>
          <w:rFonts w:cstheme="minorHAnsi"/>
          <w:sz w:val="22"/>
          <w:szCs w:val="22"/>
          <w:lang w:val="cs-CZ"/>
        </w:rPr>
        <w:t xml:space="preserve"> cílem hodnocení je tedy i získání zkušeností </w:t>
      </w:r>
      <w:r w:rsidR="009C3596" w:rsidRPr="00003D20">
        <w:rPr>
          <w:rFonts w:cstheme="minorHAnsi"/>
          <w:sz w:val="22"/>
          <w:szCs w:val="22"/>
          <w:lang w:val="cs-CZ"/>
        </w:rPr>
        <w:t xml:space="preserve">s hodnocením </w:t>
      </w:r>
      <w:r w:rsidRPr="00003D20">
        <w:rPr>
          <w:rFonts w:cstheme="minorHAnsi"/>
          <w:sz w:val="22"/>
          <w:szCs w:val="22"/>
          <w:lang w:val="cs-CZ"/>
        </w:rPr>
        <w:t>a ověření vhodnosti zvoleného modelu především pro získání zpětné vazby vysokou školou pro její další institucionální působení v oblasti výzkumu, experimentálního vývoje a</w:t>
      </w:r>
      <w:r w:rsidR="004B29CF" w:rsidRPr="00003D20">
        <w:rPr>
          <w:rFonts w:cstheme="minorHAnsi"/>
          <w:sz w:val="22"/>
          <w:szCs w:val="22"/>
          <w:lang w:val="cs-CZ"/>
        </w:rPr>
        <w:t> </w:t>
      </w:r>
      <w:r w:rsidRPr="00003D20">
        <w:rPr>
          <w:rFonts w:cstheme="minorHAnsi"/>
          <w:sz w:val="22"/>
          <w:szCs w:val="22"/>
          <w:lang w:val="cs-CZ"/>
        </w:rPr>
        <w:t xml:space="preserve">inovací. </w:t>
      </w:r>
      <w:r w:rsidR="00FE3412" w:rsidRPr="00003D20">
        <w:rPr>
          <w:rFonts w:cstheme="minorHAnsi"/>
          <w:sz w:val="22"/>
          <w:szCs w:val="22"/>
          <w:lang w:val="cs-CZ"/>
        </w:rPr>
        <w:t xml:space="preserve">Výstup z hodnocení v modulech M3, M4 a M5 vyjadřuje úroveň hodnocené </w:t>
      </w:r>
      <w:r w:rsidR="00003D20" w:rsidRPr="00003D20">
        <w:rPr>
          <w:rFonts w:cstheme="minorHAnsi"/>
          <w:sz w:val="22"/>
          <w:szCs w:val="22"/>
          <w:lang w:val="cs-CZ"/>
        </w:rPr>
        <w:t xml:space="preserve">státní </w:t>
      </w:r>
      <w:r w:rsidR="00FE3412" w:rsidRPr="00003D20">
        <w:rPr>
          <w:rFonts w:cstheme="minorHAnsi"/>
          <w:sz w:val="22"/>
          <w:szCs w:val="22"/>
          <w:lang w:val="cs-CZ"/>
        </w:rPr>
        <w:t>vysoké školy</w:t>
      </w:r>
      <w:r w:rsidR="00003D20" w:rsidRPr="00003D20">
        <w:rPr>
          <w:rFonts w:cstheme="minorHAnsi"/>
          <w:sz w:val="22"/>
          <w:szCs w:val="22"/>
          <w:lang w:val="cs-CZ"/>
        </w:rPr>
        <w:t xml:space="preserve"> policejní</w:t>
      </w:r>
      <w:r w:rsidR="00FE3412" w:rsidRPr="00003D20">
        <w:rPr>
          <w:rFonts w:cstheme="minorHAnsi"/>
          <w:sz w:val="22"/>
          <w:szCs w:val="22"/>
          <w:lang w:val="cs-CZ"/>
        </w:rPr>
        <w:t xml:space="preserve">, horizontální srovnávání </w:t>
      </w:r>
      <w:r w:rsidR="00584FBC" w:rsidRPr="00003D20">
        <w:rPr>
          <w:rFonts w:cstheme="minorHAnsi"/>
          <w:sz w:val="22"/>
          <w:szCs w:val="22"/>
          <w:lang w:val="cs-CZ"/>
        </w:rPr>
        <w:t xml:space="preserve">jednotlivých hodnocených vysokých škol </w:t>
      </w:r>
      <w:r w:rsidR="00FE3412" w:rsidRPr="00003D20">
        <w:rPr>
          <w:rFonts w:cstheme="minorHAnsi"/>
          <w:sz w:val="22"/>
          <w:szCs w:val="22"/>
          <w:lang w:val="cs-CZ"/>
        </w:rPr>
        <w:t xml:space="preserve">se neprovádí. </w:t>
      </w:r>
      <w:r w:rsidR="00584FBC" w:rsidRPr="00003D20">
        <w:rPr>
          <w:rFonts w:cstheme="minorHAnsi"/>
          <w:sz w:val="22"/>
          <w:szCs w:val="22"/>
          <w:lang w:val="cs-CZ"/>
        </w:rPr>
        <w:t xml:space="preserve">Hodnotitel porovnává hodnocenou vysokou školu s obvyklou úrovní vysokých škol na základě svých expertních znalostí. </w:t>
      </w:r>
      <w:r w:rsidR="004B29CF" w:rsidRPr="00003D20">
        <w:rPr>
          <w:rFonts w:cstheme="minorHAnsi"/>
          <w:sz w:val="22"/>
          <w:szCs w:val="22"/>
          <w:lang w:val="cs-CZ"/>
        </w:rPr>
        <w:t xml:space="preserve">Hodnocení bude prováděno v pětiletých cyklech, přičemž v následujícím hodnocení bude posuzován pokrok vysoké školy a uplatnění poskytnutých doporučení. Slovní hodnocení a doporučení jsou proto </w:t>
      </w:r>
      <w:r w:rsidR="009C3596" w:rsidRPr="00003D20">
        <w:rPr>
          <w:rFonts w:cstheme="minorHAnsi"/>
          <w:sz w:val="22"/>
          <w:szCs w:val="22"/>
          <w:lang w:val="cs-CZ"/>
        </w:rPr>
        <w:t xml:space="preserve">velice </w:t>
      </w:r>
      <w:r w:rsidR="004B29CF" w:rsidRPr="00003D20">
        <w:rPr>
          <w:rFonts w:cstheme="minorHAnsi"/>
          <w:sz w:val="22"/>
          <w:szCs w:val="22"/>
          <w:lang w:val="cs-CZ"/>
        </w:rPr>
        <w:t>důležit</w:t>
      </w:r>
      <w:r w:rsidR="009C3596" w:rsidRPr="00003D20">
        <w:rPr>
          <w:rFonts w:cstheme="minorHAnsi"/>
          <w:sz w:val="22"/>
          <w:szCs w:val="22"/>
          <w:lang w:val="cs-CZ"/>
        </w:rPr>
        <w:t>ou</w:t>
      </w:r>
      <w:r w:rsidR="004B29CF" w:rsidRPr="00003D20">
        <w:rPr>
          <w:rFonts w:cstheme="minorHAnsi"/>
          <w:sz w:val="22"/>
          <w:szCs w:val="22"/>
          <w:lang w:val="cs-CZ"/>
        </w:rPr>
        <w:t xml:space="preserve"> </w:t>
      </w:r>
      <w:r w:rsidR="009C3596" w:rsidRPr="00003D20">
        <w:rPr>
          <w:rFonts w:cstheme="minorHAnsi"/>
          <w:sz w:val="22"/>
          <w:szCs w:val="22"/>
          <w:lang w:val="cs-CZ"/>
        </w:rPr>
        <w:t>sou</w:t>
      </w:r>
      <w:r w:rsidR="004B29CF" w:rsidRPr="00003D20">
        <w:rPr>
          <w:rFonts w:cstheme="minorHAnsi"/>
          <w:sz w:val="22"/>
          <w:szCs w:val="22"/>
          <w:lang w:val="cs-CZ"/>
        </w:rPr>
        <w:t>částí hodnocení.</w:t>
      </w:r>
    </w:p>
    <w:p w14:paraId="53F7963E" w14:textId="77777777" w:rsidR="00B04EA0" w:rsidRPr="008C31E5" w:rsidRDefault="00B04EA0" w:rsidP="00F9522C">
      <w:pPr>
        <w:pStyle w:val="Nadpis2"/>
        <w:jc w:val="center"/>
      </w:pPr>
      <w:bookmarkStart w:id="0" w:name="_Toc13750148"/>
      <w:r w:rsidRPr="008C31E5">
        <w:br w:type="page"/>
      </w:r>
    </w:p>
    <w:p w14:paraId="24D225EB" w14:textId="20AAAF4B" w:rsidR="00EF737A" w:rsidRPr="008C31E5" w:rsidRDefault="008C7192" w:rsidP="00F9522C">
      <w:pPr>
        <w:pStyle w:val="Nadpis2"/>
        <w:jc w:val="center"/>
      </w:pPr>
      <w:bookmarkStart w:id="1" w:name="_Toc13750149"/>
      <w:bookmarkStart w:id="2" w:name="_GoBack"/>
      <w:bookmarkEnd w:id="0"/>
      <w:bookmarkEnd w:id="2"/>
      <w:r w:rsidRPr="008C31E5">
        <w:lastRenderedPageBreak/>
        <w:t>POKYNY PRO HODNOTITELE</w:t>
      </w:r>
      <w:bookmarkEnd w:id="1"/>
      <w:r w:rsidR="00EF737A" w:rsidRPr="008C31E5">
        <w:t xml:space="preserve"> </w:t>
      </w:r>
    </w:p>
    <w:p w14:paraId="6C479CEB" w14:textId="77777777" w:rsidR="008C7192" w:rsidRPr="008C31E5" w:rsidRDefault="008C7192" w:rsidP="00682D13">
      <w:pPr>
        <w:jc w:val="both"/>
        <w:rPr>
          <w:rFonts w:cstheme="minorHAnsi"/>
          <w:b/>
          <w:color w:val="4F868E"/>
          <w:sz w:val="22"/>
          <w:szCs w:val="22"/>
          <w:lang w:val="cs-CZ"/>
        </w:rPr>
      </w:pPr>
    </w:p>
    <w:p w14:paraId="13864660" w14:textId="61C9AA7B" w:rsidR="008C7192" w:rsidRPr="002C0601" w:rsidRDefault="00682D13" w:rsidP="00C84D6B">
      <w:pPr>
        <w:shd w:val="clear" w:color="auto" w:fill="D9E2F3" w:themeFill="accent1" w:themeFillTint="33"/>
        <w:jc w:val="both"/>
        <w:rPr>
          <w:rFonts w:cstheme="minorHAnsi"/>
          <w:szCs w:val="22"/>
          <w:lang w:val="cs-CZ"/>
        </w:rPr>
      </w:pPr>
      <w:r w:rsidRPr="002C0601">
        <w:rPr>
          <w:rFonts w:cstheme="minorHAnsi"/>
          <w:szCs w:val="22"/>
          <w:lang w:val="cs-CZ"/>
        </w:rPr>
        <w:t>Níže uvedená část před</w:t>
      </w:r>
      <w:r w:rsidR="008C7192" w:rsidRPr="002C0601">
        <w:rPr>
          <w:rFonts w:cstheme="minorHAnsi"/>
          <w:szCs w:val="22"/>
          <w:lang w:val="cs-CZ"/>
        </w:rPr>
        <w:t>stavuje</w:t>
      </w:r>
      <w:r w:rsidRPr="002C0601">
        <w:rPr>
          <w:rFonts w:cstheme="minorHAnsi"/>
          <w:szCs w:val="22"/>
          <w:lang w:val="cs-CZ"/>
        </w:rPr>
        <w:t xml:space="preserve"> základní </w:t>
      </w:r>
      <w:r w:rsidR="008C7192" w:rsidRPr="002C0601">
        <w:rPr>
          <w:rFonts w:cstheme="minorHAnsi"/>
          <w:szCs w:val="22"/>
          <w:lang w:val="cs-CZ"/>
        </w:rPr>
        <w:t xml:space="preserve">informační </w:t>
      </w:r>
      <w:r w:rsidRPr="002C0601">
        <w:rPr>
          <w:rFonts w:cstheme="minorHAnsi"/>
          <w:szCs w:val="22"/>
          <w:lang w:val="cs-CZ"/>
        </w:rPr>
        <w:t xml:space="preserve">rámec </w:t>
      </w:r>
      <w:r w:rsidR="008C7192" w:rsidRPr="002C0601">
        <w:rPr>
          <w:rFonts w:cstheme="minorHAnsi"/>
          <w:szCs w:val="22"/>
          <w:lang w:val="cs-CZ"/>
        </w:rPr>
        <w:t xml:space="preserve">ve vazbě na </w:t>
      </w:r>
      <w:r w:rsidR="006E7229" w:rsidRPr="002C0601">
        <w:rPr>
          <w:rFonts w:cstheme="minorHAnsi"/>
          <w:szCs w:val="22"/>
          <w:lang w:val="cs-CZ"/>
        </w:rPr>
        <w:t xml:space="preserve">způsob hodnocení </w:t>
      </w:r>
      <w:r w:rsidR="001A22FD" w:rsidRPr="002C0601">
        <w:rPr>
          <w:rFonts w:cstheme="minorHAnsi"/>
          <w:szCs w:val="22"/>
          <w:lang w:val="cs-CZ"/>
        </w:rPr>
        <w:t>a</w:t>
      </w:r>
      <w:r w:rsidR="00A949EA" w:rsidRPr="002C0601">
        <w:rPr>
          <w:rFonts w:cstheme="minorHAnsi"/>
          <w:szCs w:val="22"/>
          <w:lang w:val="cs-CZ"/>
        </w:rPr>
        <w:t> </w:t>
      </w:r>
      <w:r w:rsidR="001A22FD" w:rsidRPr="002C0601">
        <w:rPr>
          <w:rFonts w:cstheme="minorHAnsi"/>
          <w:szCs w:val="22"/>
          <w:lang w:val="cs-CZ"/>
        </w:rPr>
        <w:t>specifik</w:t>
      </w:r>
      <w:r w:rsidR="008C7192" w:rsidRPr="002C0601">
        <w:rPr>
          <w:rFonts w:cstheme="minorHAnsi"/>
          <w:szCs w:val="22"/>
          <w:lang w:val="cs-CZ"/>
        </w:rPr>
        <w:t>a</w:t>
      </w:r>
      <w:r w:rsidR="001A22FD" w:rsidRPr="002C0601">
        <w:rPr>
          <w:rFonts w:cstheme="minorHAnsi"/>
          <w:szCs w:val="22"/>
          <w:lang w:val="cs-CZ"/>
        </w:rPr>
        <w:t xml:space="preserve"> </w:t>
      </w:r>
      <w:r w:rsidR="00800638" w:rsidRPr="002C0601">
        <w:rPr>
          <w:rFonts w:cstheme="minorHAnsi"/>
          <w:szCs w:val="22"/>
          <w:lang w:val="cs-CZ"/>
        </w:rPr>
        <w:t xml:space="preserve">u </w:t>
      </w:r>
      <w:r w:rsidR="001A22FD" w:rsidRPr="002C0601">
        <w:rPr>
          <w:rFonts w:cstheme="minorHAnsi"/>
          <w:szCs w:val="22"/>
          <w:lang w:val="cs-CZ"/>
        </w:rPr>
        <w:t>jednotlivých modulů</w:t>
      </w:r>
      <w:r w:rsidR="008C7192" w:rsidRPr="002C0601">
        <w:rPr>
          <w:rFonts w:cstheme="minorHAnsi"/>
          <w:szCs w:val="22"/>
          <w:lang w:val="cs-CZ"/>
        </w:rPr>
        <w:t xml:space="preserve"> M3 až M5</w:t>
      </w:r>
      <w:r w:rsidR="00A77A82" w:rsidRPr="002C0601">
        <w:rPr>
          <w:rFonts w:cstheme="minorHAnsi"/>
          <w:szCs w:val="22"/>
          <w:lang w:val="cs-CZ"/>
        </w:rPr>
        <w:t xml:space="preserve">. </w:t>
      </w:r>
      <w:r w:rsidR="009D0D31" w:rsidRPr="002C0601">
        <w:rPr>
          <w:rFonts w:cstheme="minorHAnsi"/>
          <w:szCs w:val="22"/>
          <w:lang w:val="cs-CZ"/>
        </w:rPr>
        <w:t xml:space="preserve">Informace se týkají </w:t>
      </w:r>
      <w:r w:rsidR="00102284" w:rsidRPr="002C0601">
        <w:rPr>
          <w:rFonts w:cstheme="minorHAnsi"/>
          <w:szCs w:val="22"/>
          <w:lang w:val="cs-CZ"/>
        </w:rPr>
        <w:t xml:space="preserve">jednotlivých specifik pro každý modul, </w:t>
      </w:r>
      <w:r w:rsidR="009D0D31" w:rsidRPr="002C0601">
        <w:rPr>
          <w:rFonts w:cstheme="minorHAnsi"/>
          <w:szCs w:val="22"/>
          <w:lang w:val="cs-CZ"/>
        </w:rPr>
        <w:t>hodnoticích kritérií</w:t>
      </w:r>
      <w:r w:rsidR="00102284" w:rsidRPr="002C0601">
        <w:rPr>
          <w:rFonts w:cstheme="minorHAnsi"/>
          <w:szCs w:val="22"/>
          <w:lang w:val="cs-CZ"/>
        </w:rPr>
        <w:t xml:space="preserve"> a</w:t>
      </w:r>
      <w:r w:rsidR="009D0D31" w:rsidRPr="002C0601">
        <w:rPr>
          <w:rFonts w:cstheme="minorHAnsi"/>
          <w:szCs w:val="22"/>
          <w:lang w:val="cs-CZ"/>
        </w:rPr>
        <w:t xml:space="preserve"> stupnic hodnocení. </w:t>
      </w:r>
    </w:p>
    <w:p w14:paraId="284AAE23" w14:textId="77777777" w:rsidR="008C7192" w:rsidRPr="002C0601" w:rsidRDefault="008C7192" w:rsidP="00C84D6B">
      <w:pPr>
        <w:shd w:val="clear" w:color="auto" w:fill="D9E2F3" w:themeFill="accent1" w:themeFillTint="33"/>
        <w:jc w:val="both"/>
        <w:rPr>
          <w:rFonts w:cstheme="minorHAnsi"/>
          <w:szCs w:val="22"/>
          <w:lang w:val="cs-CZ"/>
        </w:rPr>
      </w:pPr>
    </w:p>
    <w:p w14:paraId="749AB7F7" w14:textId="40EDF3E6" w:rsidR="00C27046" w:rsidRPr="002C0601" w:rsidRDefault="001A22FD" w:rsidP="00C84D6B">
      <w:pPr>
        <w:shd w:val="clear" w:color="auto" w:fill="D9E2F3" w:themeFill="accent1" w:themeFillTint="33"/>
        <w:jc w:val="both"/>
        <w:rPr>
          <w:rFonts w:cstheme="minorHAnsi"/>
          <w:b/>
          <w:szCs w:val="22"/>
          <w:lang w:val="cs-CZ"/>
        </w:rPr>
      </w:pPr>
      <w:r w:rsidRPr="002C0601">
        <w:rPr>
          <w:rFonts w:cstheme="minorHAnsi"/>
          <w:b/>
          <w:szCs w:val="22"/>
          <w:lang w:val="cs-CZ"/>
        </w:rPr>
        <w:t>P</w:t>
      </w:r>
      <w:r w:rsidR="008C7192" w:rsidRPr="002C0601">
        <w:rPr>
          <w:rFonts w:cstheme="minorHAnsi"/>
          <w:b/>
          <w:szCs w:val="22"/>
          <w:lang w:val="cs-CZ"/>
        </w:rPr>
        <w:t>rostudujte</w:t>
      </w:r>
      <w:r w:rsidRPr="002C0601">
        <w:rPr>
          <w:rFonts w:cstheme="minorHAnsi"/>
          <w:b/>
          <w:szCs w:val="22"/>
          <w:lang w:val="cs-CZ"/>
        </w:rPr>
        <w:t xml:space="preserve"> si, prosím, následující část před </w:t>
      </w:r>
      <w:r w:rsidR="008C7192" w:rsidRPr="002C0601">
        <w:rPr>
          <w:rFonts w:cstheme="minorHAnsi"/>
          <w:b/>
          <w:szCs w:val="22"/>
          <w:lang w:val="cs-CZ"/>
        </w:rPr>
        <w:t xml:space="preserve">tím, než přistoupíte k </w:t>
      </w:r>
      <w:r w:rsidRPr="002C0601">
        <w:rPr>
          <w:rFonts w:cstheme="minorHAnsi"/>
          <w:b/>
          <w:szCs w:val="22"/>
          <w:lang w:val="cs-CZ"/>
        </w:rPr>
        <w:t>vlastním</w:t>
      </w:r>
      <w:r w:rsidR="008C7192" w:rsidRPr="002C0601">
        <w:rPr>
          <w:rFonts w:cstheme="minorHAnsi"/>
          <w:b/>
          <w:szCs w:val="22"/>
          <w:lang w:val="cs-CZ"/>
        </w:rPr>
        <w:t>u</w:t>
      </w:r>
      <w:r w:rsidR="00A77A82" w:rsidRPr="002C0601">
        <w:rPr>
          <w:rFonts w:cstheme="minorHAnsi"/>
          <w:b/>
          <w:szCs w:val="22"/>
          <w:lang w:val="cs-CZ"/>
        </w:rPr>
        <w:t xml:space="preserve"> hodnocení.</w:t>
      </w:r>
    </w:p>
    <w:p w14:paraId="542771C7" w14:textId="77777777" w:rsidR="00B51B2B" w:rsidRDefault="00B51B2B" w:rsidP="00632B35">
      <w:pPr>
        <w:jc w:val="both"/>
        <w:rPr>
          <w:rFonts w:cstheme="minorHAnsi"/>
          <w:sz w:val="22"/>
          <w:szCs w:val="22"/>
          <w:lang w:val="cs-CZ"/>
        </w:rPr>
      </w:pPr>
    </w:p>
    <w:p w14:paraId="552BC0A9" w14:textId="77777777" w:rsidR="008C36A4" w:rsidRPr="008C31E5" w:rsidRDefault="008C36A4" w:rsidP="00632B35">
      <w:pPr>
        <w:jc w:val="both"/>
        <w:rPr>
          <w:rFonts w:cstheme="minorHAnsi"/>
          <w:sz w:val="22"/>
          <w:szCs w:val="22"/>
          <w:lang w:val="cs-CZ"/>
        </w:rPr>
      </w:pPr>
    </w:p>
    <w:p w14:paraId="337A6782" w14:textId="1F64F0AE" w:rsidR="00A77A82" w:rsidRPr="008C31E5" w:rsidRDefault="00A77A82" w:rsidP="0026320F">
      <w:pPr>
        <w:pStyle w:val="Nadpis3"/>
        <w:rPr>
          <w:lang w:val="cs-CZ"/>
        </w:rPr>
      </w:pPr>
      <w:bookmarkStart w:id="3" w:name="_Toc5133495"/>
      <w:bookmarkStart w:id="4" w:name="_Toc13750150"/>
      <w:r w:rsidRPr="008C31E5">
        <w:rPr>
          <w:lang w:val="cs-CZ"/>
        </w:rPr>
        <w:t xml:space="preserve">MODUL </w:t>
      </w:r>
      <w:r w:rsidR="00003D20">
        <w:rPr>
          <w:lang w:val="cs-CZ"/>
        </w:rPr>
        <w:t>M</w:t>
      </w:r>
      <w:r w:rsidRPr="008C31E5">
        <w:rPr>
          <w:lang w:val="cs-CZ"/>
        </w:rPr>
        <w:t>3 SPOLEČENSKÁ RELEVANCE</w:t>
      </w:r>
      <w:bookmarkEnd w:id="3"/>
      <w:bookmarkEnd w:id="4"/>
    </w:p>
    <w:p w14:paraId="31F21218" w14:textId="77777777" w:rsidR="009D0D31" w:rsidRPr="008C31E5" w:rsidRDefault="009D0D31" w:rsidP="00632B35">
      <w:pPr>
        <w:rPr>
          <w:rFonts w:cstheme="minorHAnsi"/>
          <w:b/>
          <w:color w:val="4F868E"/>
          <w:sz w:val="26"/>
          <w:szCs w:val="26"/>
          <w:lang w:val="cs-CZ"/>
        </w:rPr>
      </w:pPr>
    </w:p>
    <w:p w14:paraId="1CAD0EBE" w14:textId="77701452" w:rsidR="00FF579D" w:rsidRPr="002C0601" w:rsidRDefault="00FF579D" w:rsidP="00FF579D">
      <w:pPr>
        <w:jc w:val="both"/>
        <w:rPr>
          <w:szCs w:val="22"/>
          <w:lang w:val="cs-CZ"/>
        </w:rPr>
      </w:pPr>
      <w:r w:rsidRPr="002C0601">
        <w:rPr>
          <w:szCs w:val="22"/>
          <w:lang w:val="cs-CZ"/>
        </w:rPr>
        <w:t>V rámci tohoto modulu je hodnocena míra pozitivního dopadu výzkumu, experimentálního vývoje a</w:t>
      </w:r>
      <w:r w:rsidR="009C3596" w:rsidRPr="002C0601">
        <w:rPr>
          <w:szCs w:val="22"/>
          <w:lang w:val="cs-CZ"/>
        </w:rPr>
        <w:t> </w:t>
      </w:r>
      <w:r w:rsidRPr="002C0601">
        <w:rPr>
          <w:szCs w:val="22"/>
          <w:lang w:val="cs-CZ"/>
        </w:rPr>
        <w:t>inovací na společnost a</w:t>
      </w:r>
      <w:r w:rsidR="009C3596" w:rsidRPr="002C0601">
        <w:rPr>
          <w:szCs w:val="22"/>
          <w:lang w:val="cs-CZ"/>
        </w:rPr>
        <w:t> </w:t>
      </w:r>
      <w:r w:rsidRPr="002C0601">
        <w:rPr>
          <w:szCs w:val="22"/>
          <w:lang w:val="cs-CZ"/>
        </w:rPr>
        <w:t xml:space="preserve">občany. Společenská relevance je vztažena k výsledkům aplikovaného výzkumu, které mají bezprostřední význam pro oblast ekonomiky, státní a veřejnou správu a další oblasti společenských potřeb. Modul se tedy zabývá hodnocením dopadů výsledků výzkumu, experimentálního vývoje a inovací a je </w:t>
      </w:r>
      <w:r w:rsidR="00D56B71" w:rsidRPr="002C0601">
        <w:rPr>
          <w:szCs w:val="22"/>
          <w:lang w:val="cs-CZ"/>
        </w:rPr>
        <w:t>proto</w:t>
      </w:r>
      <w:r w:rsidRPr="002C0601">
        <w:rPr>
          <w:szCs w:val="22"/>
          <w:lang w:val="cs-CZ"/>
        </w:rPr>
        <w:t xml:space="preserve"> komplementární k modulům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 xml:space="preserve">1 a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>2.</w:t>
      </w:r>
    </w:p>
    <w:p w14:paraId="2888547F" w14:textId="2532AC7F" w:rsidR="00E67609" w:rsidRPr="002C0601" w:rsidRDefault="00D56B71" w:rsidP="008234AF">
      <w:pPr>
        <w:jc w:val="both"/>
        <w:rPr>
          <w:rFonts w:cstheme="minorHAnsi"/>
          <w:szCs w:val="22"/>
          <w:lang w:val="cs-CZ"/>
        </w:rPr>
      </w:pPr>
      <w:r w:rsidRPr="002C0601">
        <w:rPr>
          <w:szCs w:val="22"/>
          <w:lang w:val="cs-CZ"/>
        </w:rPr>
        <w:t xml:space="preserve">V modulu </w:t>
      </w:r>
      <w:r w:rsidR="009D0D31" w:rsidRPr="002C0601">
        <w:rPr>
          <w:szCs w:val="22"/>
          <w:lang w:val="cs-CZ"/>
        </w:rPr>
        <w:t xml:space="preserve">3 je hodnocenou jednotkou </w:t>
      </w:r>
      <w:r w:rsidR="00E67609" w:rsidRPr="002C0601">
        <w:rPr>
          <w:szCs w:val="22"/>
          <w:lang w:val="cs-CZ"/>
        </w:rPr>
        <w:t>státní vysoká škola policejní jako celek</w:t>
      </w:r>
      <w:r w:rsidR="009D0D31" w:rsidRPr="002C0601">
        <w:rPr>
          <w:rFonts w:cstheme="minorHAnsi"/>
          <w:szCs w:val="22"/>
          <w:lang w:val="cs-CZ"/>
        </w:rPr>
        <w:t xml:space="preserve">. </w:t>
      </w:r>
    </w:p>
    <w:p w14:paraId="0BB67D4C" w14:textId="77777777" w:rsidR="00D56B71" w:rsidRPr="002C0601" w:rsidRDefault="00D56B71" w:rsidP="008234AF">
      <w:pPr>
        <w:jc w:val="both"/>
        <w:rPr>
          <w:rFonts w:cstheme="minorHAnsi"/>
          <w:szCs w:val="22"/>
          <w:lang w:val="cs-CZ"/>
        </w:rPr>
      </w:pPr>
    </w:p>
    <w:p w14:paraId="24103943" w14:textId="221987C5" w:rsidR="00D56B71" w:rsidRPr="002C0601" w:rsidRDefault="00D56B71" w:rsidP="008234AF">
      <w:pPr>
        <w:jc w:val="both"/>
        <w:rPr>
          <w:rFonts w:cstheme="minorHAnsi"/>
          <w:szCs w:val="22"/>
          <w:lang w:val="cs-CZ"/>
        </w:rPr>
      </w:pPr>
      <w:r w:rsidRPr="002C0601">
        <w:rPr>
          <w:rFonts w:cstheme="minorHAnsi"/>
          <w:szCs w:val="22"/>
          <w:lang w:val="cs-CZ"/>
        </w:rPr>
        <w:t xml:space="preserve">Jednotlivá kritéria modulu </w:t>
      </w:r>
      <w:r w:rsidR="00003D20" w:rsidRPr="002C0601">
        <w:rPr>
          <w:rFonts w:cstheme="minorHAnsi"/>
          <w:szCs w:val="22"/>
          <w:lang w:val="cs-CZ"/>
        </w:rPr>
        <w:t>M</w:t>
      </w:r>
      <w:r w:rsidRPr="002C0601">
        <w:rPr>
          <w:rFonts w:cstheme="minorHAnsi"/>
          <w:szCs w:val="22"/>
          <w:lang w:val="cs-CZ"/>
        </w:rPr>
        <w:t xml:space="preserve">3 mají různou míru společenského významu. Proto jsou v modulu </w:t>
      </w:r>
      <w:r w:rsidR="00003D20" w:rsidRPr="002C0601">
        <w:rPr>
          <w:rFonts w:cstheme="minorHAnsi"/>
          <w:szCs w:val="22"/>
          <w:lang w:val="cs-CZ"/>
        </w:rPr>
        <w:t>M</w:t>
      </w:r>
      <w:r w:rsidRPr="002C0601">
        <w:rPr>
          <w:rFonts w:cstheme="minorHAnsi"/>
          <w:szCs w:val="22"/>
          <w:lang w:val="cs-CZ"/>
        </w:rPr>
        <w:t>3 relevance jednotlivých kritérií stanoveny prostřednictvím počtu hvězdiček.</w:t>
      </w:r>
    </w:p>
    <w:p w14:paraId="3E20D556" w14:textId="52976D66" w:rsidR="007C07D3" w:rsidRPr="002C0601" w:rsidRDefault="00102284" w:rsidP="007C07D3">
      <w:pPr>
        <w:pStyle w:val="Nzev"/>
        <w:outlineLvl w:val="9"/>
        <w:rPr>
          <w:sz w:val="24"/>
        </w:rPr>
      </w:pPr>
      <w:r w:rsidRPr="002C0601">
        <w:rPr>
          <w:sz w:val="24"/>
        </w:rPr>
        <w:t>Indikativní r</w:t>
      </w:r>
      <w:r w:rsidR="00777C28" w:rsidRPr="002C0601">
        <w:rPr>
          <w:sz w:val="24"/>
        </w:rPr>
        <w:t xml:space="preserve">elevance </w:t>
      </w:r>
      <w:r w:rsidR="007C07D3" w:rsidRPr="002C0601">
        <w:rPr>
          <w:sz w:val="24"/>
        </w:rPr>
        <w:t xml:space="preserve">každého kritéria (počet hvězdiček) je definována takto: 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2694"/>
      </w:tblGrid>
      <w:tr w:rsidR="00DB3B24" w14:paraId="21306EEE" w14:textId="77777777" w:rsidTr="00DB3B24">
        <w:trPr>
          <w:jc w:val="center"/>
        </w:trPr>
        <w:tc>
          <w:tcPr>
            <w:tcW w:w="3936" w:type="dxa"/>
            <w:gridSpan w:val="2"/>
            <w:shd w:val="clear" w:color="auto" w:fill="D9E2F3" w:themeFill="accent1" w:themeFillTint="33"/>
          </w:tcPr>
          <w:p w14:paraId="2F8F22A2" w14:textId="57970444" w:rsidR="00DB3B24" w:rsidRDefault="00DB3B24" w:rsidP="008C36A4">
            <w:pPr>
              <w:jc w:val="center"/>
              <w:rPr>
                <w:lang w:eastAsia="cs-CZ"/>
              </w:rPr>
            </w:pPr>
            <w:r>
              <w:rPr>
                <w:lang w:eastAsia="cs-CZ"/>
              </w:rPr>
              <w:t>Relevance kritérií</w:t>
            </w:r>
          </w:p>
        </w:tc>
      </w:tr>
      <w:tr w:rsidR="00DB3B24" w14:paraId="420FB939" w14:textId="77777777" w:rsidTr="00DB3B24">
        <w:trPr>
          <w:jc w:val="center"/>
        </w:trPr>
        <w:tc>
          <w:tcPr>
            <w:tcW w:w="1242" w:type="dxa"/>
          </w:tcPr>
          <w:p w14:paraId="5A1C5E47" w14:textId="578B825D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5*</w:t>
            </w:r>
          </w:p>
        </w:tc>
        <w:tc>
          <w:tcPr>
            <w:tcW w:w="2694" w:type="dxa"/>
          </w:tcPr>
          <w:p w14:paraId="0D599E04" w14:textId="14478412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vysoce relevantní</w:t>
            </w:r>
          </w:p>
        </w:tc>
      </w:tr>
      <w:tr w:rsidR="00DB3B24" w14:paraId="1B79FB5C" w14:textId="77777777" w:rsidTr="00DB3B24">
        <w:trPr>
          <w:jc w:val="center"/>
        </w:trPr>
        <w:tc>
          <w:tcPr>
            <w:tcW w:w="1242" w:type="dxa"/>
          </w:tcPr>
          <w:p w14:paraId="70419B44" w14:textId="1E150593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4*</w:t>
            </w:r>
          </w:p>
        </w:tc>
        <w:tc>
          <w:tcPr>
            <w:tcW w:w="2694" w:type="dxa"/>
          </w:tcPr>
          <w:p w14:paraId="1FEE7E8F" w14:textId="16A25B71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významně relevantní</w:t>
            </w:r>
          </w:p>
        </w:tc>
      </w:tr>
      <w:tr w:rsidR="00DB3B24" w14:paraId="647E3EAA" w14:textId="77777777" w:rsidTr="00DB3B24">
        <w:trPr>
          <w:jc w:val="center"/>
        </w:trPr>
        <w:tc>
          <w:tcPr>
            <w:tcW w:w="1242" w:type="dxa"/>
          </w:tcPr>
          <w:p w14:paraId="31ACAFDF" w14:textId="27839F70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3*</w:t>
            </w:r>
          </w:p>
        </w:tc>
        <w:tc>
          <w:tcPr>
            <w:tcW w:w="2694" w:type="dxa"/>
          </w:tcPr>
          <w:p w14:paraId="48E3C15F" w14:textId="6D9ABAAA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relevantní</w:t>
            </w:r>
          </w:p>
        </w:tc>
      </w:tr>
      <w:tr w:rsidR="00DB3B24" w14:paraId="61F3DAF9" w14:textId="77777777" w:rsidTr="00DB3B24">
        <w:trPr>
          <w:jc w:val="center"/>
        </w:trPr>
        <w:tc>
          <w:tcPr>
            <w:tcW w:w="1242" w:type="dxa"/>
          </w:tcPr>
          <w:p w14:paraId="5A36E1D6" w14:textId="7F8846A7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2*</w:t>
            </w:r>
          </w:p>
        </w:tc>
        <w:tc>
          <w:tcPr>
            <w:tcW w:w="2694" w:type="dxa"/>
          </w:tcPr>
          <w:p w14:paraId="0682C608" w14:textId="63F809EF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částečně relevantní</w:t>
            </w:r>
          </w:p>
        </w:tc>
      </w:tr>
      <w:tr w:rsidR="00DB3B24" w14:paraId="04DE835D" w14:textId="77777777" w:rsidTr="00DB3B24">
        <w:trPr>
          <w:jc w:val="center"/>
        </w:trPr>
        <w:tc>
          <w:tcPr>
            <w:tcW w:w="1242" w:type="dxa"/>
          </w:tcPr>
          <w:p w14:paraId="632479E4" w14:textId="2A0B7300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1*</w:t>
            </w:r>
          </w:p>
        </w:tc>
        <w:tc>
          <w:tcPr>
            <w:tcW w:w="2694" w:type="dxa"/>
          </w:tcPr>
          <w:p w14:paraId="09650E33" w14:textId="3DA21188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málo relevantní</w:t>
            </w:r>
          </w:p>
        </w:tc>
      </w:tr>
    </w:tbl>
    <w:p w14:paraId="6DD26F9B" w14:textId="77777777" w:rsidR="00777C28" w:rsidRPr="008C31E5" w:rsidRDefault="00777C28" w:rsidP="00777C28">
      <w:pPr>
        <w:pStyle w:val="Nzev"/>
        <w:outlineLvl w:val="9"/>
        <w:rPr>
          <w:sz w:val="2"/>
          <w:szCs w:val="2"/>
        </w:rPr>
      </w:pPr>
      <w:bookmarkStart w:id="5" w:name="_Toc5119913"/>
    </w:p>
    <w:p w14:paraId="5F1AF460" w14:textId="77777777" w:rsidR="00436498" w:rsidRPr="008C31E5" w:rsidRDefault="00436498" w:rsidP="00777C28">
      <w:pPr>
        <w:pStyle w:val="Nzev"/>
        <w:outlineLvl w:val="9"/>
      </w:pPr>
    </w:p>
    <w:bookmarkEnd w:id="5"/>
    <w:p w14:paraId="6F3B6859" w14:textId="07429B27" w:rsidR="00777C28" w:rsidRPr="002C0601" w:rsidRDefault="00D56B71" w:rsidP="00777C28">
      <w:pPr>
        <w:pStyle w:val="Nzev"/>
        <w:outlineLvl w:val="9"/>
        <w:rPr>
          <w:sz w:val="24"/>
        </w:rPr>
      </w:pPr>
      <w:r w:rsidRPr="002C0601">
        <w:rPr>
          <w:sz w:val="24"/>
        </w:rPr>
        <w:t>Ke každému kritériu je indikativní relevance ve vztahu k míře společenského významu stanovena následovně:</w:t>
      </w:r>
    </w:p>
    <w:tbl>
      <w:tblPr>
        <w:tblStyle w:val="Mkatabulky"/>
        <w:tblW w:w="934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667"/>
        <w:gridCol w:w="7402"/>
        <w:gridCol w:w="1276"/>
      </w:tblGrid>
      <w:tr w:rsidR="00C84D6B" w:rsidRPr="00DB3B24" w14:paraId="24F56A56" w14:textId="77777777" w:rsidTr="00DB3B24">
        <w:trPr>
          <w:cantSplit/>
          <w:trHeight w:val="830"/>
        </w:trPr>
        <w:tc>
          <w:tcPr>
            <w:tcW w:w="8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7E99A80C" w14:textId="0CD5794D" w:rsidR="00C84D6B" w:rsidRPr="00DB3B24" w:rsidRDefault="00D56B71" w:rsidP="00D56B71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Kritéria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67D0C50D" w14:textId="26385D44" w:rsidR="00C84D6B" w:rsidRPr="00DB3B24" w:rsidRDefault="00D56B71" w:rsidP="00777C28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státní vysoká škola policejní</w:t>
            </w:r>
          </w:p>
        </w:tc>
      </w:tr>
      <w:tr w:rsidR="00C84D6B" w:rsidRPr="00DB3B24" w14:paraId="0E2498B7" w14:textId="77777777" w:rsidTr="00DB3B24">
        <w:trPr>
          <w:trHeight w:val="340"/>
        </w:trPr>
        <w:tc>
          <w:tcPr>
            <w:tcW w:w="66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FD3A22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3.2</w:t>
            </w:r>
          </w:p>
        </w:tc>
        <w:tc>
          <w:tcPr>
            <w:tcW w:w="7402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AC22D7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 xml:space="preserve">Projekty aplikovaného výzkumu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7CC14893" w14:textId="4E0E7571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3*</w:t>
            </w:r>
          </w:p>
        </w:tc>
      </w:tr>
      <w:tr w:rsidR="00C84D6B" w:rsidRPr="00DB3B24" w14:paraId="031803DA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6CC1C9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3.5</w:t>
            </w:r>
          </w:p>
        </w:tc>
        <w:tc>
          <w:tcPr>
            <w:tcW w:w="7402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D532DD6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 xml:space="preserve">Výsledky aplikovaného výzkumu s ekonomickým dopadem na společnost 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124136" w14:textId="5FC30F4A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2*</w:t>
            </w:r>
          </w:p>
        </w:tc>
      </w:tr>
      <w:tr w:rsidR="00C84D6B" w:rsidRPr="00DB3B24" w14:paraId="30A5B727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586317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3.6</w:t>
            </w:r>
          </w:p>
        </w:tc>
        <w:tc>
          <w:tcPr>
            <w:tcW w:w="7402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8DE393C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 xml:space="preserve">Výsledky aplikovaného výzkumu s jiným než ekonomickým dopadem na společnost 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0466F0B" w14:textId="646C799A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5*</w:t>
            </w:r>
          </w:p>
        </w:tc>
      </w:tr>
      <w:tr w:rsidR="00C84D6B" w:rsidRPr="00DB3B24" w14:paraId="6C045E1A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03326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3.7</w:t>
            </w:r>
          </w:p>
        </w:tc>
        <w:tc>
          <w:tcPr>
            <w:tcW w:w="7402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B672CCB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Interakce hodnocené jednotky s mimouniverzitní aplikační/firemní sférou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02E487A" w14:textId="028CC332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5*</w:t>
            </w:r>
          </w:p>
        </w:tc>
      </w:tr>
      <w:tr w:rsidR="00C84D6B" w:rsidRPr="00DB3B24" w14:paraId="35500BEF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9AFDA2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3.8</w:t>
            </w:r>
          </w:p>
        </w:tc>
        <w:tc>
          <w:tcPr>
            <w:tcW w:w="7402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B01292A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Systém a podpora transferu technologií a ochrany duševního vlastnictví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694E6BC" w14:textId="58D8DD4A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2*</w:t>
            </w:r>
          </w:p>
        </w:tc>
      </w:tr>
      <w:tr w:rsidR="00C84D6B" w:rsidRPr="00DB3B24" w14:paraId="0EFD9660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E7CC5B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3.10</w:t>
            </w:r>
          </w:p>
        </w:tc>
        <w:tc>
          <w:tcPr>
            <w:tcW w:w="7402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1979B25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Významná individuální ocenění za VaVaI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027BD58" w14:textId="78717AE2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3*</w:t>
            </w:r>
          </w:p>
        </w:tc>
      </w:tr>
      <w:tr w:rsidR="00C84D6B" w:rsidRPr="00DB3B24" w14:paraId="0BC97641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7E99BF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lastRenderedPageBreak/>
              <w:t>3.11</w:t>
            </w:r>
          </w:p>
        </w:tc>
        <w:tc>
          <w:tcPr>
            <w:tcW w:w="7402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0DD090E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 xml:space="preserve">Uznání mezinárodní komunitou v oblasti VaVaI (volená členství v odborných společnostech atd.) 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AB141AB" w14:textId="4D6EFB65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3*</w:t>
            </w:r>
          </w:p>
        </w:tc>
      </w:tr>
      <w:tr w:rsidR="00C84D6B" w:rsidRPr="00DB3B24" w14:paraId="3FD52BBE" w14:textId="77777777" w:rsidTr="00DB3B24">
        <w:trPr>
          <w:trHeight w:val="340"/>
        </w:trPr>
        <w:tc>
          <w:tcPr>
            <w:tcW w:w="6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CA5742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3.12</w:t>
            </w:r>
          </w:p>
        </w:tc>
        <w:tc>
          <w:tcPr>
            <w:tcW w:w="7402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8248EE" w14:textId="77777777" w:rsidR="00C84D6B" w:rsidRPr="00DB3B24" w:rsidRDefault="00C84D6B" w:rsidP="00C84D6B">
            <w:pPr>
              <w:rPr>
                <w:rFonts w:cstheme="minorHAnsi"/>
              </w:rPr>
            </w:pPr>
            <w:r w:rsidRPr="00DB3B24">
              <w:rPr>
                <w:rFonts w:cstheme="minorHAnsi"/>
              </w:rPr>
              <w:t>Významné aktivity v oblasti popularizace VaVaI a komunikace s veřejností</w:t>
            </w:r>
          </w:p>
        </w:tc>
        <w:tc>
          <w:tcPr>
            <w:tcW w:w="1276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34B704" w14:textId="77777777" w:rsidR="00C84D6B" w:rsidRPr="00DB3B24" w:rsidRDefault="00C84D6B" w:rsidP="0049695D">
            <w:pPr>
              <w:jc w:val="center"/>
              <w:rPr>
                <w:rFonts w:cstheme="minorHAnsi"/>
              </w:rPr>
            </w:pPr>
            <w:r w:rsidRPr="00DB3B24">
              <w:rPr>
                <w:rFonts w:cstheme="minorHAnsi"/>
              </w:rPr>
              <w:t>5*</w:t>
            </w:r>
          </w:p>
        </w:tc>
      </w:tr>
      <w:tr w:rsidR="00C84D6B" w:rsidRPr="00DB3B24" w14:paraId="7613BB2F" w14:textId="77777777" w:rsidTr="00261FE4">
        <w:trPr>
          <w:trHeight w:val="343"/>
        </w:trPr>
        <w:tc>
          <w:tcPr>
            <w:tcW w:w="8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30D64D4F" w14:textId="3ED54544" w:rsidR="00C84D6B" w:rsidRPr="00261FE4" w:rsidRDefault="00910A88" w:rsidP="00C84D6B">
            <w:pPr>
              <w:rPr>
                <w:rFonts w:cstheme="minorHAnsi"/>
              </w:rPr>
            </w:pPr>
            <w:r w:rsidRPr="00261FE4">
              <w:rPr>
                <w:rFonts w:cstheme="minorHAnsi"/>
              </w:rPr>
              <w:t>Celková indikativní relevance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1F496553" w14:textId="2146D16E" w:rsidR="00C84D6B" w:rsidRPr="00261FE4" w:rsidRDefault="00D56B71" w:rsidP="0049695D">
            <w:pPr>
              <w:jc w:val="center"/>
              <w:rPr>
                <w:rFonts w:cstheme="minorHAnsi"/>
              </w:rPr>
            </w:pPr>
            <w:r w:rsidRPr="00261FE4">
              <w:rPr>
                <w:rFonts w:cstheme="minorHAnsi"/>
              </w:rPr>
              <w:t>28</w:t>
            </w:r>
            <w:r w:rsidR="00C84D6B" w:rsidRPr="00261FE4">
              <w:rPr>
                <w:rFonts w:cstheme="minorHAnsi"/>
              </w:rPr>
              <w:t>*</w:t>
            </w:r>
          </w:p>
        </w:tc>
      </w:tr>
    </w:tbl>
    <w:p w14:paraId="19081D20" w14:textId="77777777" w:rsidR="00102284" w:rsidRPr="008C31E5" w:rsidRDefault="00102284" w:rsidP="00102284">
      <w:pPr>
        <w:pStyle w:val="Nzev"/>
        <w:outlineLvl w:val="9"/>
        <w:rPr>
          <w:sz w:val="4"/>
          <w:szCs w:val="4"/>
        </w:rPr>
      </w:pPr>
      <w:bookmarkStart w:id="6" w:name="_Toc5119912"/>
    </w:p>
    <w:bookmarkEnd w:id="6"/>
    <w:p w14:paraId="263ECCFF" w14:textId="487A5101" w:rsidR="00D56B71" w:rsidRPr="002C0601" w:rsidRDefault="00D56B71" w:rsidP="00D56B71">
      <w:pPr>
        <w:jc w:val="both"/>
        <w:rPr>
          <w:lang w:val="cs-CZ" w:eastAsia="cs-CZ"/>
        </w:rPr>
      </w:pPr>
      <w:r w:rsidRPr="002C0601">
        <w:rPr>
          <w:lang w:val="cs-CZ" w:eastAsia="cs-CZ"/>
        </w:rPr>
        <w:t xml:space="preserve">Celkový počet hvězdiček (28) tak představuje indikativní relevanci modulu </w:t>
      </w:r>
      <w:r w:rsidR="00003D20" w:rsidRPr="002C0601">
        <w:rPr>
          <w:lang w:val="cs-CZ" w:eastAsia="cs-CZ"/>
        </w:rPr>
        <w:t>M</w:t>
      </w:r>
      <w:r w:rsidRPr="002C0601">
        <w:rPr>
          <w:lang w:val="cs-CZ" w:eastAsia="cs-CZ"/>
        </w:rPr>
        <w:t>3 pro státní vysoké školy policejní.</w:t>
      </w:r>
    </w:p>
    <w:p w14:paraId="524B2C66" w14:textId="77777777" w:rsidR="00D56B71" w:rsidRPr="002C0601" w:rsidRDefault="00D56B71" w:rsidP="00D56B71">
      <w:pPr>
        <w:jc w:val="both"/>
        <w:rPr>
          <w:lang w:val="cs-CZ" w:eastAsia="cs-CZ"/>
        </w:rPr>
      </w:pPr>
    </w:p>
    <w:p w14:paraId="3BAF7A3E" w14:textId="6EB51B8B" w:rsidR="00F14A19" w:rsidRPr="002C0601" w:rsidRDefault="00102284" w:rsidP="00C0711C">
      <w:pPr>
        <w:pStyle w:val="Nzev"/>
        <w:outlineLvl w:val="9"/>
        <w:rPr>
          <w:sz w:val="24"/>
          <w:szCs w:val="24"/>
        </w:rPr>
      </w:pPr>
      <w:r w:rsidRPr="002C0601">
        <w:rPr>
          <w:sz w:val="24"/>
          <w:szCs w:val="24"/>
        </w:rPr>
        <w:t>Každé kritérium</w:t>
      </w:r>
      <w:r w:rsidR="00D56B71" w:rsidRPr="002C0601">
        <w:rPr>
          <w:sz w:val="24"/>
          <w:szCs w:val="24"/>
        </w:rPr>
        <w:t xml:space="preserve"> (kromě nerelevantních)</w:t>
      </w:r>
      <w:r w:rsidRPr="002C0601">
        <w:rPr>
          <w:sz w:val="24"/>
          <w:szCs w:val="24"/>
        </w:rPr>
        <w:t xml:space="preserve"> je ohodnoceno body v rozmezí </w:t>
      </w:r>
      <w:r w:rsidR="00756B7C" w:rsidRPr="002C0601">
        <w:rPr>
          <w:sz w:val="24"/>
          <w:szCs w:val="24"/>
        </w:rPr>
        <w:t>0–5</w:t>
      </w:r>
      <w:r w:rsidRPr="002C0601">
        <w:rPr>
          <w:sz w:val="24"/>
          <w:szCs w:val="24"/>
        </w:rPr>
        <w:t xml:space="preserve"> určující jednotlivé stupně hodnocení. </w:t>
      </w:r>
      <w:bookmarkStart w:id="7" w:name="_Toc5119926"/>
      <w:r w:rsidR="007A079A" w:rsidRPr="002C0601">
        <w:rPr>
          <w:sz w:val="24"/>
          <w:szCs w:val="24"/>
        </w:rPr>
        <w:t xml:space="preserve">Jednotlivé stupně hodnocení představují kvalitativní hodnotový rámec.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764"/>
      </w:tblGrid>
      <w:tr w:rsidR="008C31E5" w:rsidRPr="008C31E5" w14:paraId="3452B38E" w14:textId="77777777" w:rsidTr="00DB3B24">
        <w:tc>
          <w:tcPr>
            <w:tcW w:w="25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1274C4C6" w14:textId="6238C9C5" w:rsidR="008C31E5" w:rsidRPr="008C31E5" w:rsidRDefault="008C31E5" w:rsidP="008C31E5">
            <w:pPr>
              <w:jc w:val="center"/>
            </w:pPr>
            <w:r w:rsidRPr="008C31E5">
              <w:t>Stupně hodnocení</w:t>
            </w:r>
          </w:p>
        </w:tc>
        <w:tc>
          <w:tcPr>
            <w:tcW w:w="6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24ADA2FE" w14:textId="7CBC24C3" w:rsidR="008C31E5" w:rsidRPr="008C31E5" w:rsidRDefault="008C31E5" w:rsidP="008C31E5">
            <w:pPr>
              <w:jc w:val="center"/>
            </w:pPr>
            <w:r w:rsidRPr="008C31E5">
              <w:t>Vysvětlení</w:t>
            </w:r>
          </w:p>
        </w:tc>
      </w:tr>
      <w:tr w:rsidR="008C31E5" w:rsidRPr="008C31E5" w14:paraId="1B67F9C3" w14:textId="77777777" w:rsidTr="008C31E5"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BBB6" w14:textId="37A16B60" w:rsidR="008C31E5" w:rsidRPr="008C31E5" w:rsidRDefault="008C31E5" w:rsidP="008C31E5">
            <w:r w:rsidRPr="008C31E5">
              <w:t>5 bodů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DBA3" w14:textId="39279FA8" w:rsidR="008C31E5" w:rsidRPr="008C31E5" w:rsidRDefault="008C31E5" w:rsidP="008C31E5">
            <w:r w:rsidRPr="008C31E5">
              <w:t>Vynikající</w:t>
            </w:r>
          </w:p>
        </w:tc>
        <w:tc>
          <w:tcPr>
            <w:tcW w:w="6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5F155" w14:textId="2E667405" w:rsidR="008C31E5" w:rsidRPr="008C31E5" w:rsidRDefault="008C31E5" w:rsidP="008C31E5">
            <w:pPr>
              <w:pStyle w:val="Nzev"/>
              <w:spacing w:after="0"/>
              <w:jc w:val="left"/>
              <w:outlineLvl w:val="9"/>
            </w:pPr>
            <w:r w:rsidRPr="008C31E5">
              <w:t>Hodnocená jednotka v daném kritériu dosahuje špičkové, světově srovnatelné úrovně.</w:t>
            </w:r>
          </w:p>
        </w:tc>
      </w:tr>
      <w:tr w:rsidR="008C31E5" w:rsidRPr="008C31E5" w14:paraId="14D63CB9" w14:textId="77777777" w:rsidTr="008C31E5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2A0" w14:textId="46A10F6D" w:rsidR="008C31E5" w:rsidRPr="008C31E5" w:rsidRDefault="008C31E5" w:rsidP="008C31E5">
            <w:r w:rsidRPr="008C31E5">
              <w:t>4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63EF" w14:textId="5C41FA20" w:rsidR="008C31E5" w:rsidRPr="008C31E5" w:rsidRDefault="008C31E5" w:rsidP="008C31E5">
            <w:r w:rsidRPr="008C31E5">
              <w:t>Velmi dobrý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7CD92" w14:textId="6407B7CD" w:rsidR="008C31E5" w:rsidRPr="008C31E5" w:rsidRDefault="008C31E5" w:rsidP="008C31E5">
            <w:pPr>
              <w:pStyle w:val="Nzev"/>
              <w:spacing w:after="0"/>
              <w:jc w:val="left"/>
              <w:outlineLvl w:val="9"/>
            </w:pPr>
            <w:r w:rsidRPr="008C31E5">
              <w:t xml:space="preserve">Hodnocená jednotka v daném kritériu dosahuje vynikající úrovně. </w:t>
            </w:r>
          </w:p>
        </w:tc>
      </w:tr>
      <w:tr w:rsidR="008C31E5" w:rsidRPr="008C31E5" w14:paraId="6A83FEFE" w14:textId="77777777" w:rsidTr="008C31E5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D603" w14:textId="2BD9A25D" w:rsidR="008C31E5" w:rsidRPr="008C31E5" w:rsidRDefault="008C31E5" w:rsidP="008C31E5">
            <w:r w:rsidRPr="008C31E5">
              <w:t>3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4125" w14:textId="3C112EA2" w:rsidR="008C31E5" w:rsidRPr="008C31E5" w:rsidRDefault="008C31E5" w:rsidP="008C31E5">
            <w:r w:rsidRPr="008C31E5">
              <w:t>Dobrý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434A2" w14:textId="6424B639" w:rsidR="008C31E5" w:rsidRPr="008C31E5" w:rsidRDefault="008C31E5" w:rsidP="008C31E5">
            <w:pPr>
              <w:pStyle w:val="Nzev"/>
              <w:spacing w:after="0"/>
              <w:jc w:val="left"/>
              <w:outlineLvl w:val="9"/>
            </w:pPr>
            <w:r w:rsidRPr="008C31E5">
              <w:t>Hodnocená jednotka v daném kritériu dosahuje velmi dobré úrovně.</w:t>
            </w:r>
          </w:p>
        </w:tc>
      </w:tr>
      <w:tr w:rsidR="008C31E5" w:rsidRPr="008C31E5" w14:paraId="3DA6CBA6" w14:textId="77777777" w:rsidTr="008C31E5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11E9" w14:textId="5736947D" w:rsidR="008C31E5" w:rsidRPr="008C31E5" w:rsidRDefault="008C31E5" w:rsidP="008C31E5">
            <w:r w:rsidRPr="008C31E5">
              <w:t>2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55CD" w14:textId="24BD3723" w:rsidR="008C31E5" w:rsidRPr="008C31E5" w:rsidRDefault="008C31E5" w:rsidP="008C31E5">
            <w:r w:rsidRPr="008C31E5">
              <w:t>Průměrný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A7928" w14:textId="7C5BADBA" w:rsidR="008C31E5" w:rsidRPr="008C31E5" w:rsidRDefault="008C31E5" w:rsidP="008C31E5">
            <w:pPr>
              <w:pStyle w:val="Nzev"/>
              <w:spacing w:after="0"/>
              <w:jc w:val="left"/>
              <w:outlineLvl w:val="9"/>
            </w:pPr>
            <w:r w:rsidRPr="008C31E5">
              <w:t>Hodnocená jednotka v daném kritériu dosahuje průměrné úrovně.</w:t>
            </w:r>
          </w:p>
        </w:tc>
      </w:tr>
      <w:tr w:rsidR="008C31E5" w:rsidRPr="008C31E5" w14:paraId="485341CB" w14:textId="77777777" w:rsidTr="008C31E5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A3C5" w14:textId="63EB5CEB" w:rsidR="008C31E5" w:rsidRPr="008C31E5" w:rsidRDefault="008C31E5" w:rsidP="008C31E5">
            <w:pPr>
              <w:pStyle w:val="Nzev"/>
              <w:jc w:val="left"/>
              <w:outlineLvl w:val="9"/>
            </w:pPr>
            <w:r w:rsidRPr="008C31E5">
              <w:t>1 bod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A29" w14:textId="3330C31B" w:rsidR="008C31E5" w:rsidRPr="008C31E5" w:rsidRDefault="008C31E5" w:rsidP="008C31E5">
            <w:pPr>
              <w:pStyle w:val="Nzev"/>
              <w:jc w:val="left"/>
              <w:outlineLvl w:val="9"/>
            </w:pPr>
            <w:r w:rsidRPr="008C31E5">
              <w:t>Podprůměrný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86BFB" w14:textId="7468BB54" w:rsidR="008C31E5" w:rsidRPr="008C31E5" w:rsidRDefault="008C31E5" w:rsidP="008C31E5">
            <w:pPr>
              <w:pStyle w:val="Nzev"/>
              <w:spacing w:after="0"/>
              <w:jc w:val="left"/>
              <w:outlineLvl w:val="9"/>
            </w:pPr>
            <w:r w:rsidRPr="008C31E5">
              <w:t>Hodnocená jednotka v daném kritériu dosahuje podprůměrné úrovně.</w:t>
            </w:r>
          </w:p>
        </w:tc>
      </w:tr>
      <w:tr w:rsidR="008C31E5" w:rsidRPr="008C31E5" w14:paraId="0F7802F9" w14:textId="77777777" w:rsidTr="008C31E5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78E5A8" w14:textId="57589795" w:rsidR="008C31E5" w:rsidRPr="008C31E5" w:rsidRDefault="008C31E5" w:rsidP="008C31E5">
            <w:r w:rsidRPr="008C31E5">
              <w:t>0 bodů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FD8C5" w14:textId="1CCCA8EA" w:rsidR="008C31E5" w:rsidRPr="008C31E5" w:rsidRDefault="008C31E5" w:rsidP="008C31E5">
            <w:r w:rsidRPr="008C31E5">
              <w:t>Nedostatečný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BD71C" w14:textId="3BC99506" w:rsidR="008C31E5" w:rsidRPr="008C31E5" w:rsidRDefault="008C31E5" w:rsidP="008C31E5">
            <w:pPr>
              <w:pStyle w:val="Nzev"/>
              <w:spacing w:after="0"/>
              <w:jc w:val="left"/>
              <w:outlineLvl w:val="9"/>
            </w:pPr>
            <w:r w:rsidRPr="008C31E5">
              <w:t>Hodnocená jednotka v daném kritériu dosahuje výrazně podprůměrné, téměř nulové úrovně.</w:t>
            </w:r>
          </w:p>
        </w:tc>
      </w:tr>
    </w:tbl>
    <w:p w14:paraId="266AFCF1" w14:textId="6AFDB707" w:rsidR="00C0711C" w:rsidRPr="008C31E5" w:rsidRDefault="00C0711C">
      <w:pPr>
        <w:rPr>
          <w:rFonts w:eastAsia="Calibri" w:cstheme="minorHAnsi"/>
          <w:sz w:val="22"/>
          <w:szCs w:val="22"/>
          <w:lang w:val="cs-CZ" w:eastAsia="cs-CZ"/>
        </w:rPr>
      </w:pPr>
    </w:p>
    <w:p w14:paraId="29BAAD7C" w14:textId="77777777" w:rsidR="008C31E5" w:rsidRPr="002C0601" w:rsidRDefault="008C31E5" w:rsidP="008C31E5">
      <w:pPr>
        <w:jc w:val="both"/>
        <w:rPr>
          <w:lang w:val="cs-CZ"/>
        </w:rPr>
      </w:pPr>
      <w:r w:rsidRPr="002C0601">
        <w:rPr>
          <w:lang w:val="cs-CZ"/>
        </w:rPr>
        <w:t xml:space="preserve">Bodové hodnocení každého kritéria se následně doplní o slovní hodnocení vč. nepovinného doporučení. </w:t>
      </w:r>
    </w:p>
    <w:p w14:paraId="5E2A172C" w14:textId="1782754C" w:rsidR="00F847DB" w:rsidRPr="002C0601" w:rsidRDefault="0075611D" w:rsidP="008C31E5">
      <w:pPr>
        <w:jc w:val="both"/>
        <w:rPr>
          <w:lang w:val="cs-CZ"/>
        </w:rPr>
      </w:pPr>
      <w:r w:rsidRPr="002C0601">
        <w:rPr>
          <w:lang w:val="cs-CZ"/>
        </w:rPr>
        <w:t xml:space="preserve">Kvantitativní hodnocení </w:t>
      </w:r>
      <w:r w:rsidR="008C31E5" w:rsidRPr="002C0601">
        <w:rPr>
          <w:lang w:val="cs-CZ"/>
        </w:rPr>
        <w:t xml:space="preserve">státní vysoké školy policejní v modulu </w:t>
      </w:r>
      <w:r w:rsidR="00003D20" w:rsidRPr="002C0601">
        <w:rPr>
          <w:lang w:val="cs-CZ"/>
        </w:rPr>
        <w:t>M</w:t>
      </w:r>
      <w:r w:rsidRPr="002C0601">
        <w:rPr>
          <w:lang w:val="cs-CZ"/>
        </w:rPr>
        <w:t>3 vychází z bodového hodnocení</w:t>
      </w:r>
      <w:r w:rsidR="008C31E5" w:rsidRPr="002C0601">
        <w:rPr>
          <w:lang w:val="cs-CZ"/>
        </w:rPr>
        <w:t xml:space="preserve"> 8</w:t>
      </w:r>
      <w:r w:rsidRPr="002C0601">
        <w:rPr>
          <w:lang w:val="cs-CZ"/>
        </w:rPr>
        <w:t xml:space="preserve"> kritérií (3.2</w:t>
      </w:r>
      <w:r w:rsidR="008C31E5" w:rsidRPr="002C0601">
        <w:rPr>
          <w:lang w:val="cs-CZ"/>
        </w:rPr>
        <w:t xml:space="preserve"> </w:t>
      </w:r>
      <w:r w:rsidR="00777C28" w:rsidRPr="002C0601">
        <w:rPr>
          <w:lang w:val="cs-CZ"/>
        </w:rPr>
        <w:t>-</w:t>
      </w:r>
      <w:r w:rsidR="008C31E5" w:rsidRPr="002C0601">
        <w:rPr>
          <w:lang w:val="cs-CZ"/>
        </w:rPr>
        <w:t xml:space="preserve"> </w:t>
      </w:r>
      <w:r w:rsidRPr="002C0601">
        <w:rPr>
          <w:lang w:val="cs-CZ"/>
        </w:rPr>
        <w:t>3.12)</w:t>
      </w:r>
      <w:bookmarkEnd w:id="7"/>
      <w:r w:rsidR="00B04EA0" w:rsidRPr="002C0601">
        <w:rPr>
          <w:lang w:val="cs-CZ"/>
        </w:rPr>
        <w:t>.</w:t>
      </w:r>
    </w:p>
    <w:p w14:paraId="2340027A" w14:textId="77777777" w:rsidR="00B04EA0" w:rsidRPr="002C0601" w:rsidRDefault="00B04EA0" w:rsidP="00436498">
      <w:pPr>
        <w:rPr>
          <w:rFonts w:eastAsia="Calibri" w:cstheme="minorHAnsi"/>
          <w:lang w:val="cs-CZ" w:eastAsia="cs-CZ"/>
        </w:rPr>
      </w:pPr>
    </w:p>
    <w:p w14:paraId="2B91F8E1" w14:textId="7E77F4E3" w:rsidR="009E7632" w:rsidRPr="002C0601" w:rsidRDefault="00F847DB" w:rsidP="00986CC8">
      <w:pPr>
        <w:pStyle w:val="Nzev"/>
        <w:outlineLvl w:val="9"/>
        <w:rPr>
          <w:sz w:val="24"/>
          <w:szCs w:val="24"/>
        </w:rPr>
      </w:pPr>
      <w:r w:rsidRPr="002C0601">
        <w:rPr>
          <w:sz w:val="24"/>
          <w:szCs w:val="24"/>
        </w:rPr>
        <w:t xml:space="preserve">Pozn.: Kritérium 3.1 nemá indikativní relevanci a představuje úvod, v němž </w:t>
      </w:r>
      <w:r w:rsidR="008C31E5" w:rsidRPr="002C0601">
        <w:rPr>
          <w:sz w:val="24"/>
          <w:szCs w:val="24"/>
        </w:rPr>
        <w:t xml:space="preserve">je zhodnocen </w:t>
      </w:r>
      <w:r w:rsidRPr="002C0601">
        <w:rPr>
          <w:sz w:val="24"/>
          <w:szCs w:val="24"/>
        </w:rPr>
        <w:t xml:space="preserve">společenský přínos VaVaI v oborech rozvíjených na </w:t>
      </w:r>
      <w:r w:rsidR="008C31E5" w:rsidRPr="002C0601">
        <w:rPr>
          <w:sz w:val="24"/>
          <w:szCs w:val="24"/>
        </w:rPr>
        <w:t>státní vysoké škole policejní</w:t>
      </w:r>
      <w:r w:rsidRPr="002C0601">
        <w:rPr>
          <w:sz w:val="24"/>
          <w:szCs w:val="24"/>
        </w:rPr>
        <w:t>.</w:t>
      </w:r>
    </w:p>
    <w:p w14:paraId="23B729EC" w14:textId="77777777" w:rsidR="00986CC8" w:rsidRPr="002C0601" w:rsidRDefault="00986CC8" w:rsidP="00986CC8">
      <w:pPr>
        <w:rPr>
          <w:lang w:val="cs-CZ" w:eastAsia="cs-CZ"/>
        </w:rPr>
      </w:pPr>
    </w:p>
    <w:p w14:paraId="1A0591D4" w14:textId="02DAA799" w:rsidR="009E7632" w:rsidRPr="002C0601" w:rsidRDefault="00102284" w:rsidP="008C31E5">
      <w:pPr>
        <w:pStyle w:val="Nzev"/>
        <w:outlineLvl w:val="9"/>
        <w:rPr>
          <w:sz w:val="24"/>
          <w:szCs w:val="24"/>
        </w:rPr>
      </w:pPr>
      <w:r w:rsidRPr="002C0601">
        <w:rPr>
          <w:sz w:val="24"/>
          <w:szCs w:val="24"/>
        </w:rPr>
        <w:t>Bodový zi</w:t>
      </w:r>
      <w:r w:rsidR="008C31E5" w:rsidRPr="002C0601">
        <w:rPr>
          <w:sz w:val="24"/>
          <w:szCs w:val="24"/>
        </w:rPr>
        <w:t xml:space="preserve">sk státní vysoké školy policejní v modulu </w:t>
      </w:r>
      <w:r w:rsidR="00003D20" w:rsidRPr="002C0601">
        <w:rPr>
          <w:sz w:val="24"/>
          <w:szCs w:val="24"/>
        </w:rPr>
        <w:t>M</w:t>
      </w:r>
      <w:r w:rsidRPr="002C0601">
        <w:rPr>
          <w:sz w:val="24"/>
          <w:szCs w:val="24"/>
        </w:rPr>
        <w:t>3 je stanoven jako suma součinů indikativní relevance každého kritéria (počet hvězdiček) a bodového ohodnocení jednotlivých kritérií. Maximální bodové ohodnocení</w:t>
      </w:r>
      <w:r w:rsidR="008C31E5" w:rsidRPr="002C0601">
        <w:rPr>
          <w:sz w:val="24"/>
          <w:szCs w:val="24"/>
        </w:rPr>
        <w:t xml:space="preserve"> je 140 bodů. </w:t>
      </w:r>
    </w:p>
    <w:p w14:paraId="7C9A96CF" w14:textId="195C5AE5" w:rsidR="005F3911" w:rsidRPr="002C0601" w:rsidRDefault="008C31E5" w:rsidP="00F847DB">
      <w:pPr>
        <w:pStyle w:val="Nzev"/>
        <w:outlineLvl w:val="9"/>
        <w:rPr>
          <w:sz w:val="24"/>
          <w:szCs w:val="24"/>
        </w:rPr>
      </w:pPr>
      <w:r w:rsidRPr="002C0601">
        <w:rPr>
          <w:sz w:val="24"/>
          <w:szCs w:val="24"/>
        </w:rPr>
        <w:t xml:space="preserve">Celkové hodnocení v modulu </w:t>
      </w:r>
      <w:r w:rsidR="00003D20" w:rsidRPr="002C0601">
        <w:rPr>
          <w:sz w:val="24"/>
          <w:szCs w:val="24"/>
        </w:rPr>
        <w:t>M</w:t>
      </w:r>
      <w:r w:rsidRPr="002C0601">
        <w:rPr>
          <w:sz w:val="24"/>
          <w:szCs w:val="24"/>
        </w:rPr>
        <w:t xml:space="preserve">3 se stanoví pomocí </w:t>
      </w:r>
      <w:r w:rsidR="00DB3B24" w:rsidRPr="002C0601">
        <w:rPr>
          <w:sz w:val="24"/>
          <w:szCs w:val="24"/>
        </w:rPr>
        <w:t xml:space="preserve">následující </w:t>
      </w:r>
      <w:r w:rsidRPr="002C0601">
        <w:rPr>
          <w:sz w:val="24"/>
          <w:szCs w:val="24"/>
        </w:rPr>
        <w:t>stupnice hodnocení: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3118"/>
      </w:tblGrid>
      <w:tr w:rsidR="00DB3B24" w14:paraId="55BDA2DE" w14:textId="77777777" w:rsidTr="00DB3B24">
        <w:trPr>
          <w:jc w:val="center"/>
        </w:trPr>
        <w:tc>
          <w:tcPr>
            <w:tcW w:w="4786" w:type="dxa"/>
            <w:gridSpan w:val="2"/>
            <w:shd w:val="clear" w:color="auto" w:fill="D9E2F3" w:themeFill="accent1" w:themeFillTint="33"/>
          </w:tcPr>
          <w:p w14:paraId="075EAA73" w14:textId="3D300745" w:rsidR="00DB3B24" w:rsidRDefault="00DB3B24" w:rsidP="00DB3B24">
            <w:pPr>
              <w:jc w:val="center"/>
              <w:rPr>
                <w:lang w:eastAsia="cs-CZ"/>
              </w:rPr>
            </w:pPr>
            <w:r>
              <w:rPr>
                <w:lang w:eastAsia="cs-CZ"/>
              </w:rPr>
              <w:t>Stupnice hodnocení</w:t>
            </w:r>
          </w:p>
        </w:tc>
      </w:tr>
      <w:tr w:rsidR="00DB3B24" w14:paraId="60B352F0" w14:textId="77777777" w:rsidTr="00DB3B24">
        <w:trPr>
          <w:jc w:val="center"/>
        </w:trPr>
        <w:tc>
          <w:tcPr>
            <w:tcW w:w="1668" w:type="dxa"/>
          </w:tcPr>
          <w:p w14:paraId="671DF51D" w14:textId="52411A58" w:rsidR="00DB3B24" w:rsidRPr="00DB3B24" w:rsidRDefault="00DB3B24" w:rsidP="00DB3B24">
            <w:pPr>
              <w:rPr>
                <w:lang w:eastAsia="cs-CZ"/>
              </w:rPr>
            </w:pPr>
            <w:r w:rsidRPr="00DB3B24">
              <w:rPr>
                <w:lang w:eastAsia="cs-CZ"/>
              </w:rPr>
              <w:t>&gt;</w:t>
            </w:r>
            <w:r>
              <w:rPr>
                <w:lang w:eastAsia="cs-CZ"/>
              </w:rPr>
              <w:t xml:space="preserve"> </w:t>
            </w:r>
            <w:r w:rsidRPr="00DB3B24">
              <w:rPr>
                <w:lang w:eastAsia="cs-CZ"/>
              </w:rPr>
              <w:t>126 bodů</w:t>
            </w:r>
          </w:p>
        </w:tc>
        <w:tc>
          <w:tcPr>
            <w:tcW w:w="3118" w:type="dxa"/>
          </w:tcPr>
          <w:p w14:paraId="03514AE8" w14:textId="749CC46C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vynikající</w:t>
            </w:r>
          </w:p>
        </w:tc>
      </w:tr>
      <w:tr w:rsidR="00DB3B24" w14:paraId="4205823C" w14:textId="77777777" w:rsidTr="00DB3B24">
        <w:trPr>
          <w:jc w:val="center"/>
        </w:trPr>
        <w:tc>
          <w:tcPr>
            <w:tcW w:w="1668" w:type="dxa"/>
          </w:tcPr>
          <w:p w14:paraId="5A81A4EB" w14:textId="137A9DDF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99 – 126 bodů</w:t>
            </w:r>
          </w:p>
        </w:tc>
        <w:tc>
          <w:tcPr>
            <w:tcW w:w="3118" w:type="dxa"/>
          </w:tcPr>
          <w:p w14:paraId="3AA0B326" w14:textId="3D285F51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velmi dobrý</w:t>
            </w:r>
          </w:p>
        </w:tc>
      </w:tr>
      <w:tr w:rsidR="00DB3B24" w14:paraId="4290646B" w14:textId="77777777" w:rsidTr="00DB3B24">
        <w:trPr>
          <w:jc w:val="center"/>
        </w:trPr>
        <w:tc>
          <w:tcPr>
            <w:tcW w:w="1668" w:type="dxa"/>
          </w:tcPr>
          <w:p w14:paraId="686211EF" w14:textId="0B81DCF4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71 – 98 bodů</w:t>
            </w:r>
          </w:p>
        </w:tc>
        <w:tc>
          <w:tcPr>
            <w:tcW w:w="3118" w:type="dxa"/>
          </w:tcPr>
          <w:p w14:paraId="1556EB5F" w14:textId="50DD7879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dobrý</w:t>
            </w:r>
          </w:p>
        </w:tc>
      </w:tr>
      <w:tr w:rsidR="00DB3B24" w14:paraId="067D0889" w14:textId="77777777" w:rsidTr="00DB3B24">
        <w:trPr>
          <w:jc w:val="center"/>
        </w:trPr>
        <w:tc>
          <w:tcPr>
            <w:tcW w:w="1668" w:type="dxa"/>
          </w:tcPr>
          <w:p w14:paraId="38692C98" w14:textId="6CE2E9F9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43 – 70 bodů</w:t>
            </w:r>
          </w:p>
        </w:tc>
        <w:tc>
          <w:tcPr>
            <w:tcW w:w="3118" w:type="dxa"/>
          </w:tcPr>
          <w:p w14:paraId="35E0A740" w14:textId="5B638FD3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průměrný</w:t>
            </w:r>
          </w:p>
        </w:tc>
      </w:tr>
      <w:tr w:rsidR="00DB3B24" w14:paraId="12B7FB21" w14:textId="77777777" w:rsidTr="00DB3B24">
        <w:trPr>
          <w:jc w:val="center"/>
        </w:trPr>
        <w:tc>
          <w:tcPr>
            <w:tcW w:w="1668" w:type="dxa"/>
          </w:tcPr>
          <w:p w14:paraId="05BD31C9" w14:textId="4EBBBA87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15 – 42 bodů</w:t>
            </w:r>
          </w:p>
        </w:tc>
        <w:tc>
          <w:tcPr>
            <w:tcW w:w="3118" w:type="dxa"/>
          </w:tcPr>
          <w:p w14:paraId="462BA078" w14:textId="159171A3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podprůměrný</w:t>
            </w:r>
          </w:p>
        </w:tc>
      </w:tr>
      <w:tr w:rsidR="00DB3B24" w14:paraId="64A88E2D" w14:textId="77777777" w:rsidTr="00DB3B24">
        <w:trPr>
          <w:jc w:val="center"/>
        </w:trPr>
        <w:tc>
          <w:tcPr>
            <w:tcW w:w="1668" w:type="dxa"/>
          </w:tcPr>
          <w:p w14:paraId="3729EB2B" w14:textId="354F51AB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 xml:space="preserve">0 – 14 bodů </w:t>
            </w:r>
          </w:p>
        </w:tc>
        <w:tc>
          <w:tcPr>
            <w:tcW w:w="3118" w:type="dxa"/>
          </w:tcPr>
          <w:p w14:paraId="5E2FA3B7" w14:textId="07C147D8" w:rsidR="00DB3B24" w:rsidRDefault="00DB3B24" w:rsidP="00DB3B24">
            <w:pPr>
              <w:rPr>
                <w:lang w:eastAsia="cs-CZ"/>
              </w:rPr>
            </w:pPr>
            <w:r>
              <w:rPr>
                <w:lang w:eastAsia="cs-CZ"/>
              </w:rPr>
              <w:t>nedostatečný</w:t>
            </w:r>
          </w:p>
        </w:tc>
      </w:tr>
    </w:tbl>
    <w:p w14:paraId="146C41CA" w14:textId="77777777" w:rsidR="0026320F" w:rsidRDefault="0026320F" w:rsidP="0026320F">
      <w:pPr>
        <w:pStyle w:val="Nzev"/>
      </w:pPr>
      <w:bookmarkStart w:id="8" w:name="_Toc5133501"/>
      <w:bookmarkStart w:id="9" w:name="_Toc6493955"/>
      <w:bookmarkStart w:id="10" w:name="_Toc7772767"/>
      <w:bookmarkStart w:id="11" w:name="_Toc9420180"/>
      <w:bookmarkStart w:id="12" w:name="_Toc13750151"/>
    </w:p>
    <w:p w14:paraId="18249064" w14:textId="77777777" w:rsidR="0026320F" w:rsidRDefault="0026320F" w:rsidP="0026320F">
      <w:pPr>
        <w:pStyle w:val="Nzev"/>
      </w:pPr>
    </w:p>
    <w:p w14:paraId="0E622E93" w14:textId="0717D385" w:rsidR="00DA4872" w:rsidRPr="008C31E5" w:rsidRDefault="00DA4872" w:rsidP="0026320F">
      <w:pPr>
        <w:pStyle w:val="Nadpis3"/>
        <w:rPr>
          <w:lang w:val="cs-CZ"/>
        </w:rPr>
      </w:pPr>
      <w:r w:rsidRPr="008C31E5">
        <w:rPr>
          <w:lang w:val="cs-CZ"/>
        </w:rPr>
        <w:lastRenderedPageBreak/>
        <w:t xml:space="preserve">MODUL </w:t>
      </w:r>
      <w:r w:rsidR="00003D20">
        <w:rPr>
          <w:lang w:val="cs-CZ"/>
        </w:rPr>
        <w:t>M</w:t>
      </w:r>
      <w:r w:rsidRPr="008C31E5">
        <w:rPr>
          <w:lang w:val="cs-CZ"/>
        </w:rPr>
        <w:t>4</w:t>
      </w:r>
      <w:bookmarkEnd w:id="8"/>
      <w:bookmarkEnd w:id="9"/>
      <w:bookmarkEnd w:id="10"/>
      <w:bookmarkEnd w:id="11"/>
      <w:r w:rsidR="00632B35" w:rsidRPr="008C31E5">
        <w:rPr>
          <w:lang w:val="cs-CZ"/>
        </w:rPr>
        <w:t xml:space="preserve"> VIABILITA</w:t>
      </w:r>
      <w:bookmarkEnd w:id="12"/>
    </w:p>
    <w:p w14:paraId="67A1670F" w14:textId="77777777" w:rsidR="00DA4872" w:rsidRPr="008C31E5" w:rsidRDefault="00DA4872" w:rsidP="00632B35">
      <w:pPr>
        <w:pStyle w:val="W3MUZkonParagrafNzev"/>
        <w:tabs>
          <w:tab w:val="num" w:pos="0"/>
        </w:tabs>
        <w:spacing w:before="0" w:after="120"/>
        <w:jc w:val="left"/>
        <w:rPr>
          <w:color w:val="auto"/>
          <w:sz w:val="18"/>
          <w:szCs w:val="18"/>
        </w:rPr>
      </w:pPr>
    </w:p>
    <w:p w14:paraId="6F4963F7" w14:textId="10FACE9B" w:rsidR="00832DB4" w:rsidRPr="002C0601" w:rsidRDefault="00832DB4" w:rsidP="00832DB4">
      <w:pPr>
        <w:pStyle w:val="Nzev"/>
        <w:rPr>
          <w:sz w:val="24"/>
        </w:rPr>
      </w:pPr>
      <w:bookmarkStart w:id="13" w:name="_Toc5119937"/>
      <w:r w:rsidRPr="002C0601">
        <w:rPr>
          <w:sz w:val="24"/>
        </w:rPr>
        <w:t xml:space="preserve">Hodnocení v modulu má za cíl popsat fungování </w:t>
      </w:r>
      <w:r w:rsidR="008C36A4" w:rsidRPr="002C0601">
        <w:rPr>
          <w:sz w:val="24"/>
        </w:rPr>
        <w:t>státní vysoké školy policejní</w:t>
      </w:r>
      <w:r w:rsidRPr="002C0601">
        <w:rPr>
          <w:sz w:val="24"/>
        </w:rPr>
        <w:t xml:space="preserve"> jako instituce – organizaci, kvalitu řízení výzkumu, personální politiku, strukturu a rozvoj lidských zdrojů, vybavenost a organizaci infrastruktury, schopnost získávat finanční prostředky na realizaci VaVaI.</w:t>
      </w:r>
    </w:p>
    <w:p w14:paraId="35FBAA5A" w14:textId="381A5502" w:rsidR="00DA4872" w:rsidRPr="002C0601" w:rsidRDefault="008C36A4" w:rsidP="00832DB4">
      <w:pPr>
        <w:pStyle w:val="Nzev"/>
        <w:outlineLvl w:val="9"/>
        <w:rPr>
          <w:sz w:val="24"/>
        </w:rPr>
      </w:pPr>
      <w:r w:rsidRPr="002C0601">
        <w:rPr>
          <w:sz w:val="24"/>
        </w:rPr>
        <w:t xml:space="preserve">Hodnocenou jednotkou v modulu </w:t>
      </w:r>
      <w:r w:rsidR="00003D20" w:rsidRPr="002C0601">
        <w:rPr>
          <w:sz w:val="24"/>
        </w:rPr>
        <w:t>M</w:t>
      </w:r>
      <w:r w:rsidR="00DA4872" w:rsidRPr="002C0601">
        <w:rPr>
          <w:sz w:val="24"/>
        </w:rPr>
        <w:t xml:space="preserve">4 je </w:t>
      </w:r>
      <w:r w:rsidRPr="002C0601">
        <w:rPr>
          <w:sz w:val="24"/>
        </w:rPr>
        <w:t xml:space="preserve">státní </w:t>
      </w:r>
      <w:r w:rsidR="00DA4872" w:rsidRPr="002C0601">
        <w:rPr>
          <w:sz w:val="24"/>
        </w:rPr>
        <w:t xml:space="preserve">vysoká škola </w:t>
      </w:r>
      <w:r w:rsidRPr="002C0601">
        <w:rPr>
          <w:sz w:val="24"/>
        </w:rPr>
        <w:t xml:space="preserve">policejní </w:t>
      </w:r>
      <w:r w:rsidR="00DA4872" w:rsidRPr="002C0601">
        <w:rPr>
          <w:sz w:val="24"/>
        </w:rPr>
        <w:t xml:space="preserve">jako celek. Hodnocen je stav </w:t>
      </w:r>
      <w:r w:rsidRPr="002C0601">
        <w:rPr>
          <w:sz w:val="24"/>
        </w:rPr>
        <w:t xml:space="preserve">státní </w:t>
      </w:r>
      <w:r w:rsidR="00DA4872" w:rsidRPr="002C0601">
        <w:rPr>
          <w:sz w:val="24"/>
        </w:rPr>
        <w:t xml:space="preserve">vysoké školy </w:t>
      </w:r>
      <w:r w:rsidRPr="002C0601">
        <w:rPr>
          <w:sz w:val="24"/>
        </w:rPr>
        <w:t xml:space="preserve">policejní </w:t>
      </w:r>
      <w:r w:rsidR="00832DB4" w:rsidRPr="002C0601">
        <w:rPr>
          <w:sz w:val="24"/>
        </w:rPr>
        <w:t>zpravidla po</w:t>
      </w:r>
      <w:r w:rsidR="00DA4872" w:rsidRPr="002C0601">
        <w:rPr>
          <w:sz w:val="24"/>
        </w:rPr>
        <w:t>dle údajů za hodnocené období 2014-2018.</w:t>
      </w:r>
      <w:bookmarkEnd w:id="13"/>
      <w:r w:rsidR="00832DB4" w:rsidRPr="002C0601">
        <w:rPr>
          <w:sz w:val="24"/>
        </w:rPr>
        <w:t xml:space="preserve"> Pokud </w:t>
      </w:r>
      <w:r w:rsidRPr="002C0601">
        <w:rPr>
          <w:sz w:val="24"/>
        </w:rPr>
        <w:t xml:space="preserve">státní </w:t>
      </w:r>
      <w:r w:rsidR="00832DB4" w:rsidRPr="002C0601">
        <w:rPr>
          <w:sz w:val="24"/>
        </w:rPr>
        <w:t xml:space="preserve">vysoká škola </w:t>
      </w:r>
      <w:r w:rsidRPr="002C0601">
        <w:rPr>
          <w:sz w:val="24"/>
        </w:rPr>
        <w:t xml:space="preserve">policejní </w:t>
      </w:r>
      <w:r w:rsidR="00832DB4" w:rsidRPr="002C0601">
        <w:rPr>
          <w:sz w:val="24"/>
        </w:rPr>
        <w:t>údaje za některé roky neuvedla, protože je nemá k dispozici, hodnotí se dle poskytnutých údajů.</w:t>
      </w:r>
    </w:p>
    <w:p w14:paraId="12C31ADC" w14:textId="653BF056" w:rsidR="00DA4872" w:rsidRPr="002C0601" w:rsidRDefault="008C36A4" w:rsidP="00DA4872">
      <w:pPr>
        <w:pStyle w:val="Nzev"/>
        <w:outlineLvl w:val="9"/>
        <w:rPr>
          <w:sz w:val="24"/>
        </w:rPr>
      </w:pPr>
      <w:bookmarkStart w:id="14" w:name="_Toc5119938"/>
      <w:r w:rsidRPr="002C0601">
        <w:rPr>
          <w:sz w:val="24"/>
        </w:rPr>
        <w:t xml:space="preserve">V modulu </w:t>
      </w:r>
      <w:r w:rsidR="00003D20" w:rsidRPr="002C0601">
        <w:rPr>
          <w:sz w:val="24"/>
        </w:rPr>
        <w:t>M</w:t>
      </w:r>
      <w:r w:rsidRPr="002C0601">
        <w:rPr>
          <w:sz w:val="24"/>
        </w:rPr>
        <w:t>4 není pro míru společenského významu jednotlivých kritérií zohledněna kalibrace.</w:t>
      </w:r>
    </w:p>
    <w:p w14:paraId="61EA2D6E" w14:textId="477FFF70" w:rsidR="00DA4872" w:rsidRPr="002C0601" w:rsidRDefault="008C36A4" w:rsidP="00DA4872">
      <w:pPr>
        <w:pStyle w:val="Nzev"/>
        <w:outlineLvl w:val="9"/>
        <w:rPr>
          <w:sz w:val="24"/>
        </w:rPr>
      </w:pPr>
      <w:r w:rsidRPr="002C0601">
        <w:rPr>
          <w:sz w:val="24"/>
        </w:rPr>
        <w:t xml:space="preserve">Kvantitativní hodnocení modulu </w:t>
      </w:r>
      <w:r w:rsidR="00003D20" w:rsidRPr="002C0601">
        <w:rPr>
          <w:sz w:val="24"/>
        </w:rPr>
        <w:t>M</w:t>
      </w:r>
      <w:r w:rsidR="00DA4872" w:rsidRPr="002C0601">
        <w:rPr>
          <w:sz w:val="24"/>
        </w:rPr>
        <w:t>4 vychází z bodového hodnocení 2</w:t>
      </w:r>
      <w:r w:rsidRPr="002C0601">
        <w:rPr>
          <w:sz w:val="24"/>
        </w:rPr>
        <w:t>2</w:t>
      </w:r>
      <w:r w:rsidR="00DA4872" w:rsidRPr="002C0601">
        <w:rPr>
          <w:sz w:val="24"/>
        </w:rPr>
        <w:t xml:space="preserve"> kritérií</w:t>
      </w:r>
      <w:r w:rsidRPr="002C0601">
        <w:rPr>
          <w:sz w:val="24"/>
        </w:rPr>
        <w:t xml:space="preserve"> relevantních pro státní vysokou školu policejní</w:t>
      </w:r>
      <w:r w:rsidR="00DA4872" w:rsidRPr="002C0601">
        <w:rPr>
          <w:sz w:val="24"/>
        </w:rPr>
        <w:t xml:space="preserve">. </w:t>
      </w:r>
      <w:r w:rsidR="00E15C6A" w:rsidRPr="002C0601">
        <w:rPr>
          <w:sz w:val="24"/>
        </w:rPr>
        <w:t>Každé kritérium</w:t>
      </w:r>
      <w:r w:rsidRPr="002C0601">
        <w:rPr>
          <w:sz w:val="24"/>
        </w:rPr>
        <w:t xml:space="preserve"> (kromě nerelevantních)</w:t>
      </w:r>
      <w:r w:rsidR="00E15C6A" w:rsidRPr="002C0601">
        <w:rPr>
          <w:sz w:val="24"/>
        </w:rPr>
        <w:t xml:space="preserve"> je ohodnoceno body v rozmezí 0 – 5 určující jednotlivé stupně hodnocení.</w:t>
      </w:r>
      <w:r w:rsidR="00E15C6A" w:rsidRPr="002C0601" w:rsidDel="00DA49E5">
        <w:rPr>
          <w:sz w:val="24"/>
        </w:rPr>
        <w:t xml:space="preserve"> </w:t>
      </w:r>
      <w:r w:rsidR="00DA4872" w:rsidRPr="002C0601">
        <w:rPr>
          <w:sz w:val="24"/>
        </w:rPr>
        <w:t xml:space="preserve">Maximálně </w:t>
      </w:r>
      <w:r w:rsidRPr="002C0601">
        <w:rPr>
          <w:sz w:val="24"/>
        </w:rPr>
        <w:t>bodové ohodnocení je 110 bodů</w:t>
      </w:r>
      <w:r w:rsidR="00DA4872" w:rsidRPr="002C0601">
        <w:rPr>
          <w:sz w:val="24"/>
        </w:rPr>
        <w:t xml:space="preserve">. </w:t>
      </w:r>
      <w:bookmarkEnd w:id="14"/>
    </w:p>
    <w:p w14:paraId="75D38A37" w14:textId="77777777" w:rsidR="008C36A4" w:rsidRDefault="008C36A4" w:rsidP="008C36A4">
      <w:pPr>
        <w:rPr>
          <w:lang w:val="cs-CZ"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764"/>
      </w:tblGrid>
      <w:tr w:rsidR="008C36A4" w:rsidRPr="008C31E5" w14:paraId="5A15501A" w14:textId="77777777" w:rsidTr="00596989">
        <w:tc>
          <w:tcPr>
            <w:tcW w:w="25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4679358C" w14:textId="77777777" w:rsidR="008C36A4" w:rsidRPr="008C31E5" w:rsidRDefault="008C36A4" w:rsidP="00596989">
            <w:pPr>
              <w:jc w:val="center"/>
            </w:pPr>
            <w:r w:rsidRPr="008C31E5">
              <w:t>Stupně hodnocení</w:t>
            </w:r>
          </w:p>
        </w:tc>
        <w:tc>
          <w:tcPr>
            <w:tcW w:w="6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33082236" w14:textId="77777777" w:rsidR="008C36A4" w:rsidRPr="008C31E5" w:rsidRDefault="008C36A4" w:rsidP="00596989">
            <w:pPr>
              <w:jc w:val="center"/>
            </w:pPr>
            <w:r w:rsidRPr="008C31E5">
              <w:t>Vysvětlení</w:t>
            </w:r>
          </w:p>
        </w:tc>
      </w:tr>
      <w:tr w:rsidR="008C36A4" w:rsidRPr="008C31E5" w14:paraId="792A04F6" w14:textId="77777777" w:rsidTr="00596989"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D127" w14:textId="77777777" w:rsidR="008C36A4" w:rsidRPr="008C31E5" w:rsidRDefault="008C36A4" w:rsidP="00596989">
            <w:r w:rsidRPr="008C31E5">
              <w:t>5 bodů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D1F6" w14:textId="77777777" w:rsidR="008C36A4" w:rsidRPr="008C31E5" w:rsidRDefault="008C36A4" w:rsidP="00596989">
            <w:r w:rsidRPr="008C31E5">
              <w:t>Vynikající</w:t>
            </w:r>
          </w:p>
        </w:tc>
        <w:tc>
          <w:tcPr>
            <w:tcW w:w="6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758988" w14:textId="1CDC15DC" w:rsidR="008C36A4" w:rsidRPr="008C31E5" w:rsidRDefault="008C36A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špičkové, světově srovnatelné úrovně.</w:t>
            </w:r>
          </w:p>
        </w:tc>
      </w:tr>
      <w:tr w:rsidR="008C36A4" w:rsidRPr="008C31E5" w14:paraId="10F34546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5A69" w14:textId="77777777" w:rsidR="008C36A4" w:rsidRPr="008C31E5" w:rsidRDefault="008C36A4" w:rsidP="00596989">
            <w:r w:rsidRPr="008C31E5">
              <w:t>4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087" w14:textId="77777777" w:rsidR="008C36A4" w:rsidRPr="008C31E5" w:rsidRDefault="008C36A4" w:rsidP="00596989">
            <w:r w:rsidRPr="008C31E5">
              <w:t>Velmi dobrý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81179" w14:textId="1157373F" w:rsidR="008C36A4" w:rsidRPr="008C31E5" w:rsidRDefault="008C36A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vynikající úrovně. </w:t>
            </w:r>
          </w:p>
        </w:tc>
      </w:tr>
      <w:tr w:rsidR="008C36A4" w:rsidRPr="008C31E5" w14:paraId="45CEB1AA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3AB6" w14:textId="77777777" w:rsidR="008C36A4" w:rsidRPr="008C31E5" w:rsidRDefault="008C36A4" w:rsidP="00596989">
            <w:r w:rsidRPr="008C31E5">
              <w:t>3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3F5E" w14:textId="77777777" w:rsidR="008C36A4" w:rsidRPr="008C31E5" w:rsidRDefault="008C36A4" w:rsidP="00596989">
            <w:r w:rsidRPr="008C31E5">
              <w:t>Dobrý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DE87" w14:textId="47FA28C8" w:rsidR="008C36A4" w:rsidRPr="008C31E5" w:rsidRDefault="008C36A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velmi dobré úrovně.</w:t>
            </w:r>
          </w:p>
        </w:tc>
      </w:tr>
      <w:tr w:rsidR="008C36A4" w:rsidRPr="008C31E5" w14:paraId="194454D2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B1AF" w14:textId="77777777" w:rsidR="008C36A4" w:rsidRPr="008C31E5" w:rsidRDefault="008C36A4" w:rsidP="00596989">
            <w:r w:rsidRPr="008C31E5">
              <w:t>2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41C5" w14:textId="77777777" w:rsidR="008C36A4" w:rsidRPr="008C31E5" w:rsidRDefault="008C36A4" w:rsidP="00596989">
            <w:r w:rsidRPr="008C31E5">
              <w:t>Průměrný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2E913" w14:textId="5FCB8BCF" w:rsidR="008C36A4" w:rsidRPr="008C31E5" w:rsidRDefault="008C36A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průměrné úrovně.</w:t>
            </w:r>
          </w:p>
        </w:tc>
      </w:tr>
      <w:tr w:rsidR="008C36A4" w:rsidRPr="008C31E5" w14:paraId="64B2532A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ABD" w14:textId="77777777" w:rsidR="008C36A4" w:rsidRPr="008C31E5" w:rsidRDefault="008C36A4" w:rsidP="00596989">
            <w:pPr>
              <w:pStyle w:val="Nzev"/>
              <w:jc w:val="left"/>
              <w:outlineLvl w:val="9"/>
            </w:pPr>
            <w:r w:rsidRPr="008C31E5">
              <w:t>1 bod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552" w14:textId="77777777" w:rsidR="008C36A4" w:rsidRPr="008C31E5" w:rsidRDefault="008C36A4" w:rsidP="00596989">
            <w:pPr>
              <w:pStyle w:val="Nzev"/>
              <w:jc w:val="left"/>
              <w:outlineLvl w:val="9"/>
            </w:pPr>
            <w:r w:rsidRPr="008C31E5">
              <w:t>Podprůměrný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92A8D" w14:textId="2E763815" w:rsidR="008C36A4" w:rsidRPr="008C31E5" w:rsidRDefault="008C36A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podprůměrné úrovně.</w:t>
            </w:r>
          </w:p>
        </w:tc>
      </w:tr>
      <w:tr w:rsidR="008C36A4" w:rsidRPr="008C31E5" w14:paraId="55AA05EA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D65E0" w14:textId="77777777" w:rsidR="008C36A4" w:rsidRPr="008C31E5" w:rsidRDefault="008C36A4" w:rsidP="00596989">
            <w:r w:rsidRPr="008C31E5">
              <w:t>0 bodů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043" w14:textId="77777777" w:rsidR="008C36A4" w:rsidRPr="008C31E5" w:rsidRDefault="008C36A4" w:rsidP="00596989">
            <w:r w:rsidRPr="008C31E5">
              <w:t>Nedostatečný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D90BE4" w14:textId="57D60094" w:rsidR="008C36A4" w:rsidRPr="008C31E5" w:rsidRDefault="008C36A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 daném kritériu dosahuje výrazně podprůměrné, téměř nulové úrovně.</w:t>
            </w:r>
          </w:p>
        </w:tc>
      </w:tr>
    </w:tbl>
    <w:p w14:paraId="4F6A5013" w14:textId="77777777" w:rsidR="008C36A4" w:rsidRDefault="008C36A4" w:rsidP="008C36A4">
      <w:pPr>
        <w:rPr>
          <w:lang w:val="cs-CZ" w:eastAsia="cs-CZ"/>
        </w:rPr>
      </w:pPr>
    </w:p>
    <w:p w14:paraId="75C2F038" w14:textId="0474183A" w:rsidR="00DA4872" w:rsidRPr="002C0601" w:rsidRDefault="00DA4872" w:rsidP="00FB0F87">
      <w:pPr>
        <w:pStyle w:val="Nzev"/>
        <w:outlineLvl w:val="9"/>
        <w:rPr>
          <w:sz w:val="24"/>
        </w:rPr>
      </w:pPr>
      <w:r w:rsidRPr="002C0601">
        <w:rPr>
          <w:sz w:val="24"/>
        </w:rPr>
        <w:t>Jednotlivá hodnoticí kritéria v rámci modulu M4</w:t>
      </w:r>
      <w:r w:rsidR="00F01B3E" w:rsidRPr="002C0601">
        <w:rPr>
          <w:sz w:val="24"/>
        </w:rPr>
        <w:t>:</w:t>
      </w:r>
    </w:p>
    <w:tbl>
      <w:tblPr>
        <w:tblStyle w:val="Mkatabulky"/>
        <w:tblW w:w="8353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667"/>
        <w:gridCol w:w="7686"/>
      </w:tblGrid>
      <w:tr w:rsidR="0049695D" w:rsidRPr="008C36A4" w14:paraId="55043788" w14:textId="32DB96A1" w:rsidTr="0049695D">
        <w:trPr>
          <w:cantSplit/>
          <w:trHeight w:val="370"/>
        </w:trPr>
        <w:tc>
          <w:tcPr>
            <w:tcW w:w="83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0D06B2C0" w14:textId="48970A2C" w:rsidR="0049695D" w:rsidRPr="008C36A4" w:rsidRDefault="0049695D" w:rsidP="008C36A4">
            <w:pPr>
              <w:jc w:val="center"/>
              <w:rPr>
                <w:rFonts w:cstheme="minorHAnsi"/>
              </w:rPr>
            </w:pPr>
            <w:r w:rsidRPr="008C36A4">
              <w:rPr>
                <w:rFonts w:cstheme="minorHAnsi"/>
                <w:b/>
              </w:rPr>
              <w:br w:type="page"/>
            </w:r>
            <w:r w:rsidRPr="008C36A4">
              <w:rPr>
                <w:rFonts w:cstheme="minorHAnsi"/>
                <w:shd w:val="clear" w:color="auto" w:fill="D9E2F3" w:themeFill="accent1" w:themeFillTint="33"/>
              </w:rPr>
              <w:t>Kritéria</w:t>
            </w:r>
          </w:p>
        </w:tc>
      </w:tr>
      <w:tr w:rsidR="0049695D" w:rsidRPr="008C36A4" w14:paraId="795E22AE" w14:textId="6AEA9EC3" w:rsidTr="0049695D">
        <w:trPr>
          <w:trHeight w:val="340"/>
        </w:trPr>
        <w:tc>
          <w:tcPr>
            <w:tcW w:w="66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D336B2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</w:t>
            </w:r>
          </w:p>
        </w:tc>
        <w:tc>
          <w:tcPr>
            <w:tcW w:w="76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E61FC8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Organizace a řízení VaVaI</w:t>
            </w:r>
          </w:p>
        </w:tc>
      </w:tr>
      <w:tr w:rsidR="0049695D" w:rsidRPr="008C36A4" w14:paraId="25F8C283" w14:textId="479AA779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5640C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</w:t>
            </w:r>
          </w:p>
        </w:tc>
        <w:tc>
          <w:tcPr>
            <w:tcW w:w="76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BBFD7E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podpory VaVaI a stimulační opatření pro kvalitní vědu</w:t>
            </w:r>
          </w:p>
        </w:tc>
      </w:tr>
      <w:tr w:rsidR="0049695D" w:rsidRPr="008C36A4" w14:paraId="5E87EF5A" w14:textId="0B3BEABF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4AD941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4.3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7D7F42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Institucionální pravidla využití institucionální podpory DKRVO</w:t>
            </w:r>
          </w:p>
        </w:tc>
      </w:tr>
      <w:tr w:rsidR="0049695D" w:rsidRPr="008C36A4" w14:paraId="3476AD87" w14:textId="7E4EBEEB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86761E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4.5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6E1DB5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vzdělávání v oblasti ochrany duševního vlastnictví a transferu technologií</w:t>
            </w:r>
          </w:p>
        </w:tc>
      </w:tr>
      <w:tr w:rsidR="0049695D" w:rsidRPr="008C36A4" w14:paraId="179C0CC2" w14:textId="328871FB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BE8C9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4.6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E5191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Organizace doktorského studia</w:t>
            </w:r>
          </w:p>
        </w:tc>
      </w:tr>
      <w:tr w:rsidR="0049695D" w:rsidRPr="008C36A4" w14:paraId="5307054E" w14:textId="47A7C49A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0BD8D0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4.8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89802D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Navazující kariéry absolventů doktorského studia (podmínky podpory)</w:t>
            </w:r>
          </w:p>
        </w:tc>
      </w:tr>
      <w:tr w:rsidR="0049695D" w:rsidRPr="008C36A4" w14:paraId="33B11DE2" w14:textId="0790BF2F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65CE6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4.10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A6BD18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Významné spolupráce ve VaVaI na národní úrovni</w:t>
            </w:r>
          </w:p>
        </w:tc>
      </w:tr>
      <w:tr w:rsidR="0049695D" w:rsidRPr="008C36A4" w14:paraId="074533AF" w14:textId="2F3EE37B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42A9D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4.11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395C3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Významné spolupráce ve VaVaI na mezinárodní úrovni</w:t>
            </w:r>
          </w:p>
        </w:tc>
      </w:tr>
      <w:tr w:rsidR="0049695D" w:rsidRPr="008C36A4" w14:paraId="4B512E00" w14:textId="7B481ED1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C6BE3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4.12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3967E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 xml:space="preserve">Mobilita akademických a výzkumných pracovníků (vč. sektorové a mezisektorové mobility) </w:t>
            </w:r>
          </w:p>
        </w:tc>
      </w:tr>
      <w:tr w:rsidR="0049695D" w:rsidRPr="008C36A4" w14:paraId="0A91E0A5" w14:textId="6433B3A1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901CAF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4.14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A914DA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kariérního růstu akademických a výzkumných pracovníků</w:t>
            </w:r>
          </w:p>
        </w:tc>
      </w:tr>
      <w:tr w:rsidR="0049695D" w:rsidRPr="008C36A4" w14:paraId="4A1E46F9" w14:textId="5BFAC750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63BE49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lastRenderedPageBreak/>
              <w:t>4.15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7ADAB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hodnocení akademických a výzkumných pracovníků a obsazování klíčových pozic ve VaVaI</w:t>
            </w:r>
          </w:p>
        </w:tc>
      </w:tr>
      <w:tr w:rsidR="0049695D" w:rsidRPr="008C36A4" w14:paraId="52A4E9F6" w14:textId="79CA4114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958DBC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4.16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6B1F84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náboru výzkumných a akademických pracovníků z externího prostředí</w:t>
            </w:r>
          </w:p>
        </w:tc>
      </w:tr>
      <w:tr w:rsidR="0049695D" w:rsidRPr="008C36A4" w14:paraId="4106E98E" w14:textId="3D483F4F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0687F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4.17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A599B7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Struktura lidských zdrojů</w:t>
            </w:r>
          </w:p>
        </w:tc>
      </w:tr>
      <w:tr w:rsidR="0049695D" w:rsidRPr="008C36A4" w14:paraId="05E11ABB" w14:textId="11761251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3AD1E4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4.18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2E17D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Opatření týkající se genderové rovnosti</w:t>
            </w:r>
          </w:p>
        </w:tc>
      </w:tr>
      <w:tr w:rsidR="0049695D" w:rsidRPr="008C36A4" w14:paraId="3AB1B09A" w14:textId="751F0B3F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CB32C1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4.19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66E025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Struktura finančních zdrojů pro VaVaI</w:t>
            </w:r>
          </w:p>
        </w:tc>
      </w:tr>
      <w:tr w:rsidR="0049695D" w:rsidRPr="008C36A4" w14:paraId="0382A1CD" w14:textId="502879AA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E24A2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4.21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0567D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Interní a externí systém hodnocení výzkumných jednotek (skupin, týmů, kateder, ústavů)</w:t>
            </w:r>
          </w:p>
        </w:tc>
      </w:tr>
      <w:tr w:rsidR="0049695D" w:rsidRPr="008C36A4" w14:paraId="3DFE438E" w14:textId="0FF0AC24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76466A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4.23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780901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Externí poradní orgány pro VaVaI, nezávislá zpětná vazba pro VaVaI</w:t>
            </w:r>
          </w:p>
        </w:tc>
      </w:tr>
      <w:tr w:rsidR="0049695D" w:rsidRPr="008C36A4" w14:paraId="63825127" w14:textId="2723BE2A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27068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4.24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4F2D1B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pořizování a obnovy přístrojů a vybavení pro VaVaI</w:t>
            </w:r>
          </w:p>
        </w:tc>
      </w:tr>
      <w:tr w:rsidR="0049695D" w:rsidRPr="008C36A4" w14:paraId="221D86EE" w14:textId="275AE0F5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03809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4.25</w:t>
            </w:r>
          </w:p>
        </w:tc>
        <w:tc>
          <w:tcPr>
            <w:tcW w:w="7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27635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Systém sdílení přístrojů a vybavení pro VaVaI</w:t>
            </w:r>
          </w:p>
        </w:tc>
      </w:tr>
      <w:tr w:rsidR="0049695D" w:rsidRPr="008C36A4" w14:paraId="4D6EA8CB" w14:textId="711DF01E" w:rsidTr="0049695D">
        <w:trPr>
          <w:trHeight w:val="340"/>
        </w:trPr>
        <w:tc>
          <w:tcPr>
            <w:tcW w:w="66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E0A5D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4.26</w:t>
            </w:r>
          </w:p>
        </w:tc>
        <w:tc>
          <w:tcPr>
            <w:tcW w:w="76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07614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 xml:space="preserve">Vnitřní pravidla a opatření pro udržování dobré praxe ve VaVaI (např. </w:t>
            </w:r>
            <w:proofErr w:type="spellStart"/>
            <w:r w:rsidRPr="008C36A4">
              <w:rPr>
                <w:rFonts w:cstheme="minorHAnsi"/>
              </w:rPr>
              <w:t>Code</w:t>
            </w:r>
            <w:proofErr w:type="spellEnd"/>
            <w:r w:rsidRPr="008C36A4">
              <w:rPr>
                <w:rFonts w:cstheme="minorHAnsi"/>
              </w:rPr>
              <w:t xml:space="preserve"> of </w:t>
            </w:r>
            <w:proofErr w:type="spellStart"/>
            <w:r w:rsidRPr="008C36A4">
              <w:rPr>
                <w:rFonts w:cstheme="minorHAnsi"/>
              </w:rPr>
              <w:t>Conduct</w:t>
            </w:r>
            <w:proofErr w:type="spellEnd"/>
            <w:r w:rsidRPr="008C36A4">
              <w:rPr>
                <w:rFonts w:cstheme="minorHAnsi"/>
              </w:rPr>
              <w:t xml:space="preserve"> </w:t>
            </w:r>
            <w:proofErr w:type="spellStart"/>
            <w:r w:rsidRPr="008C36A4">
              <w:rPr>
                <w:rFonts w:cstheme="minorHAnsi"/>
              </w:rPr>
              <w:t>for</w:t>
            </w:r>
            <w:proofErr w:type="spellEnd"/>
            <w:r w:rsidRPr="008C36A4">
              <w:rPr>
                <w:rFonts w:cstheme="minorHAnsi"/>
              </w:rPr>
              <w:t xml:space="preserve"> </w:t>
            </w:r>
            <w:proofErr w:type="spellStart"/>
            <w:r w:rsidRPr="008C36A4">
              <w:rPr>
                <w:rFonts w:cstheme="minorHAnsi"/>
              </w:rPr>
              <w:t>Research</w:t>
            </w:r>
            <w:proofErr w:type="spellEnd"/>
            <w:r w:rsidRPr="008C36A4">
              <w:rPr>
                <w:rFonts w:cstheme="minorHAnsi"/>
              </w:rPr>
              <w:t xml:space="preserve"> Integrity, </w:t>
            </w:r>
            <w:proofErr w:type="spellStart"/>
            <w:r w:rsidRPr="008C36A4">
              <w:rPr>
                <w:rFonts w:cstheme="minorHAnsi"/>
              </w:rPr>
              <w:t>Ethical</w:t>
            </w:r>
            <w:proofErr w:type="spellEnd"/>
            <w:r w:rsidRPr="008C36A4">
              <w:rPr>
                <w:rFonts w:cstheme="minorHAnsi"/>
              </w:rPr>
              <w:t xml:space="preserve"> </w:t>
            </w:r>
            <w:proofErr w:type="spellStart"/>
            <w:r w:rsidRPr="008C36A4">
              <w:rPr>
                <w:rFonts w:cstheme="minorHAnsi"/>
              </w:rPr>
              <w:t>Issues</w:t>
            </w:r>
            <w:proofErr w:type="spellEnd"/>
            <w:r w:rsidRPr="008C36A4">
              <w:rPr>
                <w:rFonts w:cstheme="minorHAnsi"/>
              </w:rPr>
              <w:t>)</w:t>
            </w:r>
          </w:p>
        </w:tc>
      </w:tr>
      <w:tr w:rsidR="0049695D" w:rsidRPr="008C36A4" w14:paraId="11B51067" w14:textId="030E74BF" w:rsidTr="0049695D">
        <w:trPr>
          <w:trHeight w:val="340"/>
        </w:trPr>
        <w:tc>
          <w:tcPr>
            <w:tcW w:w="6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E512F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4.27</w:t>
            </w:r>
          </w:p>
        </w:tc>
        <w:tc>
          <w:tcPr>
            <w:tcW w:w="768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D3EF5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Strategie otevřeného přístupu k informacím z VaVaI (Open Access)</w:t>
            </w:r>
          </w:p>
        </w:tc>
      </w:tr>
      <w:tr w:rsidR="0049695D" w:rsidRPr="008C36A4" w14:paraId="00F47C63" w14:textId="39A76A78" w:rsidTr="0049695D">
        <w:trPr>
          <w:trHeight w:val="340"/>
        </w:trPr>
        <w:tc>
          <w:tcPr>
            <w:tcW w:w="6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42F943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4.28</w:t>
            </w:r>
          </w:p>
        </w:tc>
        <w:tc>
          <w:tcPr>
            <w:tcW w:w="76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161DF" w14:textId="77777777" w:rsidR="0049695D" w:rsidRPr="008C36A4" w:rsidRDefault="0049695D" w:rsidP="004B307F">
            <w:pPr>
              <w:rPr>
                <w:rFonts w:cstheme="minorHAnsi"/>
              </w:rPr>
            </w:pPr>
            <w:r w:rsidRPr="008C36A4">
              <w:rPr>
                <w:rFonts w:cstheme="minorHAnsi"/>
              </w:rPr>
              <w:t>Strategie správy výzkumných dat (Data Management)</w:t>
            </w:r>
          </w:p>
        </w:tc>
      </w:tr>
    </w:tbl>
    <w:p w14:paraId="3E54834F" w14:textId="77777777" w:rsidR="00DA4872" w:rsidRPr="008C31E5" w:rsidRDefault="00DA4872" w:rsidP="00FB0F87">
      <w:pPr>
        <w:pStyle w:val="Textpoznpodarou"/>
        <w:rPr>
          <w:lang w:val="cs-CZ"/>
        </w:rPr>
      </w:pPr>
    </w:p>
    <w:p w14:paraId="1C49870B" w14:textId="1D97FE4A" w:rsidR="00E15C6A" w:rsidRPr="002C0601" w:rsidRDefault="00DA4872" w:rsidP="00E15C6A">
      <w:pPr>
        <w:pStyle w:val="Nzev"/>
        <w:outlineLvl w:val="9"/>
        <w:rPr>
          <w:sz w:val="24"/>
          <w:szCs w:val="24"/>
        </w:rPr>
      </w:pPr>
      <w:bookmarkStart w:id="15" w:name="_Toc5119948"/>
      <w:r w:rsidRPr="002C0601">
        <w:rPr>
          <w:sz w:val="24"/>
          <w:szCs w:val="24"/>
        </w:rPr>
        <w:t>Bodové hodnocení každého kritéria se následně doplní o slovní hodnocení vč. nepovinného doporučení. Celkové hodnocení v modulu M4 se stanoví</w:t>
      </w:r>
      <w:r w:rsidR="00771AEF" w:rsidRPr="002C0601">
        <w:rPr>
          <w:sz w:val="24"/>
          <w:szCs w:val="24"/>
        </w:rPr>
        <w:t xml:space="preserve"> pomocí stupnice hodnocení</w:t>
      </w:r>
      <w:r w:rsidRPr="002C0601">
        <w:rPr>
          <w:sz w:val="24"/>
          <w:szCs w:val="24"/>
        </w:rPr>
        <w:t>.</w:t>
      </w:r>
      <w:bookmarkEnd w:id="15"/>
    </w:p>
    <w:p w14:paraId="5EB281D7" w14:textId="1477509E" w:rsidR="00253FCA" w:rsidRPr="002C0601" w:rsidRDefault="00253FCA" w:rsidP="00253FCA">
      <w:pPr>
        <w:rPr>
          <w:lang w:val="cs-CZ" w:eastAsia="cs-CZ"/>
        </w:rPr>
      </w:pPr>
      <w:r w:rsidRPr="002C0601">
        <w:rPr>
          <w:lang w:val="cs-CZ" w:eastAsia="cs-CZ"/>
        </w:rPr>
        <w:t xml:space="preserve">Celkové hodnocení v modulu </w:t>
      </w:r>
      <w:r w:rsidR="00003D20" w:rsidRPr="002C0601">
        <w:rPr>
          <w:lang w:val="cs-CZ" w:eastAsia="cs-CZ"/>
        </w:rPr>
        <w:t>M</w:t>
      </w:r>
      <w:r w:rsidRPr="002C0601">
        <w:rPr>
          <w:lang w:val="cs-CZ" w:eastAsia="cs-CZ"/>
        </w:rPr>
        <w:t>4 se stanoví pomocí stupnice hodnocení: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3118"/>
      </w:tblGrid>
      <w:tr w:rsidR="00253FCA" w14:paraId="3244C34B" w14:textId="77777777" w:rsidTr="00596989">
        <w:trPr>
          <w:jc w:val="center"/>
        </w:trPr>
        <w:tc>
          <w:tcPr>
            <w:tcW w:w="4786" w:type="dxa"/>
            <w:gridSpan w:val="2"/>
            <w:shd w:val="clear" w:color="auto" w:fill="D9E2F3" w:themeFill="accent1" w:themeFillTint="33"/>
          </w:tcPr>
          <w:p w14:paraId="699FCB3D" w14:textId="77777777" w:rsidR="00253FCA" w:rsidRDefault="00253FCA" w:rsidP="00596989">
            <w:pPr>
              <w:jc w:val="center"/>
              <w:rPr>
                <w:lang w:eastAsia="cs-CZ"/>
              </w:rPr>
            </w:pPr>
            <w:r>
              <w:rPr>
                <w:lang w:eastAsia="cs-CZ"/>
              </w:rPr>
              <w:t>Stupnice hodnocení</w:t>
            </w:r>
          </w:p>
        </w:tc>
      </w:tr>
      <w:tr w:rsidR="00253FCA" w14:paraId="61373DA1" w14:textId="77777777" w:rsidTr="00596989">
        <w:trPr>
          <w:jc w:val="center"/>
        </w:trPr>
        <w:tc>
          <w:tcPr>
            <w:tcW w:w="1668" w:type="dxa"/>
          </w:tcPr>
          <w:p w14:paraId="1304EFD0" w14:textId="27C4EF10" w:rsidR="00253FCA" w:rsidRPr="00DB3B24" w:rsidRDefault="00253FCA" w:rsidP="00253FCA">
            <w:pPr>
              <w:rPr>
                <w:lang w:eastAsia="cs-CZ"/>
              </w:rPr>
            </w:pPr>
            <w:r w:rsidRPr="00DB3B24">
              <w:rPr>
                <w:lang w:eastAsia="cs-CZ"/>
              </w:rPr>
              <w:t>&gt;</w:t>
            </w:r>
            <w:r>
              <w:rPr>
                <w:lang w:eastAsia="cs-CZ"/>
              </w:rPr>
              <w:t xml:space="preserve"> 99</w:t>
            </w:r>
            <w:r w:rsidRPr="00DB3B24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3F70B0B1" w14:textId="77777777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vynikající</w:t>
            </w:r>
          </w:p>
        </w:tc>
      </w:tr>
      <w:tr w:rsidR="00253FCA" w14:paraId="01E88A39" w14:textId="77777777" w:rsidTr="00596989">
        <w:trPr>
          <w:jc w:val="center"/>
        </w:trPr>
        <w:tc>
          <w:tcPr>
            <w:tcW w:w="1668" w:type="dxa"/>
          </w:tcPr>
          <w:p w14:paraId="1F4446B2" w14:textId="676D821B" w:rsidR="00253FCA" w:rsidRDefault="00253FCA" w:rsidP="00253FCA">
            <w:pPr>
              <w:rPr>
                <w:lang w:eastAsia="cs-CZ"/>
              </w:rPr>
            </w:pPr>
            <w:r>
              <w:rPr>
                <w:lang w:eastAsia="cs-CZ"/>
              </w:rPr>
              <w:t>78 – 99 bodů</w:t>
            </w:r>
          </w:p>
        </w:tc>
        <w:tc>
          <w:tcPr>
            <w:tcW w:w="3118" w:type="dxa"/>
          </w:tcPr>
          <w:p w14:paraId="1958E226" w14:textId="77777777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velmi dobrý</w:t>
            </w:r>
          </w:p>
        </w:tc>
      </w:tr>
      <w:tr w:rsidR="00253FCA" w14:paraId="2D05CC9D" w14:textId="77777777" w:rsidTr="00596989">
        <w:trPr>
          <w:jc w:val="center"/>
        </w:trPr>
        <w:tc>
          <w:tcPr>
            <w:tcW w:w="1668" w:type="dxa"/>
          </w:tcPr>
          <w:p w14:paraId="510B6BF2" w14:textId="57C5CC60" w:rsidR="00253FCA" w:rsidRDefault="00253FCA" w:rsidP="00253FCA">
            <w:pPr>
              <w:rPr>
                <w:lang w:eastAsia="cs-CZ"/>
              </w:rPr>
            </w:pPr>
            <w:r>
              <w:rPr>
                <w:lang w:eastAsia="cs-CZ"/>
              </w:rPr>
              <w:t>56 – 77 bodů</w:t>
            </w:r>
          </w:p>
        </w:tc>
        <w:tc>
          <w:tcPr>
            <w:tcW w:w="3118" w:type="dxa"/>
          </w:tcPr>
          <w:p w14:paraId="3E390872" w14:textId="77777777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dobrý</w:t>
            </w:r>
          </w:p>
        </w:tc>
      </w:tr>
      <w:tr w:rsidR="00253FCA" w14:paraId="69B3BB13" w14:textId="77777777" w:rsidTr="00596989">
        <w:trPr>
          <w:jc w:val="center"/>
        </w:trPr>
        <w:tc>
          <w:tcPr>
            <w:tcW w:w="1668" w:type="dxa"/>
          </w:tcPr>
          <w:p w14:paraId="52877CA6" w14:textId="4811EBCB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34 – 55 bodů</w:t>
            </w:r>
          </w:p>
        </w:tc>
        <w:tc>
          <w:tcPr>
            <w:tcW w:w="3118" w:type="dxa"/>
          </w:tcPr>
          <w:p w14:paraId="32C5CF70" w14:textId="77777777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průměrný</w:t>
            </w:r>
          </w:p>
        </w:tc>
      </w:tr>
      <w:tr w:rsidR="00253FCA" w14:paraId="2B8C47A9" w14:textId="77777777" w:rsidTr="00596989">
        <w:trPr>
          <w:jc w:val="center"/>
        </w:trPr>
        <w:tc>
          <w:tcPr>
            <w:tcW w:w="1668" w:type="dxa"/>
          </w:tcPr>
          <w:p w14:paraId="2F1CBB5E" w14:textId="266BA2BF" w:rsidR="00253FCA" w:rsidRDefault="00253FCA" w:rsidP="00253FCA">
            <w:pPr>
              <w:rPr>
                <w:lang w:eastAsia="cs-CZ"/>
              </w:rPr>
            </w:pPr>
            <w:r>
              <w:rPr>
                <w:lang w:eastAsia="cs-CZ"/>
              </w:rPr>
              <w:t>12 – 33 bodů</w:t>
            </w:r>
          </w:p>
        </w:tc>
        <w:tc>
          <w:tcPr>
            <w:tcW w:w="3118" w:type="dxa"/>
          </w:tcPr>
          <w:p w14:paraId="7C4CDB76" w14:textId="77777777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podprůměrný</w:t>
            </w:r>
          </w:p>
        </w:tc>
      </w:tr>
      <w:tr w:rsidR="00253FCA" w14:paraId="55AD05CC" w14:textId="77777777" w:rsidTr="00596989">
        <w:trPr>
          <w:jc w:val="center"/>
        </w:trPr>
        <w:tc>
          <w:tcPr>
            <w:tcW w:w="1668" w:type="dxa"/>
          </w:tcPr>
          <w:p w14:paraId="3FA5F9BC" w14:textId="2797E1F2" w:rsidR="00253FCA" w:rsidRDefault="00253FCA" w:rsidP="00253FCA">
            <w:pPr>
              <w:rPr>
                <w:lang w:eastAsia="cs-CZ"/>
              </w:rPr>
            </w:pPr>
            <w:r>
              <w:rPr>
                <w:lang w:eastAsia="cs-CZ"/>
              </w:rPr>
              <w:t xml:space="preserve">0 – 11 bodů </w:t>
            </w:r>
          </w:p>
        </w:tc>
        <w:tc>
          <w:tcPr>
            <w:tcW w:w="3118" w:type="dxa"/>
          </w:tcPr>
          <w:p w14:paraId="5D6A64E1" w14:textId="77777777" w:rsidR="00253FCA" w:rsidRDefault="00253FCA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nedostatečný</w:t>
            </w:r>
          </w:p>
        </w:tc>
      </w:tr>
    </w:tbl>
    <w:p w14:paraId="0CE730D8" w14:textId="77777777" w:rsidR="00E15C6A" w:rsidRPr="008C31E5" w:rsidRDefault="00E15C6A" w:rsidP="00771AEF">
      <w:pPr>
        <w:rPr>
          <w:rFonts w:cstheme="minorHAnsi"/>
          <w:b/>
          <w:sz w:val="30"/>
          <w:szCs w:val="30"/>
          <w:lang w:val="cs-CZ"/>
        </w:rPr>
      </w:pPr>
    </w:p>
    <w:p w14:paraId="5995774B" w14:textId="77777777" w:rsidR="00DA4872" w:rsidRPr="008C31E5" w:rsidRDefault="00DA4872" w:rsidP="00771AEF">
      <w:pPr>
        <w:rPr>
          <w:rFonts w:cstheme="minorHAnsi"/>
          <w:b/>
          <w:sz w:val="30"/>
          <w:szCs w:val="30"/>
          <w:lang w:val="cs-CZ"/>
        </w:rPr>
      </w:pPr>
      <w:r w:rsidRPr="008C31E5">
        <w:rPr>
          <w:rFonts w:cstheme="minorHAnsi"/>
          <w:b/>
          <w:sz w:val="30"/>
          <w:szCs w:val="30"/>
          <w:lang w:val="cs-CZ"/>
        </w:rPr>
        <w:br w:type="page"/>
      </w:r>
    </w:p>
    <w:p w14:paraId="560E4C8A" w14:textId="405C8A93" w:rsidR="00DA4872" w:rsidRPr="008C31E5" w:rsidRDefault="00E55D5F" w:rsidP="0026320F">
      <w:pPr>
        <w:pStyle w:val="Nadpis3"/>
        <w:rPr>
          <w:lang w:val="cs-CZ"/>
        </w:rPr>
      </w:pPr>
      <w:bookmarkStart w:id="16" w:name="_Toc5133502"/>
      <w:bookmarkStart w:id="17" w:name="_Toc6493956"/>
      <w:bookmarkStart w:id="18" w:name="_Toc7772768"/>
      <w:bookmarkStart w:id="19" w:name="_Toc9420181"/>
      <w:bookmarkStart w:id="20" w:name="_Toc13750152"/>
      <w:r>
        <w:rPr>
          <w:lang w:val="cs-CZ"/>
        </w:rPr>
        <w:lastRenderedPageBreak/>
        <w:t xml:space="preserve">MODUL </w:t>
      </w:r>
      <w:r w:rsidR="00003D20">
        <w:rPr>
          <w:lang w:val="cs-CZ"/>
        </w:rPr>
        <w:t>M</w:t>
      </w:r>
      <w:r w:rsidR="00DA4872" w:rsidRPr="008C31E5">
        <w:rPr>
          <w:lang w:val="cs-CZ"/>
        </w:rPr>
        <w:t>5</w:t>
      </w:r>
      <w:bookmarkEnd w:id="16"/>
      <w:bookmarkEnd w:id="17"/>
      <w:bookmarkEnd w:id="18"/>
      <w:bookmarkEnd w:id="19"/>
      <w:r w:rsidR="00FB0F87" w:rsidRPr="008C31E5">
        <w:rPr>
          <w:lang w:val="cs-CZ"/>
        </w:rPr>
        <w:t xml:space="preserve"> STRATEGIE A KONCEPCE</w:t>
      </w:r>
      <w:bookmarkEnd w:id="20"/>
    </w:p>
    <w:p w14:paraId="7D9B313B" w14:textId="77777777" w:rsidR="00DA4872" w:rsidRPr="008C31E5" w:rsidRDefault="00DA4872" w:rsidP="00DA4872">
      <w:pPr>
        <w:pStyle w:val="W3MUZkonParagrafNzev"/>
        <w:tabs>
          <w:tab w:val="num" w:pos="0"/>
        </w:tabs>
        <w:spacing w:before="0" w:after="120"/>
        <w:rPr>
          <w:color w:val="auto"/>
          <w:sz w:val="18"/>
          <w:szCs w:val="18"/>
        </w:rPr>
      </w:pPr>
    </w:p>
    <w:p w14:paraId="45084981" w14:textId="77777777" w:rsidR="00E72990" w:rsidRPr="002C0601" w:rsidRDefault="00CE2CEF" w:rsidP="00CE2CEF">
      <w:pPr>
        <w:pStyle w:val="Nzev"/>
        <w:rPr>
          <w:sz w:val="24"/>
        </w:rPr>
      </w:pPr>
      <w:bookmarkStart w:id="21" w:name="_Toc5119956"/>
      <w:r w:rsidRPr="002C0601">
        <w:rPr>
          <w:sz w:val="24"/>
        </w:rPr>
        <w:t>Hodnocení v</w:t>
      </w:r>
      <w:r w:rsidR="00E55D5F" w:rsidRPr="002C0601">
        <w:rPr>
          <w:sz w:val="24"/>
        </w:rPr>
        <w:t> </w:t>
      </w:r>
      <w:r w:rsidRPr="002C0601">
        <w:rPr>
          <w:sz w:val="24"/>
        </w:rPr>
        <w:t>modulu</w:t>
      </w:r>
      <w:r w:rsidR="00E55D5F" w:rsidRPr="002C0601">
        <w:rPr>
          <w:sz w:val="24"/>
        </w:rPr>
        <w:t xml:space="preserve"> </w:t>
      </w:r>
      <w:r w:rsidR="00003D20" w:rsidRPr="002C0601">
        <w:rPr>
          <w:sz w:val="24"/>
        </w:rPr>
        <w:t>M</w:t>
      </w:r>
      <w:r w:rsidR="00E55D5F" w:rsidRPr="002C0601">
        <w:rPr>
          <w:sz w:val="24"/>
        </w:rPr>
        <w:t>5</w:t>
      </w:r>
      <w:r w:rsidRPr="002C0601">
        <w:rPr>
          <w:sz w:val="24"/>
        </w:rPr>
        <w:t xml:space="preserve"> má za cíl posoudit kvalitu z různých hledisek formulovaných strategií výzkumné organizace pro její budoucí vývoj. </w:t>
      </w:r>
    </w:p>
    <w:p w14:paraId="14A427A7" w14:textId="7D2EFEBC" w:rsidR="00CE2CEF" w:rsidRPr="002C0601" w:rsidRDefault="00CE2CEF" w:rsidP="00CE2CEF">
      <w:pPr>
        <w:pStyle w:val="Nzev"/>
        <w:rPr>
          <w:sz w:val="24"/>
        </w:rPr>
      </w:pPr>
      <w:r w:rsidRPr="002C0601">
        <w:rPr>
          <w:sz w:val="24"/>
        </w:rPr>
        <w:t xml:space="preserve">Hodnoceno je jednak, zda vysoká škola má stanovenou strategii a koncepci a dále její kvalita, jednak i přínos k naplňování odvětvových, případně národních strategických dokumentů </w:t>
      </w:r>
      <w:r w:rsidR="00E72990" w:rsidRPr="002C0601">
        <w:rPr>
          <w:sz w:val="24"/>
        </w:rPr>
        <w:t>(kontext s platnými dokumenty, např. Sdělení Evropské komise Evropa 2020 - Strategie pro inteligentní a udržitelný růst podporující začlenění, Národní politika výzkumu, vývoje a inovací na léta 2016 až 2020, Národní priority výzkumu, experimentálního vývoje a inovací, Národní výzkumnou a inovační strategii pro inteligentní specializaci České republiky (Národní RIS 3 strategie) apod.)</w:t>
      </w:r>
      <w:r w:rsidR="00E55D5F" w:rsidRPr="002C0601">
        <w:rPr>
          <w:sz w:val="24"/>
        </w:rPr>
        <w:t>.</w:t>
      </w:r>
      <w:r w:rsidRPr="002C0601">
        <w:rPr>
          <w:sz w:val="24"/>
        </w:rPr>
        <w:t xml:space="preserve"> Hodnoceno je jak předchozí období, tak především předpoklad budoucího vývoje.</w:t>
      </w:r>
    </w:p>
    <w:p w14:paraId="72F1D7F5" w14:textId="75366D3E" w:rsidR="00CE2CEF" w:rsidRPr="002C0601" w:rsidRDefault="00E55D5F" w:rsidP="00CE2CEF">
      <w:pPr>
        <w:pStyle w:val="Nzev"/>
        <w:rPr>
          <w:sz w:val="24"/>
        </w:rPr>
      </w:pPr>
      <w:r w:rsidRPr="002C0601">
        <w:rPr>
          <w:sz w:val="24"/>
        </w:rPr>
        <w:t xml:space="preserve">Hodnocenou jednotkou v modulu </w:t>
      </w:r>
      <w:r w:rsidR="00003D20" w:rsidRPr="002C0601">
        <w:rPr>
          <w:sz w:val="24"/>
        </w:rPr>
        <w:t>M</w:t>
      </w:r>
      <w:r w:rsidR="00DA4872" w:rsidRPr="002C0601">
        <w:rPr>
          <w:sz w:val="24"/>
        </w:rPr>
        <w:t>5 je</w:t>
      </w:r>
      <w:r w:rsidRPr="002C0601">
        <w:rPr>
          <w:sz w:val="24"/>
        </w:rPr>
        <w:t xml:space="preserve"> státní</w:t>
      </w:r>
      <w:r w:rsidR="00DA4872" w:rsidRPr="002C0601">
        <w:rPr>
          <w:sz w:val="24"/>
        </w:rPr>
        <w:t xml:space="preserve"> vysoká škola </w:t>
      </w:r>
      <w:r w:rsidRPr="002C0601">
        <w:rPr>
          <w:sz w:val="24"/>
        </w:rPr>
        <w:t xml:space="preserve">policejní </w:t>
      </w:r>
      <w:r w:rsidR="00DA4872" w:rsidRPr="002C0601">
        <w:rPr>
          <w:sz w:val="24"/>
        </w:rPr>
        <w:t xml:space="preserve">jako celek. </w:t>
      </w:r>
      <w:bookmarkStart w:id="22" w:name="_Toc5119957"/>
      <w:bookmarkEnd w:id="21"/>
    </w:p>
    <w:p w14:paraId="70A8D719" w14:textId="4409E586" w:rsidR="00DA4872" w:rsidRPr="002C0601" w:rsidRDefault="001274DA" w:rsidP="00CE2CEF">
      <w:pPr>
        <w:pStyle w:val="Nzev"/>
        <w:rPr>
          <w:sz w:val="24"/>
        </w:rPr>
      </w:pPr>
      <w:r w:rsidRPr="002C0601">
        <w:rPr>
          <w:sz w:val="24"/>
        </w:rPr>
        <w:t>V modul</w:t>
      </w:r>
      <w:r w:rsidR="00773A90" w:rsidRPr="002C0601">
        <w:rPr>
          <w:sz w:val="24"/>
        </w:rPr>
        <w:t>u</w:t>
      </w:r>
      <w:r w:rsidRPr="002C0601">
        <w:rPr>
          <w:sz w:val="24"/>
        </w:rPr>
        <w:t xml:space="preserve"> </w:t>
      </w:r>
      <w:r w:rsidR="00003D20" w:rsidRPr="002C0601">
        <w:rPr>
          <w:sz w:val="24"/>
        </w:rPr>
        <w:t>M</w:t>
      </w:r>
      <w:r w:rsidR="00DA4872" w:rsidRPr="002C0601">
        <w:rPr>
          <w:sz w:val="24"/>
        </w:rPr>
        <w:t xml:space="preserve">5 </w:t>
      </w:r>
      <w:r w:rsidR="00773A90" w:rsidRPr="002C0601">
        <w:rPr>
          <w:sz w:val="24"/>
        </w:rPr>
        <w:t>není pro míru společenského významu jednotlivých kritérií zohledněna kalibrace.</w:t>
      </w:r>
    </w:p>
    <w:p w14:paraId="6E912E55" w14:textId="23C66EAF" w:rsidR="00DA4872" w:rsidRPr="002C0601" w:rsidRDefault="00DA4872" w:rsidP="00DA4872">
      <w:pPr>
        <w:pStyle w:val="Nzev"/>
        <w:outlineLvl w:val="9"/>
        <w:rPr>
          <w:sz w:val="24"/>
        </w:rPr>
      </w:pPr>
      <w:r w:rsidRPr="002C0601">
        <w:rPr>
          <w:sz w:val="24"/>
        </w:rPr>
        <w:t xml:space="preserve">Kvantitativní hodnocení modulu M5 vychází z bodového hodnocení </w:t>
      </w:r>
      <w:r w:rsidR="00773A90" w:rsidRPr="002C0601">
        <w:rPr>
          <w:sz w:val="24"/>
        </w:rPr>
        <w:t>4</w:t>
      </w:r>
      <w:r w:rsidRPr="002C0601">
        <w:rPr>
          <w:sz w:val="24"/>
        </w:rPr>
        <w:t xml:space="preserve"> kritérií. </w:t>
      </w:r>
      <w:r w:rsidR="001824D1" w:rsidRPr="002C0601">
        <w:rPr>
          <w:sz w:val="24"/>
        </w:rPr>
        <w:t>Každé kritérium</w:t>
      </w:r>
      <w:r w:rsidR="00773A90" w:rsidRPr="002C0601">
        <w:rPr>
          <w:sz w:val="24"/>
        </w:rPr>
        <w:t xml:space="preserve"> (kromě nerelevantních)</w:t>
      </w:r>
      <w:r w:rsidR="001824D1" w:rsidRPr="002C0601">
        <w:rPr>
          <w:sz w:val="24"/>
        </w:rPr>
        <w:t xml:space="preserve"> je ohodnoceno body v rozmezí 0 – 5 určující jednotlivé stupně hodnocení.</w:t>
      </w:r>
      <w:r w:rsidR="001824D1" w:rsidRPr="002C0601" w:rsidDel="00DA49E5">
        <w:rPr>
          <w:sz w:val="24"/>
        </w:rPr>
        <w:t xml:space="preserve"> </w:t>
      </w:r>
      <w:r w:rsidR="00773A90" w:rsidRPr="002C0601">
        <w:rPr>
          <w:sz w:val="24"/>
        </w:rPr>
        <w:t>Maximální bodové ohodnocení je 20 bodů</w:t>
      </w:r>
      <w:r w:rsidRPr="002C0601">
        <w:rPr>
          <w:sz w:val="24"/>
        </w:rPr>
        <w:t>.</w:t>
      </w:r>
      <w:bookmarkEnd w:id="2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764"/>
      </w:tblGrid>
      <w:tr w:rsidR="00B22594" w:rsidRPr="008C31E5" w14:paraId="46657E17" w14:textId="77777777" w:rsidTr="00596989">
        <w:tc>
          <w:tcPr>
            <w:tcW w:w="25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26767291" w14:textId="77777777" w:rsidR="00B22594" w:rsidRPr="008C31E5" w:rsidRDefault="00B22594" w:rsidP="00596989">
            <w:pPr>
              <w:jc w:val="center"/>
            </w:pPr>
            <w:r w:rsidRPr="008C31E5">
              <w:t>Stupně hodnocení</w:t>
            </w:r>
          </w:p>
        </w:tc>
        <w:tc>
          <w:tcPr>
            <w:tcW w:w="6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2915DA53" w14:textId="77777777" w:rsidR="00B22594" w:rsidRPr="008C31E5" w:rsidRDefault="00B22594" w:rsidP="00596989">
            <w:pPr>
              <w:jc w:val="center"/>
            </w:pPr>
            <w:r w:rsidRPr="008C31E5">
              <w:t>Vysvětlení</w:t>
            </w:r>
          </w:p>
        </w:tc>
      </w:tr>
      <w:tr w:rsidR="00B22594" w:rsidRPr="008C31E5" w14:paraId="76694965" w14:textId="77777777" w:rsidTr="00596989"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0D53" w14:textId="77777777" w:rsidR="00B22594" w:rsidRPr="008C31E5" w:rsidRDefault="00B22594" w:rsidP="00596989">
            <w:r w:rsidRPr="008C31E5">
              <w:t>5 bodů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023F" w14:textId="77777777" w:rsidR="00B22594" w:rsidRPr="008C31E5" w:rsidRDefault="00B22594" w:rsidP="00596989">
            <w:r w:rsidRPr="008C31E5">
              <w:t>Vynikající</w:t>
            </w:r>
          </w:p>
        </w:tc>
        <w:tc>
          <w:tcPr>
            <w:tcW w:w="6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B9DD3C" w14:textId="77777777" w:rsidR="00B22594" w:rsidRPr="008C31E5" w:rsidRDefault="00B2259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špičkové, světově srovnatelné úrovně.</w:t>
            </w:r>
          </w:p>
        </w:tc>
      </w:tr>
      <w:tr w:rsidR="00B22594" w:rsidRPr="008C31E5" w14:paraId="4D85EB99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989C" w14:textId="77777777" w:rsidR="00B22594" w:rsidRPr="008C31E5" w:rsidRDefault="00B22594" w:rsidP="00596989">
            <w:r w:rsidRPr="008C31E5">
              <w:t>4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6852" w14:textId="77777777" w:rsidR="00B22594" w:rsidRPr="008C31E5" w:rsidRDefault="00B22594" w:rsidP="00596989">
            <w:r w:rsidRPr="008C31E5">
              <w:t>Velmi dobrý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6EEDA" w14:textId="77777777" w:rsidR="00B22594" w:rsidRPr="008C31E5" w:rsidRDefault="00B2259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vynikající úrovně. </w:t>
            </w:r>
          </w:p>
        </w:tc>
      </w:tr>
      <w:tr w:rsidR="00B22594" w:rsidRPr="008C31E5" w14:paraId="3AE99208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3496" w14:textId="77777777" w:rsidR="00B22594" w:rsidRPr="008C31E5" w:rsidRDefault="00B22594" w:rsidP="00596989">
            <w:r w:rsidRPr="008C31E5">
              <w:t>3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1676" w14:textId="77777777" w:rsidR="00B22594" w:rsidRPr="008C31E5" w:rsidRDefault="00B22594" w:rsidP="00596989">
            <w:r w:rsidRPr="008C31E5">
              <w:t>Dobrý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CA102" w14:textId="77777777" w:rsidR="00B22594" w:rsidRPr="008C31E5" w:rsidRDefault="00B2259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velmi dobré úrovně.</w:t>
            </w:r>
          </w:p>
        </w:tc>
      </w:tr>
      <w:tr w:rsidR="00B22594" w:rsidRPr="008C31E5" w14:paraId="7D7D52BA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219C" w14:textId="77777777" w:rsidR="00B22594" w:rsidRPr="008C31E5" w:rsidRDefault="00B22594" w:rsidP="00596989">
            <w:r w:rsidRPr="008C31E5">
              <w:t>2 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3C4F" w14:textId="77777777" w:rsidR="00B22594" w:rsidRPr="008C31E5" w:rsidRDefault="00B22594" w:rsidP="00596989">
            <w:r w:rsidRPr="008C31E5">
              <w:t>Průměrný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65FD" w14:textId="77777777" w:rsidR="00B22594" w:rsidRPr="008C31E5" w:rsidRDefault="00B2259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průměrné úrovně.</w:t>
            </w:r>
          </w:p>
        </w:tc>
      </w:tr>
      <w:tr w:rsidR="00B22594" w:rsidRPr="008C31E5" w14:paraId="447BEDED" w14:textId="77777777" w:rsidTr="00E72990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B623" w14:textId="77777777" w:rsidR="00B22594" w:rsidRPr="008C31E5" w:rsidRDefault="00B22594" w:rsidP="00E72990">
            <w:r w:rsidRPr="008C31E5">
              <w:t>1 bod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43" w14:textId="77777777" w:rsidR="00B22594" w:rsidRPr="00E72990" w:rsidRDefault="00B22594" w:rsidP="00E72990">
            <w:r w:rsidRPr="00E72990">
              <w:t>Podprůměrný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0474C" w14:textId="77777777" w:rsidR="00B22594" w:rsidRPr="008C31E5" w:rsidRDefault="00B2259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 daném kritériu dosahuje podprůměrné úrovně.</w:t>
            </w:r>
          </w:p>
        </w:tc>
      </w:tr>
      <w:tr w:rsidR="00B22594" w:rsidRPr="008C31E5" w14:paraId="5673A8F6" w14:textId="77777777" w:rsidTr="00596989"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3633B" w14:textId="77777777" w:rsidR="00B22594" w:rsidRPr="008C31E5" w:rsidRDefault="00B22594" w:rsidP="00596989">
            <w:r w:rsidRPr="008C31E5">
              <w:t>0 bodů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2A8DF" w14:textId="77777777" w:rsidR="00B22594" w:rsidRPr="008C31E5" w:rsidRDefault="00B22594" w:rsidP="00596989">
            <w:r w:rsidRPr="008C31E5">
              <w:t>Nedostatečný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55611" w14:textId="77777777" w:rsidR="00B22594" w:rsidRPr="008C31E5" w:rsidRDefault="00B22594" w:rsidP="00596989">
            <w:pPr>
              <w:pStyle w:val="Nzev"/>
              <w:spacing w:after="0"/>
              <w:jc w:val="left"/>
              <w:outlineLvl w:val="9"/>
            </w:pPr>
            <w:r>
              <w:t>Vysoká škola</w:t>
            </w:r>
            <w:r w:rsidRPr="008C31E5">
              <w:t xml:space="preserve"> v daném kritériu dosahuje výrazně podprůměrné, téměř nulové úrovně.</w:t>
            </w:r>
          </w:p>
        </w:tc>
      </w:tr>
    </w:tbl>
    <w:p w14:paraId="49F4CD0B" w14:textId="7BF2FC88" w:rsidR="00CB6262" w:rsidRPr="008C31E5" w:rsidRDefault="00CB6262">
      <w:pPr>
        <w:rPr>
          <w:rFonts w:eastAsia="Calibri" w:cstheme="minorHAnsi"/>
          <w:sz w:val="22"/>
          <w:szCs w:val="22"/>
          <w:lang w:val="cs-CZ" w:eastAsia="cs-CZ"/>
        </w:rPr>
      </w:pPr>
      <w:bookmarkStart w:id="23" w:name="_Toc5119965"/>
    </w:p>
    <w:p w14:paraId="3190F14C" w14:textId="4AB72537" w:rsidR="00DA4872" w:rsidRPr="002C0601" w:rsidRDefault="00DA4872" w:rsidP="00FB0F87">
      <w:pPr>
        <w:pStyle w:val="Nzev"/>
        <w:outlineLvl w:val="9"/>
        <w:rPr>
          <w:sz w:val="24"/>
        </w:rPr>
      </w:pPr>
      <w:r w:rsidRPr="002C0601">
        <w:rPr>
          <w:sz w:val="24"/>
        </w:rPr>
        <w:t xml:space="preserve">Jednotlivá hodnoticí kritéria v rámci modulu </w:t>
      </w:r>
      <w:r w:rsidR="00003D20" w:rsidRPr="002C0601">
        <w:rPr>
          <w:sz w:val="24"/>
        </w:rPr>
        <w:t>M</w:t>
      </w:r>
      <w:r w:rsidRPr="002C0601">
        <w:rPr>
          <w:sz w:val="24"/>
        </w:rPr>
        <w:t>5</w:t>
      </w:r>
      <w:r w:rsidR="00C90526" w:rsidRPr="002C0601">
        <w:rPr>
          <w:sz w:val="24"/>
        </w:rPr>
        <w:t>:</w:t>
      </w:r>
      <w:bookmarkEnd w:id="23"/>
    </w:p>
    <w:tbl>
      <w:tblPr>
        <w:tblStyle w:val="Mkatabulky"/>
        <w:tblW w:w="934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667"/>
        <w:gridCol w:w="8678"/>
      </w:tblGrid>
      <w:tr w:rsidR="00701B7B" w:rsidRPr="008C31E5" w14:paraId="3EC56DF8" w14:textId="4EB667F4" w:rsidTr="00701B7B">
        <w:trPr>
          <w:cantSplit/>
          <w:trHeight w:val="340"/>
        </w:trPr>
        <w:tc>
          <w:tcPr>
            <w:tcW w:w="93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488C05C0" w14:textId="0B17558A" w:rsidR="00701B7B" w:rsidRPr="00B22594" w:rsidRDefault="00701B7B" w:rsidP="00B22594">
            <w:pPr>
              <w:jc w:val="center"/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Kritéria</w:t>
            </w:r>
          </w:p>
        </w:tc>
      </w:tr>
      <w:tr w:rsidR="00701B7B" w:rsidRPr="008C31E5" w14:paraId="3D046F74" w14:textId="212AABB4" w:rsidTr="00701B7B">
        <w:trPr>
          <w:trHeight w:val="172"/>
        </w:trPr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718870E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5.1</w:t>
            </w:r>
          </w:p>
        </w:tc>
        <w:tc>
          <w:tcPr>
            <w:tcW w:w="8678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1F442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Mise a vize hodnocené instituce ve VaVaI</w:t>
            </w:r>
          </w:p>
        </w:tc>
      </w:tr>
      <w:tr w:rsidR="00701B7B" w:rsidRPr="008C31E5" w14:paraId="373271A9" w14:textId="7F376EC7" w:rsidTr="00701B7B">
        <w:trPr>
          <w:trHeight w:val="273"/>
        </w:trPr>
        <w:tc>
          <w:tcPr>
            <w:tcW w:w="66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4890F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5.2</w:t>
            </w:r>
          </w:p>
        </w:tc>
        <w:tc>
          <w:tcPr>
            <w:tcW w:w="8678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AEF12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Výzkumné cíle a strategie pro období do dalšího hodnocení</w:t>
            </w:r>
          </w:p>
        </w:tc>
      </w:tr>
      <w:tr w:rsidR="00701B7B" w:rsidRPr="008C31E5" w14:paraId="00A2BBDD" w14:textId="35730370" w:rsidTr="00701B7B">
        <w:trPr>
          <w:trHeight w:val="272"/>
        </w:trPr>
        <w:tc>
          <w:tcPr>
            <w:tcW w:w="6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F3E6E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5.3</w:t>
            </w:r>
          </w:p>
        </w:tc>
        <w:tc>
          <w:tcPr>
            <w:tcW w:w="86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4ADA3B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Vazba na plnění vyšších národních a nadnárodních strategických cílů a opatření v oblasti VaVaI</w:t>
            </w:r>
          </w:p>
        </w:tc>
      </w:tr>
      <w:tr w:rsidR="00701B7B" w:rsidRPr="008C31E5" w14:paraId="789D2206" w14:textId="05878B13" w:rsidTr="00701B7B">
        <w:trPr>
          <w:trHeight w:val="340"/>
        </w:trPr>
        <w:tc>
          <w:tcPr>
            <w:tcW w:w="6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C40CC9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5.5</w:t>
            </w:r>
          </w:p>
        </w:tc>
        <w:tc>
          <w:tcPr>
            <w:tcW w:w="867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B4905" w14:textId="77777777" w:rsidR="00701B7B" w:rsidRPr="00B22594" w:rsidRDefault="00701B7B" w:rsidP="00B22594">
            <w:pPr>
              <w:rPr>
                <w:rFonts w:cstheme="minorHAnsi"/>
                <w:szCs w:val="18"/>
              </w:rPr>
            </w:pPr>
            <w:r w:rsidRPr="00B22594">
              <w:rPr>
                <w:rFonts w:cstheme="minorHAnsi"/>
                <w:szCs w:val="18"/>
              </w:rPr>
              <w:t>Institucionální nástroje pro naplňování výzkumné strategie s důrazem na podporu kvalitního VaVaI a inovativního prostředí</w:t>
            </w:r>
          </w:p>
        </w:tc>
      </w:tr>
    </w:tbl>
    <w:p w14:paraId="3F2F3EE2" w14:textId="77777777" w:rsidR="00DA4872" w:rsidRPr="008C31E5" w:rsidRDefault="00DA4872" w:rsidP="00FB0F87">
      <w:pPr>
        <w:pStyle w:val="W3MUZkonOdstavecslovan"/>
        <w:jc w:val="both"/>
        <w:outlineLvl w:val="9"/>
        <w:rPr>
          <w:sz w:val="10"/>
          <w:szCs w:val="10"/>
        </w:rPr>
      </w:pPr>
    </w:p>
    <w:p w14:paraId="4296296E" w14:textId="6F1B7928" w:rsidR="00B22594" w:rsidRPr="002C0601" w:rsidRDefault="00DA4872" w:rsidP="00B22594">
      <w:pPr>
        <w:pStyle w:val="Nzev"/>
        <w:outlineLvl w:val="9"/>
        <w:rPr>
          <w:sz w:val="24"/>
        </w:rPr>
      </w:pPr>
      <w:bookmarkStart w:id="24" w:name="_Toc5119967"/>
      <w:r w:rsidRPr="002C0601">
        <w:rPr>
          <w:sz w:val="24"/>
        </w:rPr>
        <w:t>Bodové hodnocení každého kritéria se následně doplní o slovní hodnocení vč. nepovinného doporuče</w:t>
      </w:r>
      <w:r w:rsidR="00B22594" w:rsidRPr="002C0601">
        <w:rPr>
          <w:sz w:val="24"/>
        </w:rPr>
        <w:t>ní.</w:t>
      </w:r>
      <w:bookmarkEnd w:id="24"/>
      <w:r w:rsidR="00B22594" w:rsidRPr="002C0601">
        <w:rPr>
          <w:sz w:val="24"/>
        </w:rPr>
        <w:t xml:space="preserve"> Celkové hodnocení v modulu </w:t>
      </w:r>
      <w:r w:rsidR="00003D20" w:rsidRPr="002C0601">
        <w:rPr>
          <w:sz w:val="24"/>
        </w:rPr>
        <w:t>M</w:t>
      </w:r>
      <w:r w:rsidR="00B22594" w:rsidRPr="002C0601">
        <w:rPr>
          <w:sz w:val="24"/>
        </w:rPr>
        <w:t>5 se stanoví pomocí stupnice hodnocení: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3118"/>
      </w:tblGrid>
      <w:tr w:rsidR="00B22594" w14:paraId="0B09D73C" w14:textId="77777777" w:rsidTr="00596989">
        <w:trPr>
          <w:jc w:val="center"/>
        </w:trPr>
        <w:tc>
          <w:tcPr>
            <w:tcW w:w="4786" w:type="dxa"/>
            <w:gridSpan w:val="2"/>
            <w:shd w:val="clear" w:color="auto" w:fill="D9E2F3" w:themeFill="accent1" w:themeFillTint="33"/>
          </w:tcPr>
          <w:p w14:paraId="15C03DA6" w14:textId="77777777" w:rsidR="00B22594" w:rsidRDefault="00B22594" w:rsidP="00596989">
            <w:pPr>
              <w:jc w:val="center"/>
              <w:rPr>
                <w:lang w:eastAsia="cs-CZ"/>
              </w:rPr>
            </w:pPr>
            <w:r>
              <w:rPr>
                <w:lang w:eastAsia="cs-CZ"/>
              </w:rPr>
              <w:t>Stupnice hodnocení</w:t>
            </w:r>
          </w:p>
        </w:tc>
      </w:tr>
      <w:tr w:rsidR="00B22594" w14:paraId="2DECC316" w14:textId="77777777" w:rsidTr="00596989">
        <w:trPr>
          <w:jc w:val="center"/>
        </w:trPr>
        <w:tc>
          <w:tcPr>
            <w:tcW w:w="1668" w:type="dxa"/>
          </w:tcPr>
          <w:p w14:paraId="1392C8AE" w14:textId="0E04A5A1" w:rsidR="00B22594" w:rsidRPr="00DB3B24" w:rsidRDefault="00B22594" w:rsidP="00B22594">
            <w:pPr>
              <w:rPr>
                <w:lang w:eastAsia="cs-CZ"/>
              </w:rPr>
            </w:pPr>
            <w:r w:rsidRPr="00DB3B24">
              <w:rPr>
                <w:lang w:eastAsia="cs-CZ"/>
              </w:rPr>
              <w:t>&gt;</w:t>
            </w:r>
            <w:r>
              <w:rPr>
                <w:lang w:eastAsia="cs-CZ"/>
              </w:rPr>
              <w:t xml:space="preserve"> 18</w:t>
            </w:r>
            <w:r w:rsidRPr="00DB3B24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01297150" w14:textId="77777777" w:rsidR="00B22594" w:rsidRDefault="00B22594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vynikající</w:t>
            </w:r>
          </w:p>
        </w:tc>
      </w:tr>
      <w:tr w:rsidR="00B22594" w14:paraId="56672A69" w14:textId="77777777" w:rsidTr="00596989">
        <w:trPr>
          <w:jc w:val="center"/>
        </w:trPr>
        <w:tc>
          <w:tcPr>
            <w:tcW w:w="1668" w:type="dxa"/>
          </w:tcPr>
          <w:p w14:paraId="6F04DF3C" w14:textId="0A6D6F57" w:rsidR="00B22594" w:rsidRDefault="00B22594" w:rsidP="00B22594">
            <w:pPr>
              <w:rPr>
                <w:lang w:eastAsia="cs-CZ"/>
              </w:rPr>
            </w:pPr>
            <w:r>
              <w:rPr>
                <w:lang w:eastAsia="cs-CZ"/>
              </w:rPr>
              <w:t>15 – 18 bodů</w:t>
            </w:r>
          </w:p>
        </w:tc>
        <w:tc>
          <w:tcPr>
            <w:tcW w:w="3118" w:type="dxa"/>
          </w:tcPr>
          <w:p w14:paraId="28F4E7A3" w14:textId="77777777" w:rsidR="00B22594" w:rsidRDefault="00B22594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velmi dobrý</w:t>
            </w:r>
          </w:p>
        </w:tc>
      </w:tr>
      <w:tr w:rsidR="00B22594" w14:paraId="3E6E3131" w14:textId="77777777" w:rsidTr="00596989">
        <w:trPr>
          <w:jc w:val="center"/>
        </w:trPr>
        <w:tc>
          <w:tcPr>
            <w:tcW w:w="1668" w:type="dxa"/>
          </w:tcPr>
          <w:p w14:paraId="4ED2E1F3" w14:textId="367EDAF6" w:rsidR="00B22594" w:rsidRDefault="00B22594" w:rsidP="00B22594">
            <w:pPr>
              <w:rPr>
                <w:lang w:eastAsia="cs-CZ"/>
              </w:rPr>
            </w:pPr>
            <w:r>
              <w:rPr>
                <w:lang w:eastAsia="cs-CZ"/>
              </w:rPr>
              <w:t>11 – 14 bodů</w:t>
            </w:r>
          </w:p>
        </w:tc>
        <w:tc>
          <w:tcPr>
            <w:tcW w:w="3118" w:type="dxa"/>
          </w:tcPr>
          <w:p w14:paraId="0B32FF06" w14:textId="77777777" w:rsidR="00B22594" w:rsidRDefault="00B22594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dobrý</w:t>
            </w:r>
          </w:p>
        </w:tc>
      </w:tr>
      <w:tr w:rsidR="00B22594" w14:paraId="1393BBDC" w14:textId="77777777" w:rsidTr="00596989">
        <w:trPr>
          <w:jc w:val="center"/>
        </w:trPr>
        <w:tc>
          <w:tcPr>
            <w:tcW w:w="1668" w:type="dxa"/>
          </w:tcPr>
          <w:p w14:paraId="2461FE7E" w14:textId="5CF9084A" w:rsidR="00B22594" w:rsidRDefault="00B22594" w:rsidP="00B22594">
            <w:pPr>
              <w:rPr>
                <w:lang w:eastAsia="cs-CZ"/>
              </w:rPr>
            </w:pPr>
            <w:r>
              <w:rPr>
                <w:lang w:eastAsia="cs-CZ"/>
              </w:rPr>
              <w:lastRenderedPageBreak/>
              <w:t>7 – 10 bodů</w:t>
            </w:r>
          </w:p>
        </w:tc>
        <w:tc>
          <w:tcPr>
            <w:tcW w:w="3118" w:type="dxa"/>
          </w:tcPr>
          <w:p w14:paraId="5E6CEB82" w14:textId="77777777" w:rsidR="00B22594" w:rsidRDefault="00B22594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průměrný</w:t>
            </w:r>
          </w:p>
        </w:tc>
      </w:tr>
      <w:tr w:rsidR="00B22594" w14:paraId="29C09D06" w14:textId="77777777" w:rsidTr="00596989">
        <w:trPr>
          <w:jc w:val="center"/>
        </w:trPr>
        <w:tc>
          <w:tcPr>
            <w:tcW w:w="1668" w:type="dxa"/>
          </w:tcPr>
          <w:p w14:paraId="259AB466" w14:textId="751D3A5D" w:rsidR="00B22594" w:rsidRDefault="00B22594" w:rsidP="00B22594">
            <w:pPr>
              <w:rPr>
                <w:lang w:eastAsia="cs-CZ"/>
              </w:rPr>
            </w:pPr>
            <w:r>
              <w:rPr>
                <w:lang w:eastAsia="cs-CZ"/>
              </w:rPr>
              <w:t>3 – 6 bodů</w:t>
            </w:r>
          </w:p>
        </w:tc>
        <w:tc>
          <w:tcPr>
            <w:tcW w:w="3118" w:type="dxa"/>
          </w:tcPr>
          <w:p w14:paraId="3B077FDA" w14:textId="77777777" w:rsidR="00B22594" w:rsidRDefault="00B22594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podprůměrný</w:t>
            </w:r>
          </w:p>
        </w:tc>
      </w:tr>
      <w:tr w:rsidR="00B22594" w14:paraId="30D07DF8" w14:textId="77777777" w:rsidTr="00596989">
        <w:trPr>
          <w:jc w:val="center"/>
        </w:trPr>
        <w:tc>
          <w:tcPr>
            <w:tcW w:w="1668" w:type="dxa"/>
          </w:tcPr>
          <w:p w14:paraId="5D54A5F3" w14:textId="3ED5D421" w:rsidR="00B22594" w:rsidRDefault="00B22594" w:rsidP="00B22594">
            <w:pPr>
              <w:rPr>
                <w:lang w:eastAsia="cs-CZ"/>
              </w:rPr>
            </w:pPr>
            <w:r>
              <w:rPr>
                <w:lang w:eastAsia="cs-CZ"/>
              </w:rPr>
              <w:t xml:space="preserve">0 – 2 bodů </w:t>
            </w:r>
          </w:p>
        </w:tc>
        <w:tc>
          <w:tcPr>
            <w:tcW w:w="3118" w:type="dxa"/>
          </w:tcPr>
          <w:p w14:paraId="136F5304" w14:textId="77777777" w:rsidR="00B22594" w:rsidRDefault="00B22594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nedostatečný</w:t>
            </w:r>
          </w:p>
        </w:tc>
      </w:tr>
    </w:tbl>
    <w:p w14:paraId="75E9DB14" w14:textId="77777777" w:rsidR="00DA4872" w:rsidRPr="008C31E5" w:rsidRDefault="00DA4872" w:rsidP="00DA4872">
      <w:pPr>
        <w:rPr>
          <w:rFonts w:ascii="Times New Roman" w:hAnsi="Times New Roman" w:cs="Times New Roman"/>
          <w:b/>
          <w:u w:val="single"/>
          <w:lang w:val="cs-CZ"/>
        </w:rPr>
      </w:pPr>
      <w:r w:rsidRPr="008C31E5">
        <w:rPr>
          <w:rFonts w:ascii="Times New Roman" w:hAnsi="Times New Roman" w:cs="Times New Roman"/>
          <w:b/>
          <w:u w:val="single"/>
          <w:lang w:val="cs-CZ"/>
        </w:rPr>
        <w:br w:type="page"/>
      </w:r>
    </w:p>
    <w:p w14:paraId="718CF279" w14:textId="55D3480A" w:rsidR="00DA4872" w:rsidRPr="008C31E5" w:rsidRDefault="00DA4872" w:rsidP="0026320F">
      <w:pPr>
        <w:pStyle w:val="Nadpis3"/>
        <w:rPr>
          <w:lang w:val="cs-CZ"/>
        </w:rPr>
      </w:pPr>
      <w:bookmarkStart w:id="25" w:name="_Toc7772769"/>
      <w:bookmarkStart w:id="26" w:name="_Toc9420182"/>
      <w:bookmarkStart w:id="27" w:name="_Toc13750153"/>
      <w:r w:rsidRPr="008C31E5">
        <w:rPr>
          <w:lang w:val="cs-CZ"/>
        </w:rPr>
        <w:lastRenderedPageBreak/>
        <w:t>SYNTÉZA MODULŮ M4 A M5</w:t>
      </w:r>
      <w:bookmarkEnd w:id="25"/>
      <w:bookmarkEnd w:id="26"/>
      <w:bookmarkEnd w:id="27"/>
    </w:p>
    <w:p w14:paraId="257F7D47" w14:textId="77777777" w:rsidR="00986CC8" w:rsidRPr="008C31E5" w:rsidRDefault="00986CC8" w:rsidP="00986CC8">
      <w:pPr>
        <w:rPr>
          <w:lang w:val="cs-CZ"/>
        </w:rPr>
      </w:pPr>
    </w:p>
    <w:p w14:paraId="39588F42" w14:textId="77777777" w:rsidR="00701B7B" w:rsidRPr="002C0601" w:rsidRDefault="0087245E" w:rsidP="00986CC8">
      <w:pPr>
        <w:jc w:val="both"/>
        <w:rPr>
          <w:szCs w:val="22"/>
          <w:lang w:val="cs-CZ"/>
        </w:rPr>
      </w:pPr>
      <w:r w:rsidRPr="002C0601">
        <w:rPr>
          <w:szCs w:val="22"/>
          <w:lang w:val="cs-CZ"/>
        </w:rPr>
        <w:t xml:space="preserve">Moduly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 xml:space="preserve">4 a </w:t>
      </w:r>
      <w:r w:rsidR="00003D20" w:rsidRPr="002C0601">
        <w:rPr>
          <w:szCs w:val="22"/>
          <w:lang w:val="cs-CZ"/>
        </w:rPr>
        <w:t>M</w:t>
      </w:r>
      <w:r w:rsidR="00986CC8" w:rsidRPr="002C0601">
        <w:rPr>
          <w:szCs w:val="22"/>
          <w:lang w:val="cs-CZ"/>
        </w:rPr>
        <w:t xml:space="preserve">5 představují jednotný organický celek, protože tvoří logickou </w:t>
      </w:r>
      <w:r w:rsidR="00596989" w:rsidRPr="002C0601">
        <w:rPr>
          <w:szCs w:val="22"/>
          <w:lang w:val="cs-CZ"/>
        </w:rPr>
        <w:t xml:space="preserve">koncepční jednotku. Na modul </w:t>
      </w:r>
      <w:r w:rsidR="00003D20" w:rsidRPr="002C0601">
        <w:rPr>
          <w:szCs w:val="22"/>
          <w:lang w:val="cs-CZ"/>
        </w:rPr>
        <w:t>M</w:t>
      </w:r>
      <w:r w:rsidR="00986CC8" w:rsidRPr="002C0601">
        <w:rPr>
          <w:szCs w:val="22"/>
          <w:lang w:val="cs-CZ"/>
        </w:rPr>
        <w:t>4, který představuje výzkumnou organizaci na základě retros</w:t>
      </w:r>
      <w:r w:rsidR="00596989" w:rsidRPr="002C0601">
        <w:rPr>
          <w:szCs w:val="22"/>
          <w:lang w:val="cs-CZ"/>
        </w:rPr>
        <w:t xml:space="preserve">pektivních dat, navazuje modul </w:t>
      </w:r>
      <w:r w:rsidR="00003D20" w:rsidRPr="002C0601">
        <w:rPr>
          <w:szCs w:val="22"/>
          <w:lang w:val="cs-CZ"/>
        </w:rPr>
        <w:t>M</w:t>
      </w:r>
      <w:r w:rsidR="00986CC8" w:rsidRPr="002C0601">
        <w:rPr>
          <w:szCs w:val="22"/>
          <w:lang w:val="cs-CZ"/>
        </w:rPr>
        <w:t xml:space="preserve">5 SWOT analýzou s projekcí do nastavení hlavního cíle, vize v souladu s misí vysoké školy a tvorby strategie a koncepce. </w:t>
      </w:r>
    </w:p>
    <w:p w14:paraId="72377D6A" w14:textId="157C989E" w:rsidR="00986CC8" w:rsidRPr="002C0601" w:rsidRDefault="00986CC8" w:rsidP="00986CC8">
      <w:pPr>
        <w:jc w:val="both"/>
        <w:rPr>
          <w:szCs w:val="22"/>
          <w:lang w:val="cs-CZ"/>
        </w:rPr>
      </w:pPr>
      <w:r w:rsidRPr="002C0601">
        <w:rPr>
          <w:szCs w:val="22"/>
          <w:lang w:val="cs-CZ"/>
        </w:rPr>
        <w:t xml:space="preserve">Cílem hodnocení je na jedné straně posoudit podmínky instituce pro VaVaI (organizace, řízení a podpora VaVaI, doktorské studium, národní a mezinárodní spolupráce a mobilita ve VaVaI, lidské zdroje a kariéra ve VaVaI, finanční zdroje pro VaVaI, formativní hodnocení VaVaI a start-up strategie, výzkumná infrastruktura a dobrá praxe ve VaVaI), na straně druhé mise a vize ve VaVaI, cíle a strategie ve VaVaI, národní a mezinárodní kontext VaVaI a zvolené nástroje pro naplňování výzkumné strategie.  </w:t>
      </w:r>
    </w:p>
    <w:p w14:paraId="5F587FBA" w14:textId="2358751C" w:rsidR="00596989" w:rsidRPr="002C0601" w:rsidRDefault="00596989" w:rsidP="00986CC8">
      <w:pPr>
        <w:jc w:val="both"/>
        <w:rPr>
          <w:szCs w:val="22"/>
          <w:lang w:val="cs-CZ"/>
        </w:rPr>
      </w:pPr>
      <w:r w:rsidRPr="002C0601">
        <w:rPr>
          <w:szCs w:val="22"/>
          <w:lang w:val="cs-CZ"/>
        </w:rPr>
        <w:t xml:space="preserve">Celkové kvantitativní hodnocení modulů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 xml:space="preserve">4 a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 xml:space="preserve">5 je součtem bodového hodnocení 22 kritérií z modulu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 xml:space="preserve">4 a bodového hodnocení 4 kritérií z modulu </w:t>
      </w:r>
      <w:r w:rsidR="00003D20" w:rsidRPr="002C0601">
        <w:rPr>
          <w:szCs w:val="22"/>
          <w:lang w:val="cs-CZ"/>
        </w:rPr>
        <w:t>M</w:t>
      </w:r>
      <w:r w:rsidRPr="002C0601">
        <w:rPr>
          <w:szCs w:val="22"/>
          <w:lang w:val="cs-CZ"/>
        </w:rPr>
        <w:t>5 a stanoví se pomocí stupnice celkového hodnocení. Maximálně dosažitelný počet je 130 bodů.</w:t>
      </w:r>
    </w:p>
    <w:p w14:paraId="728ECCAF" w14:textId="77777777" w:rsidR="00596989" w:rsidRPr="008C31E5" w:rsidRDefault="00596989" w:rsidP="00986CC8">
      <w:pPr>
        <w:jc w:val="both"/>
        <w:rPr>
          <w:sz w:val="22"/>
          <w:szCs w:val="22"/>
          <w:lang w:val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3118"/>
      </w:tblGrid>
      <w:tr w:rsidR="00596989" w14:paraId="652A7DE1" w14:textId="77777777" w:rsidTr="00596989">
        <w:trPr>
          <w:jc w:val="center"/>
        </w:trPr>
        <w:tc>
          <w:tcPr>
            <w:tcW w:w="4786" w:type="dxa"/>
            <w:gridSpan w:val="2"/>
            <w:shd w:val="clear" w:color="auto" w:fill="D9E2F3" w:themeFill="accent1" w:themeFillTint="33"/>
          </w:tcPr>
          <w:p w14:paraId="7C3DAD33" w14:textId="4C553D64" w:rsidR="00596989" w:rsidRDefault="00596989" w:rsidP="00596989">
            <w:pPr>
              <w:jc w:val="center"/>
              <w:rPr>
                <w:lang w:eastAsia="cs-CZ"/>
              </w:rPr>
            </w:pPr>
            <w:r>
              <w:rPr>
                <w:lang w:eastAsia="cs-CZ"/>
              </w:rPr>
              <w:t>Stupnice</w:t>
            </w:r>
            <w:r w:rsidR="004E5A49">
              <w:rPr>
                <w:lang w:eastAsia="cs-CZ"/>
              </w:rPr>
              <w:t xml:space="preserve"> celkového</w:t>
            </w:r>
            <w:r>
              <w:rPr>
                <w:lang w:eastAsia="cs-CZ"/>
              </w:rPr>
              <w:t xml:space="preserve"> hodnocení</w:t>
            </w:r>
            <w:r w:rsidR="004E5A49">
              <w:rPr>
                <w:lang w:eastAsia="cs-CZ"/>
              </w:rPr>
              <w:t xml:space="preserve"> modulu </w:t>
            </w:r>
            <w:r w:rsidR="00003D20">
              <w:rPr>
                <w:lang w:eastAsia="cs-CZ"/>
              </w:rPr>
              <w:t>M</w:t>
            </w:r>
            <w:r w:rsidR="004E5A49">
              <w:rPr>
                <w:lang w:eastAsia="cs-CZ"/>
              </w:rPr>
              <w:t xml:space="preserve">4 a </w:t>
            </w:r>
            <w:r w:rsidR="00003D20">
              <w:rPr>
                <w:lang w:eastAsia="cs-CZ"/>
              </w:rPr>
              <w:t>M</w:t>
            </w:r>
            <w:r w:rsidR="004E5A49">
              <w:rPr>
                <w:lang w:eastAsia="cs-CZ"/>
              </w:rPr>
              <w:t>5</w:t>
            </w:r>
          </w:p>
        </w:tc>
      </w:tr>
      <w:tr w:rsidR="00596989" w14:paraId="5C3BD28C" w14:textId="77777777" w:rsidTr="00596989">
        <w:trPr>
          <w:jc w:val="center"/>
        </w:trPr>
        <w:tc>
          <w:tcPr>
            <w:tcW w:w="1668" w:type="dxa"/>
          </w:tcPr>
          <w:p w14:paraId="2A2C006C" w14:textId="725E827B" w:rsidR="00596989" w:rsidRPr="00DB3B24" w:rsidRDefault="00596989" w:rsidP="004E5A49">
            <w:pPr>
              <w:rPr>
                <w:lang w:eastAsia="cs-CZ"/>
              </w:rPr>
            </w:pPr>
            <w:r w:rsidRPr="00DB3B24">
              <w:rPr>
                <w:lang w:eastAsia="cs-CZ"/>
              </w:rPr>
              <w:t>&gt;</w:t>
            </w:r>
            <w:r>
              <w:rPr>
                <w:lang w:eastAsia="cs-CZ"/>
              </w:rPr>
              <w:t xml:space="preserve"> </w:t>
            </w:r>
            <w:r w:rsidR="004E5A49">
              <w:rPr>
                <w:lang w:eastAsia="cs-CZ"/>
              </w:rPr>
              <w:t>117</w:t>
            </w:r>
            <w:r w:rsidRPr="00DB3B24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75190759" w14:textId="77777777" w:rsidR="00596989" w:rsidRDefault="00596989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vynikající</w:t>
            </w:r>
          </w:p>
        </w:tc>
      </w:tr>
      <w:tr w:rsidR="00596989" w14:paraId="161E6C9E" w14:textId="77777777" w:rsidTr="00596989">
        <w:trPr>
          <w:jc w:val="center"/>
        </w:trPr>
        <w:tc>
          <w:tcPr>
            <w:tcW w:w="1668" w:type="dxa"/>
          </w:tcPr>
          <w:p w14:paraId="7E093061" w14:textId="49F2B372" w:rsidR="00596989" w:rsidRDefault="004E5A49" w:rsidP="004E5A49">
            <w:pPr>
              <w:rPr>
                <w:lang w:eastAsia="cs-CZ"/>
              </w:rPr>
            </w:pPr>
            <w:r>
              <w:rPr>
                <w:lang w:eastAsia="cs-CZ"/>
              </w:rPr>
              <w:t>92</w:t>
            </w:r>
            <w:r w:rsidR="00596989">
              <w:rPr>
                <w:lang w:eastAsia="cs-CZ"/>
              </w:rPr>
              <w:t xml:space="preserve"> – </w:t>
            </w:r>
            <w:r>
              <w:rPr>
                <w:lang w:eastAsia="cs-CZ"/>
              </w:rPr>
              <w:t>117</w:t>
            </w:r>
            <w:r w:rsidR="00596989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4191EC2E" w14:textId="77777777" w:rsidR="00596989" w:rsidRDefault="00596989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velmi dobrý</w:t>
            </w:r>
          </w:p>
        </w:tc>
      </w:tr>
      <w:tr w:rsidR="00596989" w14:paraId="4D4882A4" w14:textId="77777777" w:rsidTr="00596989">
        <w:trPr>
          <w:jc w:val="center"/>
        </w:trPr>
        <w:tc>
          <w:tcPr>
            <w:tcW w:w="1668" w:type="dxa"/>
          </w:tcPr>
          <w:p w14:paraId="28399CF3" w14:textId="1C062713" w:rsidR="00596989" w:rsidRDefault="004E5A49" w:rsidP="004E5A49">
            <w:pPr>
              <w:rPr>
                <w:lang w:eastAsia="cs-CZ"/>
              </w:rPr>
            </w:pPr>
            <w:r>
              <w:rPr>
                <w:lang w:eastAsia="cs-CZ"/>
              </w:rPr>
              <w:t>66</w:t>
            </w:r>
            <w:r w:rsidR="00596989">
              <w:rPr>
                <w:lang w:eastAsia="cs-CZ"/>
              </w:rPr>
              <w:t xml:space="preserve"> – </w:t>
            </w:r>
            <w:r>
              <w:rPr>
                <w:lang w:eastAsia="cs-CZ"/>
              </w:rPr>
              <w:t>91</w:t>
            </w:r>
            <w:r w:rsidR="00596989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4546EEEB" w14:textId="77777777" w:rsidR="00596989" w:rsidRDefault="00596989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dobrý</w:t>
            </w:r>
          </w:p>
        </w:tc>
      </w:tr>
      <w:tr w:rsidR="00596989" w14:paraId="328CF34A" w14:textId="77777777" w:rsidTr="00596989">
        <w:trPr>
          <w:jc w:val="center"/>
        </w:trPr>
        <w:tc>
          <w:tcPr>
            <w:tcW w:w="1668" w:type="dxa"/>
          </w:tcPr>
          <w:p w14:paraId="71C89C2D" w14:textId="082A885A" w:rsidR="00596989" w:rsidRDefault="004E5A49" w:rsidP="004E5A49">
            <w:pPr>
              <w:rPr>
                <w:lang w:eastAsia="cs-CZ"/>
              </w:rPr>
            </w:pPr>
            <w:r>
              <w:rPr>
                <w:lang w:eastAsia="cs-CZ"/>
              </w:rPr>
              <w:t>40</w:t>
            </w:r>
            <w:r w:rsidR="00596989">
              <w:rPr>
                <w:lang w:eastAsia="cs-CZ"/>
              </w:rPr>
              <w:t xml:space="preserve"> – </w:t>
            </w:r>
            <w:r>
              <w:rPr>
                <w:lang w:eastAsia="cs-CZ"/>
              </w:rPr>
              <w:t>65</w:t>
            </w:r>
            <w:r w:rsidR="00596989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381C58F1" w14:textId="77777777" w:rsidR="00596989" w:rsidRDefault="00596989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průměrný</w:t>
            </w:r>
          </w:p>
        </w:tc>
      </w:tr>
      <w:tr w:rsidR="00596989" w14:paraId="18E0531A" w14:textId="77777777" w:rsidTr="00596989">
        <w:trPr>
          <w:jc w:val="center"/>
        </w:trPr>
        <w:tc>
          <w:tcPr>
            <w:tcW w:w="1668" w:type="dxa"/>
          </w:tcPr>
          <w:p w14:paraId="645E1A46" w14:textId="2A429138" w:rsidR="00596989" w:rsidRDefault="004E5A49" w:rsidP="004E5A49">
            <w:pPr>
              <w:rPr>
                <w:lang w:eastAsia="cs-CZ"/>
              </w:rPr>
            </w:pPr>
            <w:r>
              <w:rPr>
                <w:lang w:eastAsia="cs-CZ"/>
              </w:rPr>
              <w:t>14</w:t>
            </w:r>
            <w:r w:rsidR="00596989">
              <w:rPr>
                <w:lang w:eastAsia="cs-CZ"/>
              </w:rPr>
              <w:t xml:space="preserve"> – </w:t>
            </w:r>
            <w:r>
              <w:rPr>
                <w:lang w:eastAsia="cs-CZ"/>
              </w:rPr>
              <w:t>39</w:t>
            </w:r>
            <w:r w:rsidR="00596989">
              <w:rPr>
                <w:lang w:eastAsia="cs-CZ"/>
              </w:rPr>
              <w:t xml:space="preserve"> bodů</w:t>
            </w:r>
          </w:p>
        </w:tc>
        <w:tc>
          <w:tcPr>
            <w:tcW w:w="3118" w:type="dxa"/>
          </w:tcPr>
          <w:p w14:paraId="0922D8B5" w14:textId="77777777" w:rsidR="00596989" w:rsidRDefault="00596989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podprůměrný</w:t>
            </w:r>
          </w:p>
        </w:tc>
      </w:tr>
      <w:tr w:rsidR="00596989" w14:paraId="2D42B10B" w14:textId="77777777" w:rsidTr="00596989">
        <w:trPr>
          <w:jc w:val="center"/>
        </w:trPr>
        <w:tc>
          <w:tcPr>
            <w:tcW w:w="1668" w:type="dxa"/>
          </w:tcPr>
          <w:p w14:paraId="70E0BA86" w14:textId="1625F73D" w:rsidR="00596989" w:rsidRDefault="00596989" w:rsidP="004E5A49">
            <w:pPr>
              <w:rPr>
                <w:lang w:eastAsia="cs-CZ"/>
              </w:rPr>
            </w:pPr>
            <w:r>
              <w:rPr>
                <w:lang w:eastAsia="cs-CZ"/>
              </w:rPr>
              <w:t xml:space="preserve">0 – </w:t>
            </w:r>
            <w:r w:rsidR="004E5A49">
              <w:rPr>
                <w:lang w:eastAsia="cs-CZ"/>
              </w:rPr>
              <w:t>13</w:t>
            </w:r>
            <w:r>
              <w:rPr>
                <w:lang w:eastAsia="cs-CZ"/>
              </w:rPr>
              <w:t xml:space="preserve"> bodů </w:t>
            </w:r>
          </w:p>
        </w:tc>
        <w:tc>
          <w:tcPr>
            <w:tcW w:w="3118" w:type="dxa"/>
          </w:tcPr>
          <w:p w14:paraId="78609BB7" w14:textId="77777777" w:rsidR="00596989" w:rsidRDefault="00596989" w:rsidP="00596989">
            <w:pPr>
              <w:rPr>
                <w:lang w:eastAsia="cs-CZ"/>
              </w:rPr>
            </w:pPr>
            <w:r>
              <w:rPr>
                <w:lang w:eastAsia="cs-CZ"/>
              </w:rPr>
              <w:t>nedostatečný</w:t>
            </w:r>
          </w:p>
        </w:tc>
      </w:tr>
    </w:tbl>
    <w:p w14:paraId="4B77AC9E" w14:textId="08190AC5" w:rsidR="00DA4872" w:rsidRPr="008C31E5" w:rsidRDefault="00DA4872" w:rsidP="00DA4872">
      <w:pPr>
        <w:rPr>
          <w:rFonts w:cstheme="minorHAnsi"/>
          <w:b/>
          <w:bCs/>
          <w:lang w:val="cs-CZ"/>
        </w:rPr>
      </w:pPr>
    </w:p>
    <w:sectPr w:rsidR="00DA4872" w:rsidRPr="008C31E5" w:rsidSect="00B22594">
      <w:headerReference w:type="default" r:id="rId10"/>
      <w:footerReference w:type="even" r:id="rId11"/>
      <w:footerReference w:type="default" r:id="rId12"/>
      <w:pgSz w:w="11900" w:h="16840"/>
      <w:pgMar w:top="1417" w:right="1417" w:bottom="1417" w:left="1417" w:header="708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B13A6" w14:textId="77777777" w:rsidR="00790739" w:rsidRDefault="00790739" w:rsidP="003B1EAE">
      <w:r>
        <w:separator/>
      </w:r>
    </w:p>
  </w:endnote>
  <w:endnote w:type="continuationSeparator" w:id="0">
    <w:p w14:paraId="3B6506A9" w14:textId="77777777" w:rsidR="00790739" w:rsidRDefault="00790739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74440271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FA33815" w14:textId="40BFF779" w:rsidR="00596989" w:rsidRDefault="00596989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9139761" w14:textId="77777777" w:rsidR="00596989" w:rsidRDefault="0059698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0213"/>
      <w:docPartObj>
        <w:docPartGallery w:val="Page Numbers (Bottom of Page)"/>
        <w:docPartUnique/>
      </w:docPartObj>
    </w:sdtPr>
    <w:sdtEndPr/>
    <w:sdtContent>
      <w:p w14:paraId="78D232B4" w14:textId="77777777" w:rsidR="00596989" w:rsidRDefault="00596989" w:rsidP="00D439CC">
        <w:pPr>
          <w:pStyle w:val="Zpat"/>
          <w:jc w:val="center"/>
        </w:pPr>
      </w:p>
      <w:p w14:paraId="32F027CA" w14:textId="77777777" w:rsidR="00596989" w:rsidRDefault="00596989" w:rsidP="00D439CC">
        <w:pPr>
          <w:pStyle w:val="Zpat"/>
          <w:jc w:val="center"/>
        </w:pPr>
      </w:p>
      <w:p w14:paraId="423348B9" w14:textId="77777777" w:rsidR="00596989" w:rsidRDefault="00596989" w:rsidP="00D439CC">
        <w:pPr>
          <w:pStyle w:val="Zpat"/>
          <w:jc w:val="center"/>
        </w:pPr>
      </w:p>
      <w:p w14:paraId="4479C0F7" w14:textId="77777777" w:rsidR="00596989" w:rsidRDefault="00596989" w:rsidP="00D439CC">
        <w:pPr>
          <w:pStyle w:val="Zpat"/>
          <w:jc w:val="center"/>
        </w:pPr>
      </w:p>
      <w:p w14:paraId="0DECA2D1" w14:textId="77777777" w:rsidR="00596989" w:rsidRDefault="00596989" w:rsidP="00D439CC">
        <w:pPr>
          <w:pStyle w:val="Zpat"/>
          <w:jc w:val="center"/>
        </w:pPr>
      </w:p>
      <w:p w14:paraId="6B25DB91" w14:textId="607696B3" w:rsidR="00596989" w:rsidRPr="00D439CC" w:rsidRDefault="00596989" w:rsidP="00D439CC">
        <w:pPr>
          <w:pStyle w:val="Zpat"/>
        </w:pPr>
        <w:r w:rsidRPr="0008571C">
          <w:rPr>
            <w:sz w:val="20"/>
            <w:szCs w:val="20"/>
            <w:lang w:val="cs-CZ"/>
          </w:rPr>
          <w:t xml:space="preserve"> </w:t>
        </w:r>
        <w:r w:rsidRPr="0008571C">
          <w:rPr>
            <w:b/>
            <w:sz w:val="20"/>
            <w:szCs w:val="20"/>
            <w:lang w:val="cs-CZ"/>
          </w:rPr>
          <w:t>Formulář evaluační zprávy</w:t>
        </w:r>
        <w:r>
          <w:t xml:space="preserve">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0601" w:rsidRPr="002C0601">
          <w:rPr>
            <w:noProof/>
            <w:lang w:val="cs-CZ"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22777" w14:textId="77777777" w:rsidR="00790739" w:rsidRDefault="00790739" w:rsidP="003B1EAE">
      <w:r>
        <w:separator/>
      </w:r>
    </w:p>
  </w:footnote>
  <w:footnote w:type="continuationSeparator" w:id="0">
    <w:p w14:paraId="130E4860" w14:textId="77777777" w:rsidR="00790739" w:rsidRDefault="00790739" w:rsidP="003B1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ECD" w14:textId="5D060AE6" w:rsidR="00596989" w:rsidRDefault="00596989" w:rsidP="00F106FF">
    <w:pPr>
      <w:pStyle w:val="Zhlav"/>
      <w:jc w:val="center"/>
    </w:pPr>
  </w:p>
  <w:p w14:paraId="04440921" w14:textId="77777777" w:rsidR="00596989" w:rsidRDefault="0059698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40439"/>
    <w:multiLevelType w:val="hybridMultilevel"/>
    <w:tmpl w:val="820A5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2143004"/>
    <w:multiLevelType w:val="hybridMultilevel"/>
    <w:tmpl w:val="79A4ECC6"/>
    <w:lvl w:ilvl="0" w:tplc="67302F8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80D71"/>
    <w:multiLevelType w:val="hybridMultilevel"/>
    <w:tmpl w:val="D5B07262"/>
    <w:lvl w:ilvl="0" w:tplc="8DFA3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944F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9277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441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AB3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045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DAA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CF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988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3D20"/>
    <w:rsid w:val="00005FC5"/>
    <w:rsid w:val="00012F81"/>
    <w:rsid w:val="00012FF3"/>
    <w:rsid w:val="0001335A"/>
    <w:rsid w:val="000148C0"/>
    <w:rsid w:val="00016A2F"/>
    <w:rsid w:val="0002544A"/>
    <w:rsid w:val="000324F5"/>
    <w:rsid w:val="00035848"/>
    <w:rsid w:val="0006195D"/>
    <w:rsid w:val="00066E2E"/>
    <w:rsid w:val="00071404"/>
    <w:rsid w:val="0007583C"/>
    <w:rsid w:val="00083F57"/>
    <w:rsid w:val="00084FE6"/>
    <w:rsid w:val="0008571C"/>
    <w:rsid w:val="000911B1"/>
    <w:rsid w:val="00091E6F"/>
    <w:rsid w:val="00095FE3"/>
    <w:rsid w:val="0009658D"/>
    <w:rsid w:val="00096EE8"/>
    <w:rsid w:val="0009709D"/>
    <w:rsid w:val="000A0F1D"/>
    <w:rsid w:val="000A7F98"/>
    <w:rsid w:val="000B1721"/>
    <w:rsid w:val="000B560E"/>
    <w:rsid w:val="000B62E2"/>
    <w:rsid w:val="000B7320"/>
    <w:rsid w:val="000B7FAB"/>
    <w:rsid w:val="000C0066"/>
    <w:rsid w:val="000C092A"/>
    <w:rsid w:val="000C1F3F"/>
    <w:rsid w:val="000C413B"/>
    <w:rsid w:val="000C5FD7"/>
    <w:rsid w:val="000D0A60"/>
    <w:rsid w:val="000D0AE2"/>
    <w:rsid w:val="000D4A55"/>
    <w:rsid w:val="000E0288"/>
    <w:rsid w:val="00102284"/>
    <w:rsid w:val="00103BF9"/>
    <w:rsid w:val="00104398"/>
    <w:rsid w:val="00104F51"/>
    <w:rsid w:val="00107177"/>
    <w:rsid w:val="00111E92"/>
    <w:rsid w:val="00113258"/>
    <w:rsid w:val="00114389"/>
    <w:rsid w:val="00120AAB"/>
    <w:rsid w:val="001274DA"/>
    <w:rsid w:val="00130577"/>
    <w:rsid w:val="001332F2"/>
    <w:rsid w:val="001337E0"/>
    <w:rsid w:val="00134B52"/>
    <w:rsid w:val="00135B2F"/>
    <w:rsid w:val="0013738F"/>
    <w:rsid w:val="00144253"/>
    <w:rsid w:val="00153A55"/>
    <w:rsid w:val="00160406"/>
    <w:rsid w:val="00161A5D"/>
    <w:rsid w:val="00164EAF"/>
    <w:rsid w:val="00166298"/>
    <w:rsid w:val="001704A3"/>
    <w:rsid w:val="00172F73"/>
    <w:rsid w:val="001741C1"/>
    <w:rsid w:val="00180B8F"/>
    <w:rsid w:val="001824D1"/>
    <w:rsid w:val="00190AC6"/>
    <w:rsid w:val="00192580"/>
    <w:rsid w:val="00192D12"/>
    <w:rsid w:val="0019368B"/>
    <w:rsid w:val="0019715A"/>
    <w:rsid w:val="001A126C"/>
    <w:rsid w:val="001A22FD"/>
    <w:rsid w:val="001A6411"/>
    <w:rsid w:val="001B4AAC"/>
    <w:rsid w:val="001D090B"/>
    <w:rsid w:val="001D7CF8"/>
    <w:rsid w:val="001F017B"/>
    <w:rsid w:val="001F7B01"/>
    <w:rsid w:val="00202138"/>
    <w:rsid w:val="00204D80"/>
    <w:rsid w:val="002050F8"/>
    <w:rsid w:val="002211C7"/>
    <w:rsid w:val="00235EB5"/>
    <w:rsid w:val="00236671"/>
    <w:rsid w:val="00240B73"/>
    <w:rsid w:val="00241D16"/>
    <w:rsid w:val="002430CE"/>
    <w:rsid w:val="00245402"/>
    <w:rsid w:val="00253FCA"/>
    <w:rsid w:val="00254573"/>
    <w:rsid w:val="002551C4"/>
    <w:rsid w:val="002563B5"/>
    <w:rsid w:val="00256759"/>
    <w:rsid w:val="00261FE4"/>
    <w:rsid w:val="00262BF5"/>
    <w:rsid w:val="0026320F"/>
    <w:rsid w:val="00263B1B"/>
    <w:rsid w:val="002649BC"/>
    <w:rsid w:val="002810F2"/>
    <w:rsid w:val="00281CE0"/>
    <w:rsid w:val="0028454C"/>
    <w:rsid w:val="0029064C"/>
    <w:rsid w:val="00297B0F"/>
    <w:rsid w:val="002A4D4D"/>
    <w:rsid w:val="002B1D88"/>
    <w:rsid w:val="002B2030"/>
    <w:rsid w:val="002B3F04"/>
    <w:rsid w:val="002B5605"/>
    <w:rsid w:val="002C0601"/>
    <w:rsid w:val="002C4A03"/>
    <w:rsid w:val="002C54E4"/>
    <w:rsid w:val="002D05A0"/>
    <w:rsid w:val="002D0897"/>
    <w:rsid w:val="002D0B3C"/>
    <w:rsid w:val="002D22BD"/>
    <w:rsid w:val="002D30A0"/>
    <w:rsid w:val="002D3255"/>
    <w:rsid w:val="002E11EC"/>
    <w:rsid w:val="002E6AB0"/>
    <w:rsid w:val="002F319E"/>
    <w:rsid w:val="002F4A8F"/>
    <w:rsid w:val="002F5A84"/>
    <w:rsid w:val="002F61AF"/>
    <w:rsid w:val="002F649E"/>
    <w:rsid w:val="002F710A"/>
    <w:rsid w:val="00301EDA"/>
    <w:rsid w:val="003020B4"/>
    <w:rsid w:val="003030D0"/>
    <w:rsid w:val="00303D98"/>
    <w:rsid w:val="00303F93"/>
    <w:rsid w:val="00310217"/>
    <w:rsid w:val="00310B12"/>
    <w:rsid w:val="00313486"/>
    <w:rsid w:val="003139B6"/>
    <w:rsid w:val="0032153A"/>
    <w:rsid w:val="00323A42"/>
    <w:rsid w:val="00323A44"/>
    <w:rsid w:val="00327A86"/>
    <w:rsid w:val="00331493"/>
    <w:rsid w:val="00334B31"/>
    <w:rsid w:val="003372A0"/>
    <w:rsid w:val="003413C3"/>
    <w:rsid w:val="00342811"/>
    <w:rsid w:val="00343B68"/>
    <w:rsid w:val="00344B0C"/>
    <w:rsid w:val="0035056A"/>
    <w:rsid w:val="003516BD"/>
    <w:rsid w:val="003525E4"/>
    <w:rsid w:val="00352CFB"/>
    <w:rsid w:val="00360763"/>
    <w:rsid w:val="003608B1"/>
    <w:rsid w:val="003633B2"/>
    <w:rsid w:val="00367E30"/>
    <w:rsid w:val="003731D0"/>
    <w:rsid w:val="00381878"/>
    <w:rsid w:val="00381DCA"/>
    <w:rsid w:val="003827AF"/>
    <w:rsid w:val="00390A4B"/>
    <w:rsid w:val="00394CCF"/>
    <w:rsid w:val="0039628B"/>
    <w:rsid w:val="003A22BC"/>
    <w:rsid w:val="003A3F79"/>
    <w:rsid w:val="003B1EAE"/>
    <w:rsid w:val="003B262D"/>
    <w:rsid w:val="003C0B82"/>
    <w:rsid w:val="003C175E"/>
    <w:rsid w:val="003D16CD"/>
    <w:rsid w:val="003D4EE0"/>
    <w:rsid w:val="003E3A5E"/>
    <w:rsid w:val="003E55D8"/>
    <w:rsid w:val="003F2327"/>
    <w:rsid w:val="003F411C"/>
    <w:rsid w:val="004020EE"/>
    <w:rsid w:val="00411449"/>
    <w:rsid w:val="0041555C"/>
    <w:rsid w:val="00422C05"/>
    <w:rsid w:val="00423868"/>
    <w:rsid w:val="00436498"/>
    <w:rsid w:val="004437F8"/>
    <w:rsid w:val="00443B59"/>
    <w:rsid w:val="004445BA"/>
    <w:rsid w:val="004454BA"/>
    <w:rsid w:val="00452566"/>
    <w:rsid w:val="00463F9E"/>
    <w:rsid w:val="00466A52"/>
    <w:rsid w:val="00470736"/>
    <w:rsid w:val="004737F9"/>
    <w:rsid w:val="00473DFE"/>
    <w:rsid w:val="004759B3"/>
    <w:rsid w:val="004823E7"/>
    <w:rsid w:val="0049306E"/>
    <w:rsid w:val="0049695D"/>
    <w:rsid w:val="00497532"/>
    <w:rsid w:val="004A2084"/>
    <w:rsid w:val="004A3E6A"/>
    <w:rsid w:val="004A3EE3"/>
    <w:rsid w:val="004A61D6"/>
    <w:rsid w:val="004B080A"/>
    <w:rsid w:val="004B29CF"/>
    <w:rsid w:val="004B307F"/>
    <w:rsid w:val="004B44B0"/>
    <w:rsid w:val="004C35E1"/>
    <w:rsid w:val="004C4A57"/>
    <w:rsid w:val="004C71C0"/>
    <w:rsid w:val="004C7FEF"/>
    <w:rsid w:val="004D2550"/>
    <w:rsid w:val="004D42C9"/>
    <w:rsid w:val="004E27BC"/>
    <w:rsid w:val="004E5A49"/>
    <w:rsid w:val="00500C5B"/>
    <w:rsid w:val="005014B0"/>
    <w:rsid w:val="0050789D"/>
    <w:rsid w:val="00521658"/>
    <w:rsid w:val="00522997"/>
    <w:rsid w:val="00524D9C"/>
    <w:rsid w:val="0053551F"/>
    <w:rsid w:val="005437C2"/>
    <w:rsid w:val="0054472D"/>
    <w:rsid w:val="00547527"/>
    <w:rsid w:val="005506F2"/>
    <w:rsid w:val="00551E08"/>
    <w:rsid w:val="00555FC7"/>
    <w:rsid w:val="00560F7C"/>
    <w:rsid w:val="00562854"/>
    <w:rsid w:val="00562B14"/>
    <w:rsid w:val="005648A6"/>
    <w:rsid w:val="00566486"/>
    <w:rsid w:val="005704E8"/>
    <w:rsid w:val="00581857"/>
    <w:rsid w:val="00584FBC"/>
    <w:rsid w:val="00586974"/>
    <w:rsid w:val="0059152E"/>
    <w:rsid w:val="0059266F"/>
    <w:rsid w:val="00593959"/>
    <w:rsid w:val="00596989"/>
    <w:rsid w:val="00597FD1"/>
    <w:rsid w:val="005A0DDE"/>
    <w:rsid w:val="005A1212"/>
    <w:rsid w:val="005B56B8"/>
    <w:rsid w:val="005C35F0"/>
    <w:rsid w:val="005C4932"/>
    <w:rsid w:val="005C61BF"/>
    <w:rsid w:val="005D08B7"/>
    <w:rsid w:val="005D0E00"/>
    <w:rsid w:val="005E5659"/>
    <w:rsid w:val="005F1980"/>
    <w:rsid w:val="005F3911"/>
    <w:rsid w:val="006060D1"/>
    <w:rsid w:val="0060786D"/>
    <w:rsid w:val="00612DDC"/>
    <w:rsid w:val="006152B4"/>
    <w:rsid w:val="0062013A"/>
    <w:rsid w:val="0062018B"/>
    <w:rsid w:val="0062778D"/>
    <w:rsid w:val="00632B35"/>
    <w:rsid w:val="006353FE"/>
    <w:rsid w:val="00636E27"/>
    <w:rsid w:val="0064503D"/>
    <w:rsid w:val="00645F3A"/>
    <w:rsid w:val="00646FF5"/>
    <w:rsid w:val="00653690"/>
    <w:rsid w:val="00661226"/>
    <w:rsid w:val="00663DC8"/>
    <w:rsid w:val="00674ACA"/>
    <w:rsid w:val="00674CB9"/>
    <w:rsid w:val="00682941"/>
    <w:rsid w:val="00682D13"/>
    <w:rsid w:val="00686191"/>
    <w:rsid w:val="00690EE8"/>
    <w:rsid w:val="00695518"/>
    <w:rsid w:val="00695852"/>
    <w:rsid w:val="006B1643"/>
    <w:rsid w:val="006B1ABD"/>
    <w:rsid w:val="006B355D"/>
    <w:rsid w:val="006B4D49"/>
    <w:rsid w:val="006B7321"/>
    <w:rsid w:val="006B7F23"/>
    <w:rsid w:val="006C49FE"/>
    <w:rsid w:val="006D5BF3"/>
    <w:rsid w:val="006E04AE"/>
    <w:rsid w:val="006E54CF"/>
    <w:rsid w:val="006E7229"/>
    <w:rsid w:val="006F6636"/>
    <w:rsid w:val="00701B7B"/>
    <w:rsid w:val="007126FE"/>
    <w:rsid w:val="00716B52"/>
    <w:rsid w:val="0071769E"/>
    <w:rsid w:val="00723C04"/>
    <w:rsid w:val="00724058"/>
    <w:rsid w:val="00733A32"/>
    <w:rsid w:val="00733EE9"/>
    <w:rsid w:val="00736330"/>
    <w:rsid w:val="0074303E"/>
    <w:rsid w:val="00744F01"/>
    <w:rsid w:val="00755231"/>
    <w:rsid w:val="0075611D"/>
    <w:rsid w:val="007565C3"/>
    <w:rsid w:val="00756B7C"/>
    <w:rsid w:val="007659EF"/>
    <w:rsid w:val="00766851"/>
    <w:rsid w:val="00771AEF"/>
    <w:rsid w:val="00773A90"/>
    <w:rsid w:val="00775C30"/>
    <w:rsid w:val="00777C28"/>
    <w:rsid w:val="00784749"/>
    <w:rsid w:val="00790739"/>
    <w:rsid w:val="0079622A"/>
    <w:rsid w:val="00796623"/>
    <w:rsid w:val="007A079A"/>
    <w:rsid w:val="007A0CF7"/>
    <w:rsid w:val="007A15D9"/>
    <w:rsid w:val="007B2BA8"/>
    <w:rsid w:val="007B3E1D"/>
    <w:rsid w:val="007C0246"/>
    <w:rsid w:val="007C07D3"/>
    <w:rsid w:val="007C1AD4"/>
    <w:rsid w:val="007C51AE"/>
    <w:rsid w:val="007E12FA"/>
    <w:rsid w:val="007E7443"/>
    <w:rsid w:val="007F6EFF"/>
    <w:rsid w:val="007F7511"/>
    <w:rsid w:val="008003CD"/>
    <w:rsid w:val="00800638"/>
    <w:rsid w:val="00805941"/>
    <w:rsid w:val="00813CC2"/>
    <w:rsid w:val="00816CB7"/>
    <w:rsid w:val="008234AF"/>
    <w:rsid w:val="008325B2"/>
    <w:rsid w:val="00832DB4"/>
    <w:rsid w:val="008408B2"/>
    <w:rsid w:val="00843174"/>
    <w:rsid w:val="00844F8F"/>
    <w:rsid w:val="008508DA"/>
    <w:rsid w:val="00851BCB"/>
    <w:rsid w:val="00853204"/>
    <w:rsid w:val="00857FAB"/>
    <w:rsid w:val="00860978"/>
    <w:rsid w:val="00864039"/>
    <w:rsid w:val="00864E46"/>
    <w:rsid w:val="00865A50"/>
    <w:rsid w:val="008715CD"/>
    <w:rsid w:val="00872338"/>
    <w:rsid w:val="0087245E"/>
    <w:rsid w:val="00876A83"/>
    <w:rsid w:val="00877E77"/>
    <w:rsid w:val="008811B2"/>
    <w:rsid w:val="00890931"/>
    <w:rsid w:val="008936AD"/>
    <w:rsid w:val="00894A77"/>
    <w:rsid w:val="008A0435"/>
    <w:rsid w:val="008A702C"/>
    <w:rsid w:val="008B6CFA"/>
    <w:rsid w:val="008C08C2"/>
    <w:rsid w:val="008C31E5"/>
    <w:rsid w:val="008C36A4"/>
    <w:rsid w:val="008C5C0D"/>
    <w:rsid w:val="008C7192"/>
    <w:rsid w:val="008C769B"/>
    <w:rsid w:val="008D1B6E"/>
    <w:rsid w:val="008D2517"/>
    <w:rsid w:val="008D5309"/>
    <w:rsid w:val="008D7E12"/>
    <w:rsid w:val="008D7F57"/>
    <w:rsid w:val="008E184D"/>
    <w:rsid w:val="008E1A6E"/>
    <w:rsid w:val="008F1001"/>
    <w:rsid w:val="00904E50"/>
    <w:rsid w:val="009050E2"/>
    <w:rsid w:val="00910A88"/>
    <w:rsid w:val="00915ABA"/>
    <w:rsid w:val="00921C48"/>
    <w:rsid w:val="00927023"/>
    <w:rsid w:val="0093373A"/>
    <w:rsid w:val="00935E4A"/>
    <w:rsid w:val="00936EC5"/>
    <w:rsid w:val="009467E2"/>
    <w:rsid w:val="0095637B"/>
    <w:rsid w:val="00956FC0"/>
    <w:rsid w:val="00957C88"/>
    <w:rsid w:val="00957FB0"/>
    <w:rsid w:val="00960E1F"/>
    <w:rsid w:val="00971CCF"/>
    <w:rsid w:val="00976065"/>
    <w:rsid w:val="00976372"/>
    <w:rsid w:val="00982BFA"/>
    <w:rsid w:val="00986CC8"/>
    <w:rsid w:val="009955A4"/>
    <w:rsid w:val="009A31FB"/>
    <w:rsid w:val="009A65DC"/>
    <w:rsid w:val="009B0CC7"/>
    <w:rsid w:val="009B4ECE"/>
    <w:rsid w:val="009B6DD0"/>
    <w:rsid w:val="009C028A"/>
    <w:rsid w:val="009C3596"/>
    <w:rsid w:val="009C49DB"/>
    <w:rsid w:val="009C4B64"/>
    <w:rsid w:val="009C6868"/>
    <w:rsid w:val="009D0D31"/>
    <w:rsid w:val="009D37C7"/>
    <w:rsid w:val="009E235E"/>
    <w:rsid w:val="009E50E9"/>
    <w:rsid w:val="009E7632"/>
    <w:rsid w:val="009F09B5"/>
    <w:rsid w:val="009F1691"/>
    <w:rsid w:val="009F60BF"/>
    <w:rsid w:val="00A020C9"/>
    <w:rsid w:val="00A031DF"/>
    <w:rsid w:val="00A10324"/>
    <w:rsid w:val="00A118EE"/>
    <w:rsid w:val="00A12456"/>
    <w:rsid w:val="00A138F6"/>
    <w:rsid w:val="00A17023"/>
    <w:rsid w:val="00A20459"/>
    <w:rsid w:val="00A2252A"/>
    <w:rsid w:val="00A25121"/>
    <w:rsid w:val="00A26FB2"/>
    <w:rsid w:val="00A2719F"/>
    <w:rsid w:val="00A33982"/>
    <w:rsid w:val="00A3406B"/>
    <w:rsid w:val="00A4132B"/>
    <w:rsid w:val="00A436F1"/>
    <w:rsid w:val="00A47D34"/>
    <w:rsid w:val="00A51E4E"/>
    <w:rsid w:val="00A548C9"/>
    <w:rsid w:val="00A70345"/>
    <w:rsid w:val="00A72D99"/>
    <w:rsid w:val="00A72FBF"/>
    <w:rsid w:val="00A752F9"/>
    <w:rsid w:val="00A776D5"/>
    <w:rsid w:val="00A77A82"/>
    <w:rsid w:val="00A802AE"/>
    <w:rsid w:val="00A949EA"/>
    <w:rsid w:val="00A9530E"/>
    <w:rsid w:val="00AA40B5"/>
    <w:rsid w:val="00AA540B"/>
    <w:rsid w:val="00AB0D7A"/>
    <w:rsid w:val="00AB567C"/>
    <w:rsid w:val="00AB57F6"/>
    <w:rsid w:val="00AB7C7D"/>
    <w:rsid w:val="00AC0FD5"/>
    <w:rsid w:val="00AC3210"/>
    <w:rsid w:val="00AC7A83"/>
    <w:rsid w:val="00AD0AEC"/>
    <w:rsid w:val="00AD50F8"/>
    <w:rsid w:val="00AD7400"/>
    <w:rsid w:val="00AE3866"/>
    <w:rsid w:val="00AE4137"/>
    <w:rsid w:val="00AE4604"/>
    <w:rsid w:val="00AE6213"/>
    <w:rsid w:val="00AF3EFF"/>
    <w:rsid w:val="00B0335F"/>
    <w:rsid w:val="00B04EA0"/>
    <w:rsid w:val="00B12922"/>
    <w:rsid w:val="00B17180"/>
    <w:rsid w:val="00B22594"/>
    <w:rsid w:val="00B2629E"/>
    <w:rsid w:val="00B302CF"/>
    <w:rsid w:val="00B330A3"/>
    <w:rsid w:val="00B339FE"/>
    <w:rsid w:val="00B364BB"/>
    <w:rsid w:val="00B373D0"/>
    <w:rsid w:val="00B37EA2"/>
    <w:rsid w:val="00B45701"/>
    <w:rsid w:val="00B51B2B"/>
    <w:rsid w:val="00B60065"/>
    <w:rsid w:val="00B60DCB"/>
    <w:rsid w:val="00B61E2A"/>
    <w:rsid w:val="00B638B1"/>
    <w:rsid w:val="00B82021"/>
    <w:rsid w:val="00B92E4A"/>
    <w:rsid w:val="00BA2E05"/>
    <w:rsid w:val="00BA354B"/>
    <w:rsid w:val="00BA39DF"/>
    <w:rsid w:val="00BB2299"/>
    <w:rsid w:val="00BB732B"/>
    <w:rsid w:val="00BC1759"/>
    <w:rsid w:val="00BC1F13"/>
    <w:rsid w:val="00BE3B98"/>
    <w:rsid w:val="00BE59D1"/>
    <w:rsid w:val="00BF0AC7"/>
    <w:rsid w:val="00C04DB8"/>
    <w:rsid w:val="00C0711C"/>
    <w:rsid w:val="00C10D0D"/>
    <w:rsid w:val="00C10D5C"/>
    <w:rsid w:val="00C20076"/>
    <w:rsid w:val="00C2294E"/>
    <w:rsid w:val="00C24C10"/>
    <w:rsid w:val="00C253ED"/>
    <w:rsid w:val="00C27046"/>
    <w:rsid w:val="00C27173"/>
    <w:rsid w:val="00C27C3D"/>
    <w:rsid w:val="00C33736"/>
    <w:rsid w:val="00C35F24"/>
    <w:rsid w:val="00C377B0"/>
    <w:rsid w:val="00C40E82"/>
    <w:rsid w:val="00C4169D"/>
    <w:rsid w:val="00C52874"/>
    <w:rsid w:val="00C542C1"/>
    <w:rsid w:val="00C60EAC"/>
    <w:rsid w:val="00C70C75"/>
    <w:rsid w:val="00C74DDC"/>
    <w:rsid w:val="00C75BFD"/>
    <w:rsid w:val="00C772E1"/>
    <w:rsid w:val="00C803B2"/>
    <w:rsid w:val="00C83265"/>
    <w:rsid w:val="00C84D6B"/>
    <w:rsid w:val="00C8556D"/>
    <w:rsid w:val="00C90526"/>
    <w:rsid w:val="00C90EF6"/>
    <w:rsid w:val="00CA13DE"/>
    <w:rsid w:val="00CA2407"/>
    <w:rsid w:val="00CA28FF"/>
    <w:rsid w:val="00CA3DB2"/>
    <w:rsid w:val="00CB2FE1"/>
    <w:rsid w:val="00CB6262"/>
    <w:rsid w:val="00CC148E"/>
    <w:rsid w:val="00CC1E75"/>
    <w:rsid w:val="00CC3C98"/>
    <w:rsid w:val="00CD01C7"/>
    <w:rsid w:val="00CD5E24"/>
    <w:rsid w:val="00CE2CEF"/>
    <w:rsid w:val="00CE4991"/>
    <w:rsid w:val="00CE4B71"/>
    <w:rsid w:val="00CF38B8"/>
    <w:rsid w:val="00CF45C9"/>
    <w:rsid w:val="00CF468C"/>
    <w:rsid w:val="00CF56B2"/>
    <w:rsid w:val="00CF7EFC"/>
    <w:rsid w:val="00D0745E"/>
    <w:rsid w:val="00D1182B"/>
    <w:rsid w:val="00D11C24"/>
    <w:rsid w:val="00D16B71"/>
    <w:rsid w:val="00D207E0"/>
    <w:rsid w:val="00D2180C"/>
    <w:rsid w:val="00D218CF"/>
    <w:rsid w:val="00D2190E"/>
    <w:rsid w:val="00D219AB"/>
    <w:rsid w:val="00D27F68"/>
    <w:rsid w:val="00D31317"/>
    <w:rsid w:val="00D31B24"/>
    <w:rsid w:val="00D36B4B"/>
    <w:rsid w:val="00D377F0"/>
    <w:rsid w:val="00D439CC"/>
    <w:rsid w:val="00D43D3A"/>
    <w:rsid w:val="00D514C7"/>
    <w:rsid w:val="00D52CF4"/>
    <w:rsid w:val="00D55DF8"/>
    <w:rsid w:val="00D56B71"/>
    <w:rsid w:val="00D60EFD"/>
    <w:rsid w:val="00D63F5B"/>
    <w:rsid w:val="00D64101"/>
    <w:rsid w:val="00D75807"/>
    <w:rsid w:val="00D77C88"/>
    <w:rsid w:val="00D8557D"/>
    <w:rsid w:val="00D85BE5"/>
    <w:rsid w:val="00D971D2"/>
    <w:rsid w:val="00D97829"/>
    <w:rsid w:val="00DA1EEF"/>
    <w:rsid w:val="00DA3689"/>
    <w:rsid w:val="00DA4872"/>
    <w:rsid w:val="00DA48EB"/>
    <w:rsid w:val="00DA575C"/>
    <w:rsid w:val="00DB0DB7"/>
    <w:rsid w:val="00DB2DA6"/>
    <w:rsid w:val="00DB3B24"/>
    <w:rsid w:val="00DB4C02"/>
    <w:rsid w:val="00DC0DB8"/>
    <w:rsid w:val="00DC1B55"/>
    <w:rsid w:val="00DD0917"/>
    <w:rsid w:val="00DD14BA"/>
    <w:rsid w:val="00DD3507"/>
    <w:rsid w:val="00DE5044"/>
    <w:rsid w:val="00DE63EC"/>
    <w:rsid w:val="00DE6E7D"/>
    <w:rsid w:val="00DF18F7"/>
    <w:rsid w:val="00DF36E8"/>
    <w:rsid w:val="00E027C7"/>
    <w:rsid w:val="00E027FB"/>
    <w:rsid w:val="00E033D5"/>
    <w:rsid w:val="00E06687"/>
    <w:rsid w:val="00E102DE"/>
    <w:rsid w:val="00E12016"/>
    <w:rsid w:val="00E13AC9"/>
    <w:rsid w:val="00E15C6A"/>
    <w:rsid w:val="00E16FBA"/>
    <w:rsid w:val="00E175B3"/>
    <w:rsid w:val="00E17FCD"/>
    <w:rsid w:val="00E2106E"/>
    <w:rsid w:val="00E32ECB"/>
    <w:rsid w:val="00E425F8"/>
    <w:rsid w:val="00E427A6"/>
    <w:rsid w:val="00E47603"/>
    <w:rsid w:val="00E55D5F"/>
    <w:rsid w:val="00E5681C"/>
    <w:rsid w:val="00E67609"/>
    <w:rsid w:val="00E71FF3"/>
    <w:rsid w:val="00E72990"/>
    <w:rsid w:val="00E75111"/>
    <w:rsid w:val="00E87630"/>
    <w:rsid w:val="00E93BA7"/>
    <w:rsid w:val="00E95D37"/>
    <w:rsid w:val="00EA6890"/>
    <w:rsid w:val="00EB2203"/>
    <w:rsid w:val="00EB22C0"/>
    <w:rsid w:val="00EB2A4F"/>
    <w:rsid w:val="00EB32DF"/>
    <w:rsid w:val="00EB683A"/>
    <w:rsid w:val="00EC4882"/>
    <w:rsid w:val="00ED1B21"/>
    <w:rsid w:val="00EE1DEF"/>
    <w:rsid w:val="00EE53B5"/>
    <w:rsid w:val="00EE7F99"/>
    <w:rsid w:val="00EF057F"/>
    <w:rsid w:val="00EF4623"/>
    <w:rsid w:val="00EF737A"/>
    <w:rsid w:val="00EF7610"/>
    <w:rsid w:val="00F00497"/>
    <w:rsid w:val="00F00614"/>
    <w:rsid w:val="00F01104"/>
    <w:rsid w:val="00F01B3E"/>
    <w:rsid w:val="00F06387"/>
    <w:rsid w:val="00F106FF"/>
    <w:rsid w:val="00F1224B"/>
    <w:rsid w:val="00F12B77"/>
    <w:rsid w:val="00F14A19"/>
    <w:rsid w:val="00F209A1"/>
    <w:rsid w:val="00F20EF3"/>
    <w:rsid w:val="00F2285E"/>
    <w:rsid w:val="00F300F9"/>
    <w:rsid w:val="00F30CD7"/>
    <w:rsid w:val="00F30E3B"/>
    <w:rsid w:val="00F358DF"/>
    <w:rsid w:val="00F369A7"/>
    <w:rsid w:val="00F36B9A"/>
    <w:rsid w:val="00F516DE"/>
    <w:rsid w:val="00F549D3"/>
    <w:rsid w:val="00F56816"/>
    <w:rsid w:val="00F6635A"/>
    <w:rsid w:val="00F72813"/>
    <w:rsid w:val="00F73D8D"/>
    <w:rsid w:val="00F73F3E"/>
    <w:rsid w:val="00F7494B"/>
    <w:rsid w:val="00F7688E"/>
    <w:rsid w:val="00F847DB"/>
    <w:rsid w:val="00F869CB"/>
    <w:rsid w:val="00F872E6"/>
    <w:rsid w:val="00F87DEC"/>
    <w:rsid w:val="00F9522C"/>
    <w:rsid w:val="00FA1AB9"/>
    <w:rsid w:val="00FA5A54"/>
    <w:rsid w:val="00FB0C4A"/>
    <w:rsid w:val="00FB0F87"/>
    <w:rsid w:val="00FC31F1"/>
    <w:rsid w:val="00FC49C4"/>
    <w:rsid w:val="00FC5EDF"/>
    <w:rsid w:val="00FD096E"/>
    <w:rsid w:val="00FD4DE5"/>
    <w:rsid w:val="00FD78D9"/>
    <w:rsid w:val="00FE0BAB"/>
    <w:rsid w:val="00FE156C"/>
    <w:rsid w:val="00FE3412"/>
    <w:rsid w:val="00FF1D1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26320F"/>
    <w:pPr>
      <w:keepNext/>
      <w:keepLines/>
      <w:shd w:val="clear" w:color="auto" w:fill="8EAADB" w:themeFill="accent1" w:themeFillTint="99"/>
      <w:spacing w:before="40"/>
      <w:jc w:val="center"/>
      <w:outlineLvl w:val="2"/>
    </w:pPr>
    <w:rPr>
      <w:rFonts w:eastAsiaTheme="majorEastAsia" w:cstheme="majorBidi"/>
      <w:b/>
      <w:sz w:val="26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CF38B8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26320F"/>
    <w:rPr>
      <w:rFonts w:eastAsiaTheme="majorEastAsia" w:cstheme="majorBidi"/>
      <w:b/>
      <w:sz w:val="26"/>
      <w:shd w:val="clear" w:color="auto" w:fill="8EAADB" w:themeFill="accent1" w:themeFillTint="99"/>
    </w:rPr>
  </w:style>
  <w:style w:type="character" w:customStyle="1" w:styleId="Nadpis4Char">
    <w:name w:val="Nadpis 4 Char"/>
    <w:basedOn w:val="Standardnpsmoodstavce"/>
    <w:link w:val="Nadpis4"/>
    <w:uiPriority w:val="9"/>
    <w:rsid w:val="00CF38B8"/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26320F"/>
    <w:pPr>
      <w:keepNext/>
      <w:keepLines/>
      <w:shd w:val="clear" w:color="auto" w:fill="8EAADB" w:themeFill="accent1" w:themeFillTint="99"/>
      <w:spacing w:before="40"/>
      <w:jc w:val="center"/>
      <w:outlineLvl w:val="2"/>
    </w:pPr>
    <w:rPr>
      <w:rFonts w:eastAsiaTheme="majorEastAsia" w:cstheme="majorBidi"/>
      <w:b/>
      <w:sz w:val="26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CF38B8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26320F"/>
    <w:rPr>
      <w:rFonts w:eastAsiaTheme="majorEastAsia" w:cstheme="majorBidi"/>
      <w:b/>
      <w:sz w:val="26"/>
      <w:shd w:val="clear" w:color="auto" w:fill="8EAADB" w:themeFill="accent1" w:themeFillTint="99"/>
    </w:rPr>
  </w:style>
  <w:style w:type="character" w:customStyle="1" w:styleId="Nadpis4Char">
    <w:name w:val="Nadpis 4 Char"/>
    <w:basedOn w:val="Standardnpsmoodstavce"/>
    <w:link w:val="Nadpis4"/>
    <w:uiPriority w:val="9"/>
    <w:rsid w:val="00CF38B8"/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856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41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1015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0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91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4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8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C9773B-DE94-4791-B4AD-6718419FCD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FEB3442-D45E-461A-A508-F665EB49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9</Pages>
  <Words>2045</Words>
  <Characters>12068</Characters>
  <Application>Microsoft Office Word</Application>
  <DocSecurity>0</DocSecurity>
  <Lines>100</Lines>
  <Paragraphs>28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Dvořák</dc:creator>
  <cp:lastModifiedBy>MVCR</cp:lastModifiedBy>
  <cp:revision>24</cp:revision>
  <cp:lastPrinted>2019-07-17T11:50:00Z</cp:lastPrinted>
  <dcterms:created xsi:type="dcterms:W3CDTF">2019-10-03T11:06:00Z</dcterms:created>
  <dcterms:modified xsi:type="dcterms:W3CDTF">2019-11-12T10:01:00Z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a2153874-e608-4985-a198-037fa9f4a4dc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