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700B4D" w:rsidRDefault="00BC7BE6" w:rsidP="00E733DC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VZOR</w:t>
      </w:r>
      <w:r w:rsidR="007B169D" w:rsidRPr="00700B4D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700B4D">
        <w:rPr>
          <w:rFonts w:ascii="Arial" w:hAnsi="Arial" w:cs="Arial"/>
          <w:b/>
          <w:color w:val="FF0000"/>
        </w:rPr>
        <w:t xml:space="preserve"> </w:t>
      </w:r>
    </w:p>
    <w:p w:rsidR="00BC7BE6" w:rsidRPr="00700B4D" w:rsidRDefault="00830C97" w:rsidP="003165F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 xml:space="preserve">Rozhodnutí </w:t>
      </w:r>
      <w:r w:rsidR="00BC7BE6" w:rsidRPr="00700B4D">
        <w:rPr>
          <w:rFonts w:ascii="Arial" w:hAnsi="Arial" w:cs="Arial"/>
          <w:b/>
          <w:color w:val="FF0000"/>
        </w:rPr>
        <w:t xml:space="preserve">o </w:t>
      </w:r>
      <w:r w:rsidR="00CD2910" w:rsidRPr="00700B4D">
        <w:rPr>
          <w:rFonts w:ascii="Arial" w:hAnsi="Arial" w:cs="Arial"/>
          <w:b/>
          <w:color w:val="FF0000"/>
        </w:rPr>
        <w:t>převedení na jiné služební místo</w:t>
      </w:r>
      <w:r w:rsidR="00D84C2F" w:rsidRPr="00700B4D">
        <w:rPr>
          <w:rFonts w:ascii="Arial" w:hAnsi="Arial" w:cs="Arial"/>
          <w:b/>
          <w:color w:val="FF0000"/>
        </w:rPr>
        <w:t xml:space="preserve"> </w:t>
      </w:r>
      <w:r w:rsidR="00B8504E" w:rsidRPr="00700B4D">
        <w:rPr>
          <w:rFonts w:ascii="Arial" w:hAnsi="Arial" w:cs="Arial"/>
          <w:b/>
          <w:color w:val="FF0000"/>
        </w:rPr>
        <w:t>po</w:t>
      </w:r>
      <w:r w:rsidR="00BC7BE6" w:rsidRPr="00700B4D">
        <w:rPr>
          <w:rFonts w:ascii="Arial" w:hAnsi="Arial" w:cs="Arial"/>
          <w:b/>
          <w:color w:val="FF0000"/>
        </w:rPr>
        <w:t xml:space="preserve">dle § </w:t>
      </w:r>
      <w:r w:rsidR="007B169D" w:rsidRPr="00700B4D">
        <w:rPr>
          <w:rFonts w:ascii="Arial" w:hAnsi="Arial" w:cs="Arial"/>
          <w:b/>
          <w:color w:val="FF0000"/>
        </w:rPr>
        <w:t>61 odst. 1 písm. e</w:t>
      </w:r>
      <w:r w:rsidR="00CD2910" w:rsidRPr="00700B4D">
        <w:rPr>
          <w:rFonts w:ascii="Arial" w:hAnsi="Arial" w:cs="Arial"/>
          <w:b/>
          <w:color w:val="FF0000"/>
        </w:rPr>
        <w:t>)</w:t>
      </w:r>
      <w:r w:rsidR="00BC7BE6" w:rsidRPr="00700B4D">
        <w:rPr>
          <w:rFonts w:ascii="Arial" w:hAnsi="Arial" w:cs="Arial"/>
          <w:b/>
          <w:color w:val="FF0000"/>
        </w:rPr>
        <w:t xml:space="preserve"> </w:t>
      </w:r>
      <w:r w:rsidRPr="00700B4D">
        <w:rPr>
          <w:rFonts w:ascii="Arial" w:hAnsi="Arial" w:cs="Arial"/>
          <w:b/>
          <w:color w:val="FF0000"/>
        </w:rPr>
        <w:t>zákona o</w:t>
      </w:r>
      <w:r w:rsidR="00973A55" w:rsidRPr="00700B4D">
        <w:rPr>
          <w:rFonts w:ascii="Arial" w:hAnsi="Arial" w:cs="Arial"/>
          <w:b/>
          <w:color w:val="FF0000"/>
        </w:rPr>
        <w:t> </w:t>
      </w:r>
      <w:r w:rsidRPr="00700B4D">
        <w:rPr>
          <w:rFonts w:ascii="Arial" w:hAnsi="Arial" w:cs="Arial"/>
          <w:b/>
          <w:color w:val="FF0000"/>
        </w:rPr>
        <w:t>státní službě</w:t>
      </w:r>
    </w:p>
    <w:p w:rsidR="00BC7BE6" w:rsidRPr="00700B4D" w:rsidRDefault="00BC7BE6" w:rsidP="00E733D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BC7BE6" w:rsidRPr="00700B4D" w:rsidRDefault="00BC7BE6" w:rsidP="00E733DC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Označení služebního orgánu</w:t>
      </w:r>
      <w:r w:rsidR="007B169D" w:rsidRPr="00700B4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700B4D" w:rsidRDefault="00BC7BE6" w:rsidP="00E733DC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adresa služebního úřadu</w:t>
      </w:r>
    </w:p>
    <w:p w:rsidR="009313B9" w:rsidRDefault="00BC7BE6" w:rsidP="009313B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700B4D">
        <w:rPr>
          <w:rFonts w:ascii="Arial" w:eastAsia="Times New Roman" w:hAnsi="Arial" w:cs="Arial"/>
        </w:rPr>
        <w:tab/>
      </w:r>
    </w:p>
    <w:p w:rsidR="009313B9" w:rsidRPr="004E6199" w:rsidRDefault="009313B9" w:rsidP="009313B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9313B9" w:rsidRDefault="009313B9" w:rsidP="00840CB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700B4D" w:rsidRDefault="009313B9" w:rsidP="00A66856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4D58C2" w:rsidRPr="00700B4D" w:rsidRDefault="004D58C2" w:rsidP="00E733D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BC7BE6" w:rsidRPr="00700B4D" w:rsidRDefault="00BC7BE6" w:rsidP="00E733D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700B4D">
        <w:rPr>
          <w:rFonts w:ascii="Arial" w:eastAsia="Times New Roman" w:hAnsi="Arial" w:cs="Arial"/>
          <w:lang w:eastAsia="cs-CZ"/>
        </w:rPr>
        <w:t>:</w:t>
      </w:r>
    </w:p>
    <w:p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019A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700B4D" w:rsidRDefault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D58C2" w:rsidRPr="00700B4D" w:rsidRDefault="004D58C2" w:rsidP="00A6685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A66856" w:rsidRDefault="00830C97" w:rsidP="00E733DC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66856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A66856" w:rsidRDefault="00BC7BE6" w:rsidP="00E733DC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A6685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A6685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:rsidR="005A6939" w:rsidRPr="00700B4D" w:rsidRDefault="004F6529" w:rsidP="00411B67">
      <w:pPr>
        <w:spacing w:after="240" w:line="240" w:lineRule="auto"/>
        <w:jc w:val="both"/>
        <w:rPr>
          <w:rFonts w:ascii="Arial" w:hAnsi="Arial" w:cs="Arial"/>
          <w:b/>
        </w:rPr>
      </w:pPr>
      <w:r w:rsidRPr="00A66856">
        <w:rPr>
          <w:rFonts w:ascii="Arial" w:hAnsi="Arial" w:cs="Arial"/>
          <w:i/>
          <w:color w:val="FF0000"/>
        </w:rPr>
        <w:t>(</w:t>
      </w:r>
      <w:r w:rsidR="00830C97" w:rsidRPr="00A6685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212D25" w:rsidRPr="00A66856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Pr="00A66856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4D58C2" w:rsidRPr="003165FF">
        <w:rPr>
          <w:rFonts w:ascii="Arial" w:eastAsia="Times New Roman" w:hAnsi="Arial" w:cs="Arial"/>
          <w:lang w:eastAsia="cs-CZ"/>
        </w:rPr>
        <w:t>,</w:t>
      </w:r>
      <w:r w:rsidR="00830C97" w:rsidRPr="00700B4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 xml:space="preserve">jako příslušný </w:t>
      </w:r>
      <w:r w:rsidR="00830C97" w:rsidRPr="00700B4D">
        <w:rPr>
          <w:rFonts w:ascii="Arial" w:eastAsia="Times New Roman" w:hAnsi="Arial" w:cs="Arial"/>
        </w:rPr>
        <w:t xml:space="preserve">služební orgán podle </w:t>
      </w:r>
      <w:r w:rsidR="007D0048" w:rsidRPr="00700B4D">
        <w:rPr>
          <w:rFonts w:ascii="Arial" w:eastAsia="Times New Roman" w:hAnsi="Arial" w:cs="Arial"/>
        </w:rPr>
        <w:t>§ 162 odst. 2 ve spojení s </w:t>
      </w:r>
      <w:r w:rsidR="00830C97" w:rsidRPr="00700B4D">
        <w:rPr>
          <w:rFonts w:ascii="Arial" w:eastAsia="Times New Roman" w:hAnsi="Arial" w:cs="Arial"/>
        </w:rPr>
        <w:t xml:space="preserve">§ 10 odst. 1 písm. </w:t>
      </w:r>
      <w:r w:rsidR="00830C97" w:rsidRPr="00700B4D">
        <w:rPr>
          <w:rFonts w:ascii="Arial" w:eastAsia="Times New Roman" w:hAnsi="Arial" w:cs="Arial"/>
          <w:color w:val="FF0000"/>
        </w:rPr>
        <w:t>x</w:t>
      </w:r>
      <w:r w:rsidR="00830C97" w:rsidRPr="003165FF">
        <w:rPr>
          <w:rFonts w:ascii="Arial" w:eastAsia="Times New Roman" w:hAnsi="Arial" w:cs="Arial"/>
        </w:rPr>
        <w:t>)</w:t>
      </w:r>
      <w:r w:rsidR="00830C97" w:rsidRPr="00700B4D">
        <w:rPr>
          <w:rFonts w:ascii="Arial" w:eastAsia="Times New Roman" w:hAnsi="Arial" w:cs="Arial"/>
          <w:color w:val="FF0000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>zákona č. 234/2014 Sb., o státní službě</w:t>
      </w:r>
      <w:r w:rsidR="00FE019A">
        <w:rPr>
          <w:rFonts w:ascii="Arial" w:eastAsia="Times New Roman" w:hAnsi="Arial" w:cs="Arial"/>
          <w:lang w:eastAsia="cs-CZ"/>
        </w:rPr>
        <w:t xml:space="preserve">, </w:t>
      </w:r>
      <w:r w:rsidR="00FE019A">
        <w:rPr>
          <w:rFonts w:ascii="Arial" w:eastAsia="Times New Roman" w:hAnsi="Arial" w:cs="Arial"/>
        </w:rPr>
        <w:t>ve znění pozdějších předpisů</w:t>
      </w:r>
      <w:r w:rsidR="00830C97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eastAsia="Times New Roman" w:hAnsi="Arial" w:cs="Arial"/>
          <w:lang w:eastAsia="cs-CZ"/>
        </w:rPr>
        <w:t>(dále jen „zákon o státní službě“)</w:t>
      </w:r>
      <w:r w:rsidR="009C4325" w:rsidRPr="00700B4D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ve věci služby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státního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zaměstnance/</w:t>
      </w:r>
      <w:r w:rsidR="00E733DC" w:rsidRPr="00700B4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zaměstnankyně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hAnsi="Arial" w:cs="Arial"/>
          <w:color w:val="FF0000"/>
        </w:rPr>
        <w:t>pan</w:t>
      </w:r>
      <w:r w:rsidR="00E733DC" w:rsidRPr="00700B4D">
        <w:rPr>
          <w:rFonts w:ascii="Arial" w:hAnsi="Arial" w:cs="Arial"/>
          <w:color w:val="FF0000"/>
        </w:rPr>
        <w:t>a</w:t>
      </w:r>
      <w:r w:rsidR="007D0048" w:rsidRPr="00700B4D">
        <w:rPr>
          <w:rFonts w:ascii="Arial" w:hAnsi="Arial" w:cs="Arial"/>
          <w:color w:val="FF0000"/>
        </w:rPr>
        <w:t xml:space="preserve">/paní </w:t>
      </w:r>
      <w:r w:rsidR="007D0048" w:rsidRPr="00700B4D">
        <w:rPr>
          <w:rFonts w:ascii="Arial" w:hAnsi="Arial" w:cs="Arial"/>
          <w:b/>
          <w:color w:val="FF0000"/>
        </w:rPr>
        <w:t>Tit</w:t>
      </w:r>
      <w:r w:rsidR="009313B9">
        <w:rPr>
          <w:rFonts w:ascii="Arial" w:hAnsi="Arial" w:cs="Arial"/>
          <w:b/>
          <w:color w:val="FF0000"/>
        </w:rPr>
        <w:t>u</w:t>
      </w:r>
      <w:r w:rsidR="007D0048" w:rsidRPr="00700B4D">
        <w:rPr>
          <w:rFonts w:ascii="Arial" w:hAnsi="Arial" w:cs="Arial"/>
          <w:b/>
          <w:color w:val="FF0000"/>
        </w:rPr>
        <w:t>l Jméno Příjmení</w:t>
      </w:r>
      <w:r w:rsidR="007D0048" w:rsidRPr="00A66856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E733DC" w:rsidRPr="00700B4D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7D0048" w:rsidRPr="00700B4D">
        <w:rPr>
          <w:rFonts w:ascii="Arial" w:eastAsia="Times New Roman" w:hAnsi="Arial" w:cs="Arial"/>
          <w:color w:val="FF0000"/>
        </w:rPr>
        <w:t xml:space="preserve"> </w:t>
      </w:r>
      <w:r w:rsidR="007D0048" w:rsidRPr="00700B4D">
        <w:rPr>
          <w:rFonts w:ascii="Arial" w:eastAsia="Times New Roman" w:hAnsi="Arial" w:cs="Arial"/>
        </w:rPr>
        <w:t xml:space="preserve">dne </w:t>
      </w:r>
      <w:r w:rsidR="007D0048" w:rsidRPr="00700B4D">
        <w:rPr>
          <w:rFonts w:ascii="Arial" w:eastAsia="Times New Roman" w:hAnsi="Arial" w:cs="Arial"/>
          <w:color w:val="FF0000"/>
        </w:rPr>
        <w:t>X. měsíc 19XX</w:t>
      </w:r>
      <w:r w:rsidR="007D0048" w:rsidRPr="00700B4D">
        <w:rPr>
          <w:rFonts w:ascii="Arial" w:eastAsia="Times New Roman" w:hAnsi="Arial" w:cs="Arial"/>
        </w:rPr>
        <w:t xml:space="preserve"> v </w:t>
      </w:r>
      <w:r w:rsidR="007D0048" w:rsidRPr="00700B4D">
        <w:rPr>
          <w:rFonts w:ascii="Arial" w:eastAsia="Times New Roman" w:hAnsi="Arial" w:cs="Arial"/>
          <w:color w:val="FF0000"/>
        </w:rPr>
        <w:t>Město</w:t>
      </w:r>
      <w:r w:rsidR="007D0048" w:rsidRPr="00700B4D">
        <w:rPr>
          <w:rFonts w:ascii="Arial" w:eastAsia="Times New Roman" w:hAnsi="Arial" w:cs="Arial"/>
        </w:rPr>
        <w:t xml:space="preserve">, trvale bytem </w:t>
      </w:r>
      <w:r w:rsidR="003A6418" w:rsidRPr="002A4EED">
        <w:rPr>
          <w:rFonts w:ascii="Arial" w:eastAsia="Times New Roman" w:hAnsi="Arial" w:cs="Arial"/>
          <w:color w:val="FF0000"/>
          <w:lang w:eastAsia="cs-CZ"/>
        </w:rPr>
        <w:t>Ulice č.p.</w:t>
      </w:r>
      <w:r w:rsidR="007D0048" w:rsidRPr="00700B4D">
        <w:rPr>
          <w:rFonts w:ascii="Arial" w:eastAsia="Times New Roman" w:hAnsi="Arial" w:cs="Arial"/>
          <w:color w:val="FF0000"/>
        </w:rPr>
        <w:t xml:space="preserve">, PSČ Město </w:t>
      </w:r>
      <w:r w:rsidR="007D0048" w:rsidRPr="00700B4D">
        <w:rPr>
          <w:rFonts w:ascii="Arial" w:eastAsia="Times New Roman" w:hAnsi="Arial" w:cs="Arial"/>
          <w:lang w:eastAsia="cs-CZ"/>
        </w:rPr>
        <w:t>(dále jen „státní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7D0048" w:rsidRPr="00700B4D">
        <w:rPr>
          <w:rFonts w:ascii="Arial" w:eastAsia="Times New Roman" w:hAnsi="Arial" w:cs="Arial"/>
          <w:lang w:eastAsia="cs-CZ"/>
        </w:rPr>
        <w:t>“)</w:t>
      </w:r>
      <w:r w:rsidR="00E733DC" w:rsidRPr="00700B4D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 xml:space="preserve">rozhodl </w:t>
      </w:r>
      <w:r w:rsidR="00BC7BE6" w:rsidRPr="00700B4D">
        <w:rPr>
          <w:rFonts w:ascii="Arial" w:eastAsia="Times New Roman" w:hAnsi="Arial" w:cs="Arial"/>
          <w:lang w:eastAsia="cs-CZ"/>
        </w:rPr>
        <w:t>takto:</w:t>
      </w:r>
    </w:p>
    <w:p w:rsidR="000702D8" w:rsidRPr="00700B4D" w:rsidRDefault="000254C0" w:rsidP="00E733DC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>podle § 61 odst. 1 písm. e) zákona o státní službě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 se</w:t>
      </w:r>
      <w:r w:rsidRPr="00700B4D">
        <w:rPr>
          <w:rFonts w:ascii="Arial" w:hAnsi="Arial" w:cs="Arial"/>
          <w:b/>
          <w:sz w:val="22"/>
          <w:szCs w:val="22"/>
        </w:rPr>
        <w:t xml:space="preserve"> </w:t>
      </w:r>
      <w:r w:rsidR="005A6939" w:rsidRPr="00700B4D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700B4D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700B4D">
        <w:rPr>
          <w:rFonts w:ascii="Arial" w:hAnsi="Arial" w:cs="Arial"/>
          <w:b/>
          <w:sz w:val="22"/>
          <w:szCs w:val="22"/>
        </w:rPr>
        <w:t xml:space="preserve"> 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0702D8" w:rsidRPr="007F5CD3">
        <w:rPr>
          <w:rFonts w:ascii="Arial" w:hAnsi="Arial" w:cs="Arial"/>
          <w:b/>
          <w:color w:val="FF0000"/>
          <w:sz w:val="22"/>
          <w:szCs w:val="22"/>
        </w:rPr>
        <w:t>20</w:t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>XX</w:t>
      </w:r>
      <w:r w:rsidR="0014691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46915" w:rsidRPr="007F5CD3">
        <w:rPr>
          <w:rFonts w:ascii="Arial" w:hAnsi="Arial" w:cs="Arial"/>
          <w:b/>
          <w:color w:val="FF0000"/>
          <w:sz w:val="22"/>
          <w:szCs w:val="22"/>
        </w:rPr>
        <w:t>/ následujícího po</w:t>
      </w:r>
      <w:r w:rsidR="00146915" w:rsidRPr="007F5CD3">
        <w:rPr>
          <w:rFonts w:ascii="Arial" w:hAnsi="Arial" w:cs="Arial"/>
          <w:b/>
          <w:sz w:val="22"/>
          <w:szCs w:val="22"/>
        </w:rPr>
        <w:t xml:space="preserve"> </w:t>
      </w:r>
      <w:r w:rsidR="00146915" w:rsidRPr="007F5CD3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FE019A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převádí </w:t>
      </w:r>
    </w:p>
    <w:p w:rsidR="000702D8" w:rsidRPr="00700B4D" w:rsidRDefault="000702D8" w:rsidP="00E733DC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700B4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700B4D">
        <w:rPr>
          <w:rFonts w:ascii="Arial" w:hAnsi="Arial" w:cs="Arial"/>
          <w:b/>
          <w:sz w:val="22"/>
          <w:szCs w:val="22"/>
        </w:rPr>
        <w:t>,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00B4D">
        <w:rPr>
          <w:rFonts w:ascii="Arial" w:hAnsi="Arial" w:cs="Arial"/>
          <w:b/>
          <w:sz w:val="22"/>
          <w:szCs w:val="22"/>
        </w:rPr>
        <w:t xml:space="preserve">s výkonem služby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na/v 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700B4D">
        <w:rPr>
          <w:rFonts w:ascii="Arial" w:hAnsi="Arial" w:cs="Arial"/>
          <w:b/>
          <w:color w:val="FF0000"/>
          <w:sz w:val="22"/>
          <w:szCs w:val="22"/>
        </w:rPr>
        <w:t>)</w:t>
      </w:r>
      <w:r w:rsidRPr="00700B4D">
        <w:rPr>
          <w:rFonts w:ascii="Arial" w:hAnsi="Arial" w:cs="Arial"/>
          <w:b/>
          <w:sz w:val="22"/>
          <w:szCs w:val="22"/>
        </w:rPr>
        <w:t xml:space="preserve">, </w:t>
      </w:r>
    </w:p>
    <w:p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lastRenderedPageBreak/>
        <w:t>v 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700B4D">
        <w:rPr>
          <w:rFonts w:ascii="Arial" w:hAnsi="Arial" w:cs="Arial"/>
          <w:b/>
          <w:sz w:val="22"/>
          <w:szCs w:val="22"/>
        </w:rPr>
        <w:t xml:space="preserve">služby: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určitou s trváním do X. měsíc 20XX / neurčitou</w:t>
      </w:r>
      <w:r w:rsidRPr="00700B4D">
        <w:rPr>
          <w:rFonts w:ascii="Arial" w:hAnsi="Arial" w:cs="Arial"/>
          <w:b/>
          <w:sz w:val="22"/>
          <w:szCs w:val="22"/>
        </w:rPr>
        <w:t xml:space="preserve">, </w:t>
      </w:r>
    </w:p>
    <w:p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00B4D">
        <w:rPr>
          <w:rFonts w:ascii="Arial" w:hAnsi="Arial" w:cs="Arial"/>
          <w:b/>
          <w:sz w:val="22"/>
          <w:szCs w:val="22"/>
        </w:rPr>
        <w:t>20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</w:t>
      </w:r>
      <w:r w:rsidRPr="00700B4D">
        <w:rPr>
          <w:rFonts w:ascii="Arial" w:hAnsi="Arial" w:cs="Arial"/>
          <w:b/>
          <w:sz w:val="22"/>
          <w:szCs w:val="22"/>
        </w:rPr>
        <w:t>.</w:t>
      </w:r>
    </w:p>
    <w:p w:rsidR="000702D8" w:rsidRPr="00700B4D" w:rsidRDefault="000702D8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  </w:t>
      </w:r>
    </w:p>
    <w:p w:rsidR="000702D8" w:rsidRPr="00700B4D" w:rsidRDefault="000702D8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Státní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700B4D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00B4D">
        <w:rPr>
          <w:rFonts w:ascii="Arial" w:hAnsi="Arial" w:cs="Arial"/>
          <w:b/>
          <w:sz w:val="22"/>
          <w:szCs w:val="22"/>
        </w:rPr>
        <w:t>20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X.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700B4D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zaměstnanců, ve znění</w:t>
      </w:r>
      <w:r w:rsidRPr="00700B4D">
        <w:rPr>
          <w:rFonts w:ascii="Arial" w:hAnsi="Arial" w:cs="Arial"/>
          <w:b/>
          <w:i/>
          <w:sz w:val="22"/>
          <w:szCs w:val="22"/>
        </w:rPr>
        <w:t xml:space="preserve"> </w:t>
      </w:r>
      <w:r w:rsidR="00E733DC" w:rsidRPr="00700B4D">
        <w:rPr>
          <w:rFonts w:ascii="Arial" w:hAnsi="Arial" w:cs="Arial"/>
          <w:b/>
          <w:sz w:val="22"/>
          <w:szCs w:val="22"/>
        </w:rPr>
        <w:t>pozdějších předpisů</w:t>
      </w:r>
      <w:r w:rsidRPr="00700B4D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E733DC" w:rsidRPr="00700B4D">
        <w:rPr>
          <w:rFonts w:ascii="Arial" w:hAnsi="Arial" w:cs="Arial"/>
          <w:b/>
          <w:sz w:val="22"/>
          <w:szCs w:val="22"/>
        </w:rPr>
        <w:t>,</w:t>
      </w:r>
      <w:r w:rsidRPr="00700B4D">
        <w:rPr>
          <w:rFonts w:ascii="Arial" w:hAnsi="Arial" w:cs="Arial"/>
          <w:b/>
          <w:sz w:val="22"/>
          <w:szCs w:val="22"/>
        </w:rPr>
        <w:t xml:space="preserve"> zařazuje 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X.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mu/jí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B95AD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95ADB">
        <w:rPr>
          <w:rFonts w:ascii="Arial" w:hAnsi="Arial" w:cs="Arial"/>
          <w:b/>
          <w:color w:val="000000"/>
        </w:rPr>
        <w:t xml:space="preserve">odst. </w:t>
      </w:r>
      <w:r w:rsidR="00B95ADB" w:rsidRPr="00294EA8">
        <w:rPr>
          <w:rFonts w:ascii="Arial" w:hAnsi="Arial" w:cs="Arial"/>
          <w:b/>
          <w:color w:val="FF0000"/>
        </w:rPr>
        <w:t>X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700B4D">
        <w:rPr>
          <w:rFonts w:ascii="Arial" w:hAnsi="Arial" w:cs="Arial"/>
          <w:b/>
          <w:sz w:val="22"/>
          <w:szCs w:val="22"/>
        </w:rPr>
        <w:t xml:space="preserve">ve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</w:t>
      </w:r>
      <w:r w:rsidR="00B95ADB">
        <w:rPr>
          <w:rFonts w:ascii="Arial" w:hAnsi="Arial" w:cs="Arial"/>
          <w:b/>
          <w:color w:val="FF0000"/>
          <w:sz w:val="22"/>
          <w:szCs w:val="22"/>
        </w:rPr>
        <w:t> 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XXX</w:t>
      </w:r>
      <w:r w:rsidR="00B95ADB">
        <w:rPr>
          <w:rFonts w:ascii="Arial" w:hAnsi="Arial" w:cs="Arial"/>
          <w:b/>
          <w:color w:val="000000"/>
          <w:sz w:val="22"/>
          <w:szCs w:val="22"/>
        </w:rPr>
        <w:t> </w:t>
      </w:r>
      <w:r w:rsidRPr="00700B4D">
        <w:rPr>
          <w:rFonts w:ascii="Arial" w:hAnsi="Arial" w:cs="Arial"/>
          <w:b/>
          <w:color w:val="000000"/>
          <w:sz w:val="22"/>
          <w:szCs w:val="22"/>
        </w:rPr>
        <w:t>Kč,</w:t>
      </w:r>
      <w:r w:rsidRPr="00700B4D">
        <w:rPr>
          <w:rFonts w:ascii="Arial" w:hAnsi="Arial" w:cs="Arial"/>
          <w:b/>
          <w:sz w:val="22"/>
          <w:szCs w:val="22"/>
        </w:rPr>
        <w:t xml:space="preserve"> </w:t>
      </w:r>
    </w:p>
    <w:p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X XXX Kč, 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0702D8" w:rsidRPr="00700B4D" w:rsidRDefault="000702D8">
      <w:pPr>
        <w:pStyle w:val="Odstavecseseznamem"/>
        <w:numPr>
          <w:ilvl w:val="0"/>
          <w:numId w:val="7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BC7BE6" w:rsidRPr="00700B4D" w:rsidRDefault="00BC7BE6" w:rsidP="00411B67">
      <w:pPr>
        <w:spacing w:after="0" w:line="240" w:lineRule="auto"/>
        <w:jc w:val="both"/>
        <w:outlineLvl w:val="0"/>
        <w:rPr>
          <w:rFonts w:ascii="Arial" w:hAnsi="Arial" w:cs="Arial"/>
        </w:rPr>
      </w:pPr>
    </w:p>
    <w:p w:rsidR="000702D8" w:rsidRPr="00700B4D" w:rsidRDefault="002D072C" w:rsidP="00411B6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00B4D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BC7BE6" w:rsidRPr="00700B4D" w:rsidRDefault="000702D8" w:rsidP="00411B6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 w:rsidRPr="00700B4D">
        <w:rPr>
          <w:rFonts w:ascii="Arial" w:hAnsi="Arial" w:cs="Arial"/>
          <w:b/>
        </w:rPr>
        <w:t>I.</w:t>
      </w:r>
    </w:p>
    <w:p w:rsidR="000702D8" w:rsidRDefault="000702D8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hAnsi="Arial" w:cs="Arial"/>
        </w:rPr>
        <w:t>Státní</w:t>
      </w:r>
      <w:r w:rsidRPr="00700B4D">
        <w:rPr>
          <w:rFonts w:ascii="Arial" w:hAnsi="Arial" w:cs="Arial"/>
          <w:color w:val="FF0000"/>
        </w:rPr>
        <w:t xml:space="preserve"> zaměstnanec/zaměstnankyně</w:t>
      </w:r>
      <w:r w:rsidRPr="00700B4D">
        <w:rPr>
          <w:rFonts w:ascii="Arial" w:hAnsi="Arial" w:cs="Arial"/>
        </w:rPr>
        <w:t xml:space="preserve"> je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na základě rozhodnutí </w:t>
      </w:r>
      <w:r w:rsidRPr="00700B4D">
        <w:rPr>
          <w:rFonts w:ascii="Arial" w:hAnsi="Arial" w:cs="Arial"/>
          <w:i/>
          <w:color w:val="FF0000"/>
        </w:rPr>
        <w:t>(označení služebního orgánu)</w:t>
      </w:r>
      <w:r w:rsidR="00840CBF">
        <w:rPr>
          <w:rFonts w:ascii="Arial" w:hAnsi="Arial" w:cs="Arial"/>
        </w:rPr>
        <w:t>,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č.j. </w:t>
      </w:r>
      <w:r w:rsidRPr="00700B4D">
        <w:rPr>
          <w:rFonts w:ascii="Arial" w:hAnsi="Arial" w:cs="Arial"/>
          <w:color w:val="FF0000"/>
        </w:rPr>
        <w:t>XXXXX</w:t>
      </w:r>
      <w:r w:rsidRPr="00700B4D">
        <w:rPr>
          <w:rFonts w:ascii="Arial" w:hAnsi="Arial" w:cs="Arial"/>
        </w:rPr>
        <w:t xml:space="preserve"> ze dne </w:t>
      </w:r>
      <w:r w:rsidRPr="00700B4D">
        <w:rPr>
          <w:rFonts w:ascii="Arial" w:hAnsi="Arial" w:cs="Arial"/>
          <w:color w:val="FF0000"/>
        </w:rPr>
        <w:t>X. měsíc</w:t>
      </w:r>
      <w:r w:rsidRPr="00700B4D">
        <w:rPr>
          <w:rFonts w:ascii="Arial" w:hAnsi="Arial" w:cs="Arial"/>
        </w:rPr>
        <w:t xml:space="preserve"> 20</w:t>
      </w:r>
      <w:r w:rsidRPr="00700B4D">
        <w:rPr>
          <w:rFonts w:ascii="Arial" w:hAnsi="Arial" w:cs="Arial"/>
          <w:color w:val="FF0000"/>
        </w:rPr>
        <w:t>XX</w:t>
      </w:r>
      <w:r w:rsidR="00840CBF">
        <w:rPr>
          <w:rFonts w:ascii="Arial" w:hAnsi="Arial" w:cs="Arial"/>
        </w:rPr>
        <w:t>,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ve služebním poměru na dobu </w:t>
      </w:r>
      <w:r w:rsidRPr="00700B4D">
        <w:rPr>
          <w:rFonts w:ascii="Arial" w:hAnsi="Arial" w:cs="Arial"/>
          <w:color w:val="FF0000"/>
        </w:rPr>
        <w:t>neurčitou/určitou do dne X. měsíc 20XX</w:t>
      </w:r>
      <w:r w:rsidRPr="00700B4D">
        <w:rPr>
          <w:rFonts w:ascii="Arial" w:hAnsi="Arial" w:cs="Arial"/>
        </w:rPr>
        <w:t xml:space="preserve">, přičemž </w:t>
      </w:r>
      <w:r w:rsidR="00840CBF" w:rsidRPr="00840CBF">
        <w:rPr>
          <w:rFonts w:ascii="Arial" w:hAnsi="Arial" w:cs="Arial"/>
          <w:color w:val="FF0000"/>
        </w:rPr>
        <w:t>je//</w:t>
      </w:r>
      <w:r w:rsidRPr="00840CBF">
        <w:rPr>
          <w:rFonts w:ascii="Arial" w:hAnsi="Arial" w:cs="Arial"/>
          <w:color w:val="FF0000"/>
        </w:rPr>
        <w:t>byl/a</w:t>
      </w:r>
      <w:r w:rsidRPr="00700B4D">
        <w:rPr>
          <w:rFonts w:ascii="Arial" w:hAnsi="Arial" w:cs="Arial"/>
          <w:color w:val="FF0000"/>
        </w:rPr>
        <w:t xml:space="preserve"> </w:t>
      </w:r>
      <w:r w:rsidR="00E733DC" w:rsidRPr="00700B4D">
        <w:rPr>
          <w:rFonts w:ascii="Arial" w:hAnsi="Arial" w:cs="Arial"/>
          <w:color w:val="FF0000"/>
        </w:rPr>
        <w:t>zařazen/a // jmenována/a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>na služební</w:t>
      </w:r>
      <w:r w:rsidR="00840CBF">
        <w:rPr>
          <w:rFonts w:ascii="Arial" w:hAnsi="Arial" w:cs="Arial"/>
        </w:rPr>
        <w:t>m</w:t>
      </w:r>
      <w:r w:rsidRPr="00700B4D">
        <w:rPr>
          <w:rFonts w:ascii="Arial" w:hAnsi="Arial" w:cs="Arial"/>
        </w:rPr>
        <w:t xml:space="preserve"> míst</w:t>
      </w:r>
      <w:r w:rsidR="00840CBF">
        <w:rPr>
          <w:rFonts w:ascii="Arial" w:hAnsi="Arial" w:cs="Arial"/>
        </w:rPr>
        <w:t>ě</w:t>
      </w:r>
      <w:r w:rsidRPr="00700B4D">
        <w:rPr>
          <w:rFonts w:ascii="Arial" w:hAnsi="Arial" w:cs="Arial"/>
        </w:rPr>
        <w:t xml:space="preserve"> </w:t>
      </w:r>
      <w:r w:rsidRPr="00700B4D">
        <w:rPr>
          <w:rFonts w:ascii="Arial" w:hAnsi="Arial" w:cs="Arial"/>
          <w:color w:val="FF0000"/>
        </w:rPr>
        <w:t>(</w:t>
      </w:r>
      <w:r w:rsidRPr="00700B4D">
        <w:rPr>
          <w:rFonts w:ascii="Arial" w:hAnsi="Arial" w:cs="Arial"/>
          <w:i/>
          <w:color w:val="FF0000"/>
        </w:rPr>
        <w:t xml:space="preserve">označení služebního místa) </w:t>
      </w:r>
      <w:r w:rsidRPr="00700B4D">
        <w:rPr>
          <w:rFonts w:ascii="Arial" w:hAnsi="Arial" w:cs="Arial"/>
          <w:color w:val="FF0000"/>
        </w:rPr>
        <w:t>na/v</w:t>
      </w:r>
      <w:r w:rsidRPr="00700B4D">
        <w:rPr>
          <w:rFonts w:ascii="Arial" w:hAnsi="Arial" w:cs="Arial"/>
          <w:i/>
          <w:color w:val="FF0000"/>
        </w:rPr>
        <w:t xml:space="preserve"> (označení služebního úřadu)</w:t>
      </w:r>
      <w:r w:rsidRPr="00700B4D">
        <w:rPr>
          <w:rFonts w:ascii="Arial" w:hAnsi="Arial" w:cs="Arial"/>
        </w:rPr>
        <w:t xml:space="preserve">, s výkonem služby </w:t>
      </w:r>
      <w:r w:rsidR="002210B7" w:rsidRPr="00250941">
        <w:rPr>
          <w:rFonts w:ascii="Arial" w:eastAsia="Times New Roman" w:hAnsi="Arial" w:cs="Arial"/>
          <w:lang w:eastAsia="cs-CZ"/>
        </w:rPr>
        <w:t>v</w:t>
      </w:r>
      <w:r w:rsidR="002210B7">
        <w:rPr>
          <w:rFonts w:ascii="Arial" w:eastAsia="Times New Roman" w:hAnsi="Arial" w:cs="Arial"/>
          <w:lang w:eastAsia="cs-CZ"/>
        </w:rPr>
        <w:t> </w:t>
      </w:r>
      <w:r w:rsidR="002210B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2210B7" w:rsidRPr="00250941">
        <w:rPr>
          <w:rFonts w:ascii="Arial" w:eastAsia="Times New Roman" w:hAnsi="Arial" w:cs="Arial"/>
          <w:lang w:eastAsia="cs-CZ"/>
        </w:rPr>
        <w:t xml:space="preserve">služby </w:t>
      </w:r>
      <w:r w:rsidR="002210B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2210B7" w:rsidRPr="00250941">
        <w:rPr>
          <w:rFonts w:ascii="Arial" w:hAnsi="Arial" w:cs="Arial"/>
          <w:i/>
          <w:color w:val="FF0000"/>
        </w:rPr>
        <w:t>označení oboru</w:t>
      </w:r>
      <w:r w:rsidR="002210B7">
        <w:rPr>
          <w:rFonts w:ascii="Arial" w:hAnsi="Arial" w:cs="Arial"/>
          <w:i/>
          <w:color w:val="FF0000"/>
        </w:rPr>
        <w:t>/oborů</w:t>
      </w:r>
      <w:r w:rsidR="002210B7" w:rsidRPr="00250941">
        <w:rPr>
          <w:rFonts w:ascii="Arial" w:hAnsi="Arial" w:cs="Arial"/>
          <w:i/>
          <w:color w:val="FF0000"/>
        </w:rPr>
        <w:t xml:space="preserve"> služby</w:t>
      </w:r>
      <w:r w:rsidR="002210B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00B4D">
        <w:rPr>
          <w:rFonts w:ascii="Arial" w:hAnsi="Arial" w:cs="Arial"/>
        </w:rPr>
        <w:t>,</w:t>
      </w:r>
      <w:r w:rsidRPr="00700B4D">
        <w:rPr>
          <w:rFonts w:ascii="Arial" w:hAnsi="Arial" w:cs="Arial"/>
          <w:b/>
        </w:rPr>
        <w:t xml:space="preserve"> </w:t>
      </w:r>
      <w:r w:rsidRPr="00700B4D">
        <w:rPr>
          <w:rFonts w:ascii="Arial" w:hAnsi="Arial" w:cs="Arial"/>
        </w:rPr>
        <w:t xml:space="preserve">se služebním označením </w:t>
      </w:r>
      <w:r w:rsidRPr="00700B4D">
        <w:rPr>
          <w:rFonts w:ascii="Arial" w:hAnsi="Arial" w:cs="Arial"/>
          <w:i/>
          <w:color w:val="FF0000"/>
        </w:rPr>
        <w:t>(např. referent/odborný referent/odborný rada)</w:t>
      </w:r>
      <w:r w:rsidRPr="00700B4D">
        <w:rPr>
          <w:rFonts w:ascii="Arial" w:hAnsi="Arial" w:cs="Arial"/>
        </w:rPr>
        <w:t xml:space="preserve"> a </w:t>
      </w:r>
      <w:r w:rsidRPr="00700B4D">
        <w:rPr>
          <w:rFonts w:ascii="Arial" w:hAnsi="Arial" w:cs="Arial"/>
          <w:color w:val="000000"/>
        </w:rPr>
        <w:t xml:space="preserve">služebním působištěm v </w:t>
      </w:r>
      <w:r w:rsidRPr="00700B4D">
        <w:rPr>
          <w:rFonts w:ascii="Arial" w:hAnsi="Arial" w:cs="Arial"/>
          <w:i/>
          <w:color w:val="FF0000"/>
        </w:rPr>
        <w:t>(např. Praze)</w:t>
      </w:r>
      <w:r w:rsidRPr="00700B4D">
        <w:rPr>
          <w:rFonts w:ascii="Arial" w:eastAsia="Times New Roman" w:hAnsi="Arial" w:cs="Arial"/>
          <w:lang w:eastAsia="cs-CZ"/>
        </w:rPr>
        <w:t>.</w:t>
      </w:r>
    </w:p>
    <w:p w:rsidR="008E6742" w:rsidRDefault="008E6742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E6742" w:rsidRPr="00700B4D" w:rsidRDefault="008E6742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Podle § 61 odst. 1 písm. e) zákona o státní službě se státní zaměstnanec převede na jiné služební místo, nemůže-li vykonávat službu na dosavadním služebním místě z důvodu, že přestal splňovat požadavek </w:t>
      </w:r>
      <w:r>
        <w:rPr>
          <w:rFonts w:ascii="Arial" w:hAnsi="Arial" w:cs="Arial"/>
        </w:rPr>
        <w:t xml:space="preserve">podle § 25 odst. 5 písm. b), tj. požadavek </w:t>
      </w:r>
      <w:r w:rsidRPr="00CC1D30">
        <w:rPr>
          <w:rFonts w:ascii="Arial" w:hAnsi="Arial" w:cs="Arial"/>
        </w:rPr>
        <w:t>způsobilosti mít přístup k utajovaným informacím podle právního předpisu upravujícíh</w:t>
      </w:r>
      <w:r>
        <w:rPr>
          <w:rFonts w:ascii="Arial" w:hAnsi="Arial" w:cs="Arial"/>
        </w:rPr>
        <w:t>o ochranu utajovaných informací</w:t>
      </w:r>
      <w:r w:rsidRPr="00700B4D">
        <w:rPr>
          <w:rFonts w:ascii="Arial" w:eastAsia="Times New Roman" w:hAnsi="Arial" w:cs="Arial"/>
          <w:lang w:eastAsia="cs-CZ"/>
        </w:rPr>
        <w:t>.</w:t>
      </w:r>
    </w:p>
    <w:p w:rsidR="000702D8" w:rsidRPr="00700B4D" w:rsidRDefault="000702D8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</w:p>
    <w:p w:rsidR="00E35644" w:rsidRPr="00700B4D" w:rsidRDefault="003963CD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Pro uvedené služební místo je </w:t>
      </w:r>
      <w:r w:rsidR="005663C1" w:rsidRPr="00700B4D">
        <w:rPr>
          <w:rFonts w:ascii="Arial" w:eastAsia="Times New Roman" w:hAnsi="Arial" w:cs="Arial"/>
          <w:lang w:eastAsia="cs-CZ"/>
        </w:rPr>
        <w:t>v souladu se  zákonem č. 412/2005 Sb., o ochraně utajovaných informací a o bezpečnostní způsobilosti</w:t>
      </w:r>
      <w:r w:rsidR="00E35644" w:rsidRPr="00700B4D">
        <w:rPr>
          <w:rFonts w:ascii="Arial" w:eastAsia="Times New Roman" w:hAnsi="Arial" w:cs="Arial"/>
          <w:lang w:eastAsia="cs-CZ"/>
        </w:rPr>
        <w:t>, ve znění pozdějších předpisů</w:t>
      </w:r>
      <w:r w:rsidR="005663C1" w:rsidRPr="00700B4D">
        <w:rPr>
          <w:rFonts w:ascii="Arial" w:eastAsia="Times New Roman" w:hAnsi="Arial" w:cs="Arial"/>
          <w:lang w:eastAsia="cs-CZ"/>
        </w:rPr>
        <w:t xml:space="preserve"> (dále jen „zákon o ochraně utajovaných informací“)</w:t>
      </w:r>
      <w:r w:rsidR="00E35644" w:rsidRPr="00700B4D">
        <w:rPr>
          <w:rFonts w:ascii="Arial" w:eastAsia="Times New Roman" w:hAnsi="Arial" w:cs="Arial"/>
          <w:lang w:eastAsia="cs-CZ"/>
        </w:rPr>
        <w:t>,</w:t>
      </w:r>
      <w:r w:rsidR="005663C1" w:rsidRPr="00700B4D">
        <w:rPr>
          <w:rFonts w:ascii="Arial" w:eastAsia="Times New Roman" w:hAnsi="Arial" w:cs="Arial"/>
          <w:lang w:eastAsia="cs-CZ"/>
        </w:rPr>
        <w:t xml:space="preserve"> </w:t>
      </w:r>
      <w:r w:rsidR="00E35644" w:rsidRPr="00700B4D">
        <w:rPr>
          <w:rFonts w:ascii="Arial" w:eastAsia="Times New Roman" w:hAnsi="Arial" w:cs="Arial"/>
          <w:lang w:eastAsia="cs-CZ"/>
        </w:rPr>
        <w:t xml:space="preserve">a na základě § 25 odst. 5 písm. b) zákona o státní službě </w:t>
      </w:r>
      <w:r w:rsidRPr="00700B4D">
        <w:rPr>
          <w:rFonts w:ascii="Arial" w:eastAsia="Times New Roman" w:hAnsi="Arial" w:cs="Arial"/>
          <w:lang w:eastAsia="cs-CZ"/>
        </w:rPr>
        <w:t xml:space="preserve">služebním předpisem </w:t>
      </w:r>
      <w:r w:rsidR="005663C1" w:rsidRPr="00700B4D">
        <w:rPr>
          <w:rFonts w:ascii="Arial" w:hAnsi="Arial" w:cs="Arial"/>
          <w:color w:val="FF0000"/>
        </w:rPr>
        <w:t>(</w:t>
      </w:r>
      <w:r w:rsidR="005663C1" w:rsidRPr="00700B4D">
        <w:rPr>
          <w:rFonts w:ascii="Arial" w:hAnsi="Arial" w:cs="Arial"/>
          <w:i/>
          <w:color w:val="FF0000"/>
        </w:rPr>
        <w:t>označení a č</w:t>
      </w:r>
      <w:r w:rsidR="00E35644" w:rsidRPr="00700B4D">
        <w:rPr>
          <w:rFonts w:ascii="Arial" w:hAnsi="Arial" w:cs="Arial"/>
          <w:i/>
          <w:color w:val="FF0000"/>
        </w:rPr>
        <w:t>.</w:t>
      </w:r>
      <w:r w:rsidR="005663C1" w:rsidRPr="00700B4D">
        <w:rPr>
          <w:rFonts w:ascii="Arial" w:hAnsi="Arial" w:cs="Arial"/>
          <w:i/>
          <w:color w:val="FF0000"/>
        </w:rPr>
        <w:t xml:space="preserve">j. služebního předpisu) </w:t>
      </w:r>
      <w:r w:rsidRPr="00700B4D">
        <w:rPr>
          <w:rFonts w:ascii="Arial" w:eastAsia="Times New Roman" w:hAnsi="Arial" w:cs="Arial"/>
          <w:lang w:eastAsia="cs-CZ"/>
        </w:rPr>
        <w:t>stanoven</w:t>
      </w:r>
      <w:r w:rsidR="0082352E" w:rsidRPr="00700B4D">
        <w:rPr>
          <w:rFonts w:ascii="Arial" w:eastAsia="Times New Roman" w:hAnsi="Arial" w:cs="Arial"/>
          <w:lang w:eastAsia="cs-CZ"/>
        </w:rPr>
        <w:t xml:space="preserve"> požadavek způsobilosti seznamovat se s utajovanými informacemi </w:t>
      </w:r>
      <w:r w:rsidR="005663C1" w:rsidRPr="00700B4D">
        <w:rPr>
          <w:rFonts w:ascii="Arial" w:eastAsia="Times New Roman" w:hAnsi="Arial" w:cs="Arial"/>
          <w:lang w:eastAsia="cs-CZ"/>
        </w:rPr>
        <w:t xml:space="preserve">na stupeň utajení </w:t>
      </w:r>
      <w:r w:rsidR="005663C1" w:rsidRPr="00700B4D">
        <w:rPr>
          <w:rFonts w:ascii="Arial" w:eastAsia="Times New Roman" w:hAnsi="Arial" w:cs="Arial"/>
          <w:i/>
          <w:color w:val="FF0000"/>
          <w:lang w:eastAsia="cs-CZ"/>
        </w:rPr>
        <w:t>(Vyhrazené, Důvěrné, Tajné, Přísně tajné)</w:t>
      </w:r>
      <w:r w:rsidR="0082352E" w:rsidRPr="00700B4D">
        <w:rPr>
          <w:rFonts w:ascii="Arial" w:eastAsia="Times New Roman" w:hAnsi="Arial" w:cs="Arial"/>
          <w:lang w:eastAsia="cs-CZ"/>
        </w:rPr>
        <w:t>.</w:t>
      </w:r>
      <w:r w:rsidRPr="00700B4D">
        <w:rPr>
          <w:rFonts w:ascii="Arial" w:eastAsia="Times New Roman" w:hAnsi="Arial" w:cs="Arial"/>
          <w:lang w:eastAsia="cs-CZ"/>
        </w:rPr>
        <w:t xml:space="preserve"> </w:t>
      </w:r>
    </w:p>
    <w:p w:rsidR="00E35644" w:rsidRPr="00700B4D" w:rsidRDefault="00E35644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C7BE6" w:rsidRPr="00700B4D" w:rsidRDefault="003963CD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lastRenderedPageBreak/>
        <w:t xml:space="preserve">Dne </w:t>
      </w:r>
      <w:r w:rsidR="000702D8" w:rsidRPr="00700B4D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0702D8" w:rsidRPr="00700B4D">
        <w:rPr>
          <w:rFonts w:ascii="Arial" w:eastAsia="Times New Roman" w:hAnsi="Arial" w:cs="Arial"/>
          <w:lang w:eastAsia="cs-CZ"/>
        </w:rPr>
        <w:t>20</w:t>
      </w:r>
      <w:r w:rsidR="000702D8" w:rsidRPr="00700B4D">
        <w:rPr>
          <w:rFonts w:ascii="Arial" w:eastAsia="Times New Roman" w:hAnsi="Arial" w:cs="Arial"/>
          <w:color w:val="FF0000"/>
          <w:lang w:eastAsia="cs-CZ"/>
        </w:rPr>
        <w:t>XX</w:t>
      </w:r>
      <w:r w:rsidRPr="00700B4D">
        <w:rPr>
          <w:rFonts w:ascii="Arial" w:eastAsia="Times New Roman" w:hAnsi="Arial" w:cs="Arial"/>
          <w:lang w:eastAsia="cs-CZ"/>
        </w:rPr>
        <w:t xml:space="preserve"> </w:t>
      </w:r>
      <w:r w:rsidR="00827F14" w:rsidRPr="00700B4D">
        <w:rPr>
          <w:rFonts w:ascii="Arial" w:eastAsia="Times New Roman" w:hAnsi="Arial" w:cs="Arial"/>
          <w:lang w:eastAsia="cs-CZ"/>
        </w:rPr>
        <w:t xml:space="preserve">podle 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>§ 9 odst. 3/§ 56 odst. 1/§ 101</w:t>
      </w:r>
      <w:r w:rsidR="00827F14" w:rsidRPr="00700B4D">
        <w:rPr>
          <w:rFonts w:ascii="Arial" w:eastAsia="Times New Roman" w:hAnsi="Arial" w:cs="Arial"/>
          <w:lang w:eastAsia="cs-CZ"/>
        </w:rPr>
        <w:t xml:space="preserve"> zákona o ochraně utajovaných informací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zanikla/byla zrušena </w:t>
      </w:r>
      <w:r w:rsidRPr="00700B4D">
        <w:rPr>
          <w:rFonts w:ascii="Arial" w:eastAsia="Times New Roman" w:hAnsi="Arial" w:cs="Arial"/>
          <w:lang w:eastAsia="cs-CZ"/>
        </w:rPr>
        <w:t>platnost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F620C" w:rsidRPr="00700B4D">
        <w:rPr>
          <w:rFonts w:ascii="Arial" w:eastAsia="Times New Roman" w:hAnsi="Arial" w:cs="Arial"/>
          <w:color w:val="FF0000"/>
          <w:lang w:eastAsia="cs-CZ"/>
        </w:rPr>
        <w:t xml:space="preserve">oznámení o splnění podmínek 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 w:rsidR="005F620C" w:rsidRPr="00700B4D">
        <w:rPr>
          <w:rFonts w:ascii="Arial" w:eastAsia="Times New Roman" w:hAnsi="Arial" w:cs="Arial"/>
          <w:color w:val="FF0000"/>
          <w:lang w:eastAsia="cs-CZ"/>
        </w:rPr>
        <w:t>pro přístup k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> </w:t>
      </w:r>
      <w:r w:rsidR="005F620C" w:rsidRPr="00700B4D">
        <w:rPr>
          <w:rFonts w:ascii="Arial" w:eastAsia="Times New Roman" w:hAnsi="Arial" w:cs="Arial"/>
          <w:color w:val="FF0000"/>
          <w:lang w:eastAsia="cs-CZ"/>
        </w:rPr>
        <w:t xml:space="preserve">utajované informaci stupně utajení Vyhrazené /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osvědčení </w:t>
      </w:r>
      <w:r w:rsidR="005F620C" w:rsidRPr="00700B4D">
        <w:rPr>
          <w:rFonts w:ascii="Arial" w:eastAsia="Times New Roman" w:hAnsi="Arial" w:cs="Arial"/>
          <w:color w:val="FF0000"/>
          <w:lang w:eastAsia="cs-CZ"/>
        </w:rPr>
        <w:t xml:space="preserve">fyzické osoby 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 xml:space="preserve">- státního zaměstnance/státní zaměstnankyně pro přístup k utajované informaci </w:t>
      </w:r>
      <w:r w:rsidR="005F620C" w:rsidRPr="00700B4D">
        <w:rPr>
          <w:rFonts w:ascii="Arial" w:eastAsia="Times New Roman" w:hAnsi="Arial" w:cs="Arial"/>
          <w:color w:val="FF0000"/>
          <w:lang w:eastAsia="cs-CZ"/>
        </w:rPr>
        <w:t>stupně utajení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 xml:space="preserve"> …..</w:t>
      </w:r>
      <w:r w:rsidR="005F620C" w:rsidRPr="00700B4D">
        <w:rPr>
          <w:rFonts w:ascii="Arial" w:eastAsia="Times New Roman" w:hAnsi="Arial" w:cs="Arial"/>
          <w:lang w:eastAsia="cs-CZ"/>
        </w:rPr>
        <w:t xml:space="preserve"> </w:t>
      </w:r>
      <w:r w:rsidR="00827F14" w:rsidRPr="00700B4D">
        <w:rPr>
          <w:rFonts w:ascii="Arial" w:eastAsia="Times New Roman" w:hAnsi="Arial" w:cs="Arial"/>
          <w:i/>
          <w:color w:val="FF0000"/>
          <w:lang w:eastAsia="cs-CZ"/>
        </w:rPr>
        <w:t>(Důvěrné, Tajné, Přísně tajné)</w:t>
      </w:r>
      <w:r w:rsidR="00FE71B3" w:rsidRPr="00700B4D">
        <w:rPr>
          <w:rFonts w:ascii="Arial" w:eastAsia="Times New Roman" w:hAnsi="Arial" w:cs="Arial"/>
          <w:i/>
          <w:color w:val="FF0000"/>
          <w:lang w:eastAsia="cs-CZ"/>
        </w:rPr>
        <w:t xml:space="preserve"> – (je třeba konkretizovat důvod zániku platnosti oznámení nebo osvědčení nebo citovat rozhodnutí, kterým byla platnost oznámení nebo osvědčení zrušena)</w:t>
      </w:r>
      <w:r w:rsidRPr="00700B4D">
        <w:rPr>
          <w:rFonts w:ascii="Arial" w:eastAsia="Times New Roman" w:hAnsi="Arial" w:cs="Arial"/>
          <w:lang w:eastAsia="cs-CZ"/>
        </w:rPr>
        <w:t xml:space="preserve">.  </w:t>
      </w:r>
      <w:r w:rsidR="00524DCA" w:rsidRPr="00700B4D">
        <w:rPr>
          <w:rFonts w:ascii="Arial" w:eastAsia="Times New Roman" w:hAnsi="Arial" w:cs="Arial"/>
          <w:lang w:eastAsia="cs-CZ"/>
        </w:rPr>
        <w:t xml:space="preserve"> </w:t>
      </w:r>
    </w:p>
    <w:p w:rsidR="003214CE" w:rsidRPr="00700B4D" w:rsidRDefault="003214C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702D8" w:rsidRPr="00700B4D" w:rsidRDefault="00FD196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>Vzhledem k tomu</w:t>
      </w:r>
      <w:r w:rsidR="00827F14" w:rsidRPr="00700B4D">
        <w:rPr>
          <w:rFonts w:ascii="Arial" w:eastAsia="Times New Roman" w:hAnsi="Arial" w:cs="Arial"/>
          <w:lang w:eastAsia="cs-CZ"/>
        </w:rPr>
        <w:t xml:space="preserve">, že </w:t>
      </w:r>
      <w:r w:rsidR="00607EB6" w:rsidRPr="00700B4D">
        <w:rPr>
          <w:rFonts w:ascii="Arial" w:eastAsia="Times New Roman" w:hAnsi="Arial" w:cs="Arial"/>
        </w:rPr>
        <w:t>státní</w:t>
      </w:r>
      <w:r w:rsidR="00607EB6" w:rsidRPr="00700B4D">
        <w:rPr>
          <w:rFonts w:ascii="Arial" w:eastAsia="Times New Roman" w:hAnsi="Arial" w:cs="Arial"/>
          <w:color w:val="FF0000"/>
        </w:rPr>
        <w:t xml:space="preserve"> zaměstnanec/zaměstnankyně</w:t>
      </w:r>
      <w:r w:rsidR="00607EB6" w:rsidRPr="00700B4D">
        <w:rPr>
          <w:rFonts w:ascii="Arial" w:eastAsia="Times New Roman" w:hAnsi="Arial" w:cs="Arial"/>
          <w:lang w:eastAsia="cs-CZ"/>
        </w:rPr>
        <w:t xml:space="preserve"> v důsledku </w:t>
      </w:r>
      <w:r w:rsidR="00FF55F9" w:rsidRPr="00700B4D">
        <w:rPr>
          <w:rFonts w:ascii="Arial" w:eastAsia="Times New Roman" w:hAnsi="Arial" w:cs="Arial"/>
          <w:color w:val="FF0000"/>
          <w:lang w:eastAsia="cs-CZ"/>
        </w:rPr>
        <w:t>zániku/zrušení</w:t>
      </w:r>
      <w:r w:rsidR="00FF55F9" w:rsidRPr="00700B4D">
        <w:rPr>
          <w:rFonts w:ascii="Arial" w:eastAsia="Times New Roman" w:hAnsi="Arial" w:cs="Arial"/>
          <w:lang w:eastAsia="cs-CZ"/>
        </w:rPr>
        <w:t xml:space="preserve"> platnosti 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 xml:space="preserve">oznámení o splnění podmínek pro přístup k utajované informaci stupně utajení Vyhrazené / </w:t>
      </w:r>
      <w:r w:rsidR="00FF55F9" w:rsidRPr="00700B4D">
        <w:rPr>
          <w:rFonts w:ascii="Arial" w:eastAsia="Times New Roman" w:hAnsi="Arial" w:cs="Arial"/>
          <w:color w:val="FF0000"/>
          <w:lang w:eastAsia="cs-CZ"/>
        </w:rPr>
        <w:t xml:space="preserve">osvědčení 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>fyzické osoby pro přístup k utajované informaci stupně utajení …..</w:t>
      </w:r>
      <w:r w:rsidR="00607EB6" w:rsidRPr="00700B4D">
        <w:rPr>
          <w:rFonts w:ascii="Arial" w:eastAsia="Times New Roman" w:hAnsi="Arial" w:cs="Arial"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 xml:space="preserve">(Důvěrné, Tajné, Přísně tajné) </w:t>
      </w:r>
      <w:r w:rsidR="00607EB6" w:rsidRPr="00A66856">
        <w:rPr>
          <w:rFonts w:ascii="Arial" w:eastAsia="Times New Roman" w:hAnsi="Arial" w:cs="Arial"/>
          <w:color w:val="FF0000"/>
          <w:lang w:eastAsia="cs-CZ"/>
        </w:rPr>
        <w:t>přestal</w:t>
      </w:r>
      <w:r w:rsidR="00D416D7" w:rsidRPr="00A66856">
        <w:rPr>
          <w:rFonts w:ascii="Arial" w:eastAsia="Times New Roman" w:hAnsi="Arial" w:cs="Arial"/>
          <w:color w:val="FF0000"/>
          <w:lang w:eastAsia="cs-CZ"/>
        </w:rPr>
        <w:t>/a</w:t>
      </w:r>
      <w:r w:rsidR="00607EB6" w:rsidRPr="00A6685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lang w:eastAsia="cs-CZ"/>
        </w:rPr>
        <w:t xml:space="preserve">splňovat požadavek spočívající ve </w:t>
      </w:r>
      <w:r w:rsidR="00FF55F9" w:rsidRPr="00700B4D">
        <w:rPr>
          <w:rFonts w:ascii="Arial" w:eastAsia="Times New Roman" w:hAnsi="Arial" w:cs="Arial"/>
          <w:lang w:eastAsia="cs-CZ"/>
        </w:rPr>
        <w:t xml:space="preserve">způsobilosti </w:t>
      </w:r>
      <w:r w:rsidR="005B3D93" w:rsidRPr="00CC1D30">
        <w:rPr>
          <w:rFonts w:ascii="Arial" w:hAnsi="Arial" w:cs="Arial"/>
        </w:rPr>
        <w:t>mít přístup k utajovaným informacím</w:t>
      </w:r>
      <w:r w:rsidR="002E6541" w:rsidRPr="00700B4D">
        <w:rPr>
          <w:rFonts w:ascii="Arial" w:eastAsia="Times New Roman" w:hAnsi="Arial" w:cs="Arial"/>
          <w:lang w:eastAsia="cs-CZ"/>
        </w:rPr>
        <w:t xml:space="preserve"> podle zákona </w:t>
      </w:r>
      <w:r w:rsidR="00607EB6" w:rsidRPr="00700B4D">
        <w:rPr>
          <w:rFonts w:ascii="Arial" w:eastAsia="Times New Roman" w:hAnsi="Arial" w:cs="Arial"/>
          <w:lang w:eastAsia="cs-CZ"/>
        </w:rPr>
        <w:t xml:space="preserve">o ochraně utajovaných informací, rozhodl ve výroku I tohoto rozhodnutí služební orgán podle § 61 odst. 1 písm. </w:t>
      </w:r>
      <w:r w:rsidR="00B711AD" w:rsidRPr="00700B4D">
        <w:rPr>
          <w:rFonts w:ascii="Arial" w:eastAsia="Times New Roman" w:hAnsi="Arial" w:cs="Arial"/>
          <w:lang w:eastAsia="cs-CZ"/>
        </w:rPr>
        <w:t>e</w:t>
      </w:r>
      <w:r w:rsidR="00607EB6" w:rsidRPr="00700B4D">
        <w:rPr>
          <w:rFonts w:ascii="Arial" w:eastAsia="Times New Roman" w:hAnsi="Arial" w:cs="Arial"/>
          <w:lang w:eastAsia="cs-CZ"/>
        </w:rPr>
        <w:t xml:space="preserve">) zákona o státní službě o tom, že se </w:t>
      </w:r>
      <w:r w:rsidR="00607EB6" w:rsidRPr="00700B4D">
        <w:rPr>
          <w:rFonts w:ascii="Arial" w:eastAsia="Times New Roman" w:hAnsi="Arial" w:cs="Arial"/>
        </w:rPr>
        <w:t>státní</w:t>
      </w:r>
      <w:r w:rsidR="00607EB6" w:rsidRPr="00700B4D">
        <w:rPr>
          <w:rFonts w:ascii="Arial" w:eastAsia="Times New Roman" w:hAnsi="Arial" w:cs="Arial"/>
          <w:color w:val="FF0000"/>
        </w:rPr>
        <w:t xml:space="preserve"> zaměstnanec/zaměstnankyně </w:t>
      </w:r>
      <w:r w:rsidR="00607EB6" w:rsidRPr="00700B4D">
        <w:rPr>
          <w:rFonts w:ascii="Arial" w:eastAsia="Times New Roman" w:hAnsi="Arial" w:cs="Arial"/>
        </w:rPr>
        <w:t xml:space="preserve">s účinností </w:t>
      </w:r>
      <w:r w:rsidR="00607EB6" w:rsidRPr="00700B4D">
        <w:rPr>
          <w:rFonts w:ascii="Arial" w:hAnsi="Arial" w:cs="Arial"/>
        </w:rPr>
        <w:t xml:space="preserve">ode dne </w:t>
      </w:r>
      <w:r w:rsidR="00607EB6" w:rsidRPr="00700B4D">
        <w:rPr>
          <w:rFonts w:ascii="Arial" w:hAnsi="Arial" w:cs="Arial"/>
          <w:color w:val="FF0000"/>
        </w:rPr>
        <w:t>X.</w:t>
      </w:r>
      <w:r w:rsidR="00FE71B3" w:rsidRPr="00700B4D">
        <w:rPr>
          <w:rFonts w:ascii="Arial" w:hAnsi="Arial" w:cs="Arial"/>
          <w:color w:val="FF0000"/>
        </w:rPr>
        <w:t> </w:t>
      </w:r>
      <w:r w:rsidR="00607EB6" w:rsidRPr="00700B4D">
        <w:rPr>
          <w:rFonts w:ascii="Arial" w:hAnsi="Arial" w:cs="Arial"/>
          <w:color w:val="FF0000"/>
        </w:rPr>
        <w:t xml:space="preserve">měsíc </w:t>
      </w:r>
      <w:r w:rsidR="00607EB6" w:rsidRPr="00700B4D">
        <w:rPr>
          <w:rFonts w:ascii="Arial" w:hAnsi="Arial" w:cs="Arial"/>
        </w:rPr>
        <w:t>20</w:t>
      </w:r>
      <w:r w:rsidR="00607EB6" w:rsidRPr="00700B4D">
        <w:rPr>
          <w:rFonts w:ascii="Arial" w:hAnsi="Arial" w:cs="Arial"/>
          <w:color w:val="FF0000"/>
        </w:rPr>
        <w:t>XX</w:t>
      </w:r>
      <w:r w:rsidR="00607EB6" w:rsidRPr="00700B4D">
        <w:rPr>
          <w:rFonts w:ascii="Arial" w:hAnsi="Arial" w:cs="Arial"/>
          <w:b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  <w:lang w:eastAsia="cs-CZ"/>
        </w:rPr>
        <w:t>převádí</w:t>
      </w:r>
      <w:r w:rsidR="00607EB6" w:rsidRPr="00700B4D">
        <w:rPr>
          <w:rFonts w:ascii="Arial" w:eastAsia="Times New Roman" w:hAnsi="Arial" w:cs="Arial"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</w:rPr>
        <w:t>na jiné služební místo, a to na služební místo</w:t>
      </w:r>
      <w:r w:rsidR="00607EB6" w:rsidRPr="00700B4D">
        <w:rPr>
          <w:rFonts w:ascii="Arial" w:eastAsia="Times New Roman" w:hAnsi="Arial" w:cs="Arial"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>(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607EB6" w:rsidRPr="00700B4D">
        <w:rPr>
          <w:rFonts w:ascii="Arial" w:eastAsia="Times New Roman" w:hAnsi="Arial" w:cs="Arial"/>
          <w:lang w:eastAsia="cs-CZ"/>
        </w:rPr>
        <w:t xml:space="preserve">, </w:t>
      </w:r>
      <w:r w:rsidR="00607EB6" w:rsidRPr="00700B4D">
        <w:rPr>
          <w:rFonts w:ascii="Arial" w:hAnsi="Arial" w:cs="Arial"/>
        </w:rPr>
        <w:t xml:space="preserve">s výkonem služby </w:t>
      </w:r>
      <w:r w:rsidR="00607EB6" w:rsidRPr="00700B4D">
        <w:rPr>
          <w:rFonts w:ascii="Arial" w:hAnsi="Arial" w:cs="Arial"/>
          <w:color w:val="FF0000"/>
        </w:rPr>
        <w:t>na/v </w:t>
      </w:r>
      <w:r w:rsidR="00607EB6" w:rsidRPr="00700B4D">
        <w:rPr>
          <w:rFonts w:ascii="Arial" w:hAnsi="Arial" w:cs="Arial"/>
          <w:i/>
          <w:color w:val="FF0000"/>
        </w:rPr>
        <w:t>(označení služebního úřadu</w:t>
      </w:r>
      <w:r w:rsidR="00607EB6" w:rsidRPr="00700B4D">
        <w:rPr>
          <w:rFonts w:ascii="Arial" w:hAnsi="Arial" w:cs="Arial"/>
          <w:color w:val="FF0000"/>
        </w:rPr>
        <w:t>)</w:t>
      </w:r>
      <w:r w:rsidR="00607EB6" w:rsidRPr="00700B4D">
        <w:rPr>
          <w:rFonts w:ascii="Arial" w:eastAsia="Times New Roman" w:hAnsi="Arial" w:cs="Arial"/>
          <w:lang w:eastAsia="cs-CZ"/>
        </w:rPr>
        <w:t>, v 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>oboru/oborech</w:t>
      </w:r>
      <w:r w:rsidR="00607EB6" w:rsidRPr="00700B4D">
        <w:rPr>
          <w:rFonts w:ascii="Arial" w:eastAsia="Times New Roman" w:hAnsi="Arial" w:cs="Arial"/>
          <w:lang w:eastAsia="cs-CZ"/>
        </w:rPr>
        <w:t xml:space="preserve"> služby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607EB6" w:rsidRPr="00700B4D">
        <w:rPr>
          <w:rFonts w:ascii="Arial" w:hAnsi="Arial" w:cs="Arial"/>
          <w:i/>
          <w:color w:val="FF0000"/>
        </w:rPr>
        <w:t>označení oboru/oborů</w:t>
      </w:r>
      <w:r w:rsidR="00607EB6" w:rsidRPr="00700B4D">
        <w:rPr>
          <w:rFonts w:ascii="Arial" w:hAnsi="Arial" w:cs="Arial"/>
          <w:b/>
          <w:i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="00607EB6" w:rsidRPr="00700B4D">
        <w:rPr>
          <w:rFonts w:ascii="Arial" w:eastAsia="Times New Roman" w:hAnsi="Arial" w:cs="Arial"/>
          <w:lang w:eastAsia="cs-CZ"/>
        </w:rPr>
        <w:t>,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607EB6" w:rsidRPr="00700B4D">
        <w:rPr>
          <w:rFonts w:ascii="Arial" w:hAnsi="Arial" w:cs="Arial"/>
        </w:rPr>
        <w:t xml:space="preserve">se službou na služebním místě na dobu </w:t>
      </w:r>
      <w:r w:rsidR="00607EB6" w:rsidRPr="00700B4D">
        <w:rPr>
          <w:rFonts w:ascii="Arial" w:hAnsi="Arial" w:cs="Arial"/>
          <w:color w:val="FF0000"/>
        </w:rPr>
        <w:t>určitou s trváním do X. měsíc 20XX / neurčitou</w:t>
      </w:r>
      <w:r w:rsidR="00607EB6" w:rsidRPr="00700B4D">
        <w:rPr>
          <w:rFonts w:ascii="Arial" w:eastAsia="Times New Roman" w:hAnsi="Arial" w:cs="Arial"/>
          <w:lang w:eastAsia="cs-CZ"/>
        </w:rPr>
        <w:t>, se služebním označením</w:t>
      </w:r>
      <w:r w:rsidR="00607EB6" w:rsidRPr="00700B4D">
        <w:rPr>
          <w:rFonts w:ascii="Arial" w:eastAsia="Times New Roman" w:hAnsi="Arial" w:cs="Arial"/>
          <w:i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="00607EB6" w:rsidRPr="00700B4D">
        <w:rPr>
          <w:rFonts w:ascii="Arial" w:eastAsia="Times New Roman" w:hAnsi="Arial" w:cs="Arial"/>
          <w:lang w:eastAsia="cs-CZ"/>
        </w:rPr>
        <w:t>, se služebním působištěm v</w:t>
      </w:r>
      <w:r w:rsidR="00B711AD" w:rsidRPr="00700B4D">
        <w:rPr>
          <w:rFonts w:ascii="Arial" w:eastAsia="Times New Roman" w:hAnsi="Arial" w:cs="Arial"/>
          <w:lang w:eastAsia="cs-CZ"/>
        </w:rPr>
        <w:t> 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(např.</w:t>
      </w:r>
      <w:r w:rsidR="00B711AD" w:rsidRPr="00700B4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 xml:space="preserve">Praze) </w:t>
      </w:r>
      <w:r w:rsidR="00607EB6" w:rsidRPr="00700B4D">
        <w:rPr>
          <w:rFonts w:ascii="Arial" w:eastAsia="Times New Roman" w:hAnsi="Arial" w:cs="Arial"/>
          <w:lang w:eastAsia="cs-CZ"/>
        </w:rPr>
        <w:t>a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07EB6" w:rsidRPr="00700B4D">
        <w:rPr>
          <w:rFonts w:ascii="Arial" w:hAnsi="Arial" w:cs="Arial"/>
        </w:rPr>
        <w:t xml:space="preserve">s nástupem do služby na služebním místě dne </w:t>
      </w:r>
      <w:r w:rsidR="00607EB6" w:rsidRPr="00700B4D">
        <w:rPr>
          <w:rFonts w:ascii="Arial" w:hAnsi="Arial" w:cs="Arial"/>
          <w:color w:val="FF0000"/>
        </w:rPr>
        <w:t>X.</w:t>
      </w:r>
      <w:r w:rsidR="005B3D93">
        <w:rPr>
          <w:rFonts w:ascii="Arial" w:hAnsi="Arial" w:cs="Arial"/>
          <w:color w:val="FF0000"/>
        </w:rPr>
        <w:t> </w:t>
      </w:r>
      <w:r w:rsidR="00607EB6" w:rsidRPr="00700B4D">
        <w:rPr>
          <w:rFonts w:ascii="Arial" w:hAnsi="Arial" w:cs="Arial"/>
          <w:color w:val="FF0000"/>
        </w:rPr>
        <w:t xml:space="preserve">měsíc </w:t>
      </w:r>
      <w:r w:rsidR="00607EB6" w:rsidRPr="00700B4D">
        <w:rPr>
          <w:rFonts w:ascii="Arial" w:hAnsi="Arial" w:cs="Arial"/>
        </w:rPr>
        <w:t>20</w:t>
      </w:r>
      <w:r w:rsidR="00607EB6" w:rsidRPr="00700B4D">
        <w:rPr>
          <w:rFonts w:ascii="Arial" w:hAnsi="Arial" w:cs="Arial"/>
          <w:color w:val="FF0000"/>
        </w:rPr>
        <w:t>XX</w:t>
      </w:r>
      <w:r w:rsidR="000702D8" w:rsidRPr="00700B4D">
        <w:rPr>
          <w:rFonts w:ascii="Arial" w:eastAsia="Times New Roman" w:hAnsi="Arial" w:cs="Arial"/>
          <w:lang w:eastAsia="cs-CZ"/>
        </w:rPr>
        <w:t xml:space="preserve">. </w:t>
      </w:r>
    </w:p>
    <w:p w:rsidR="00BC7BE6" w:rsidRPr="00700B4D" w:rsidRDefault="00BC7B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Při převedení na uvedené služební místo služební orgán neposuzoval jen samotnou skutečnost, zda existuje zákonný důvod pro převedení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700B4D">
        <w:rPr>
          <w:rFonts w:ascii="Arial" w:eastAsia="Times New Roman" w:hAnsi="Arial" w:cs="Arial"/>
          <w:lang w:eastAsia="cs-CZ"/>
        </w:rPr>
        <w:t xml:space="preserve"> na jiné služební místo podle § 61 odst. 1 písm. e) zákona o státní službě, ale zabýval se též otázkou, zda služební místo, na které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00B4D">
        <w:rPr>
          <w:rFonts w:ascii="Arial" w:eastAsia="Times New Roman" w:hAnsi="Arial" w:cs="Arial"/>
          <w:lang w:eastAsia="cs-CZ"/>
        </w:rPr>
        <w:t xml:space="preserve"> převádí, je pro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00B4D">
        <w:rPr>
          <w:rFonts w:ascii="Arial" w:eastAsia="Times New Roman" w:hAnsi="Arial" w:cs="Arial"/>
          <w:lang w:eastAsia="cs-CZ"/>
        </w:rPr>
        <w:t>vhodné, neboť nutnost posouzení vhodnosti jiného služebního místa při převádění státního zaměstnance vyplývá z § 62 odst. 1 zákona o státní službě bez ohledu na to, z jakých zákonných důvodů je státní zaměstnanec převáděn.</w:t>
      </w: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00B4D">
        <w:rPr>
          <w:rFonts w:ascii="Arial" w:eastAsia="Times New Roman" w:hAnsi="Arial" w:cs="Arial"/>
          <w:lang w:eastAsia="cs-CZ"/>
        </w:rPr>
        <w:t xml:space="preserve"> převádí, je pro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00B4D">
        <w:rPr>
          <w:rFonts w:ascii="Arial" w:eastAsia="Times New Roman" w:hAnsi="Arial" w:cs="Arial"/>
          <w:lang w:eastAsia="cs-CZ"/>
        </w:rPr>
        <w:t>vhodné, a to z následujících důvodů.</w:t>
      </w: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702D8" w:rsidRPr="00700B4D" w:rsidRDefault="00C80EDC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C75EC0">
        <w:rPr>
          <w:rFonts w:ascii="Arial" w:hAnsi="Arial" w:cs="Arial"/>
          <w:i/>
          <w:color w:val="FF0000"/>
        </w:rPr>
        <w:t xml:space="preserve"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 a které budou citovány v odůvodnění rozhodnutí – jde zejména 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aktuálně (v době rozhodování) k dispozici pro převedení státního zaměstnance. Součástí spisu musí být též další podklady, na jejichž základě služební orgán posuzuje vhodnost služebního místa podle různých kritérií týkajících se osoby státního zaměstnance </w:t>
      </w:r>
      <w:r w:rsidR="00C75EC0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C75EC0">
        <w:rPr>
          <w:rFonts w:ascii="Arial" w:hAnsi="Arial" w:cs="Arial"/>
          <w:i/>
          <w:color w:val="FF0000"/>
        </w:rPr>
        <w:t xml:space="preserve">. Pokud se státní zaměstnanec vyjadřoval k podkladům pro vydání rozhodnutí, je nutné se s tímto </w:t>
      </w:r>
      <w:r w:rsidR="00B22DB2">
        <w:rPr>
          <w:rFonts w:ascii="Arial" w:hAnsi="Arial" w:cs="Arial"/>
          <w:i/>
          <w:color w:val="FF0000"/>
        </w:rPr>
        <w:t>vyjádřením</w:t>
      </w:r>
      <w:r w:rsidR="00C75EC0">
        <w:rPr>
          <w:rFonts w:ascii="Arial" w:hAnsi="Arial" w:cs="Arial"/>
          <w:i/>
          <w:color w:val="FF0000"/>
        </w:rPr>
        <w:t xml:space="preserve"> v odůvodnění rozhodnutí vypořádat. </w:t>
      </w:r>
      <w:r w:rsidR="00C75EC0">
        <w:rPr>
          <w:rFonts w:ascii="Arial" w:hAnsi="Arial" w:cs="Arial"/>
          <w:b/>
          <w:i/>
          <w:color w:val="FF0000"/>
        </w:rPr>
        <w:t>Více k posouzení vhodnosti služebního místa a ke kritériím vhodnosti viz článek 61 až 63 metodického pokynu náměstka ministra vnitra pro státní službu, kterým se stanoví podrobnosti ke změnám služebního poměru</w:t>
      </w:r>
      <w:r w:rsidR="00C75EC0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0702D8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:rsidR="007F5CD3" w:rsidRPr="00700B4D" w:rsidRDefault="007F5CD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bookmarkStart w:id="0" w:name="_GoBack"/>
      <w:bookmarkEnd w:id="0"/>
    </w:p>
    <w:p w:rsidR="000702D8" w:rsidRPr="00700B4D" w:rsidRDefault="000702D8" w:rsidP="00411B67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700B4D">
        <w:rPr>
          <w:rFonts w:ascii="Arial" w:eastAsia="Times New Roman" w:hAnsi="Arial" w:cs="Arial"/>
          <w:b/>
        </w:rPr>
        <w:lastRenderedPageBreak/>
        <w:t>II.</w:t>
      </w:r>
    </w:p>
    <w:p w:rsidR="000702D8" w:rsidRPr="00700B4D" w:rsidRDefault="000702D8" w:rsidP="00B711A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B4D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700B4D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jsou nařízení vlády č. 304/2014 Sb. a nařízení vlády č. 302/2014 Sb., o katalogu správních činností.</w:t>
      </w: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0702D8" w:rsidRPr="00700B4D" w:rsidRDefault="000702D8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0702D8" w:rsidRPr="00700B4D" w:rsidRDefault="000A2B2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hAnsi="Arial" w:cs="Arial"/>
          <w:sz w:val="22"/>
          <w:szCs w:val="22"/>
        </w:rPr>
        <w:t xml:space="preserve">Vzhledem k tomu, že 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700B4D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700B4D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00B4D">
        <w:rPr>
          <w:rFonts w:ascii="Arial" w:eastAsia="Times New Roman" w:hAnsi="Arial" w:cs="Arial"/>
          <w:sz w:val="22"/>
          <w:szCs w:val="22"/>
        </w:rPr>
        <w:t>platové třídy.</w:t>
      </w:r>
      <w:r w:rsidR="000702D8" w:rsidRPr="00700B4D">
        <w:rPr>
          <w:rFonts w:ascii="Arial" w:eastAsia="Times New Roman" w:hAnsi="Arial" w:cs="Arial"/>
          <w:sz w:val="22"/>
          <w:szCs w:val="22"/>
        </w:rPr>
        <w:t xml:space="preserve"> </w:t>
      </w:r>
    </w:p>
    <w:p w:rsidR="000702D8" w:rsidRPr="00700B4D" w:rsidRDefault="000702D8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700B4D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700B4D">
        <w:rPr>
          <w:rFonts w:ascii="Arial" w:eastAsia="Times New Roman" w:hAnsi="Arial" w:cs="Arial"/>
          <w:sz w:val="22"/>
          <w:szCs w:val="22"/>
        </w:rPr>
        <w:t xml:space="preserve">činí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700B4D">
        <w:rPr>
          <w:rFonts w:ascii="Arial" w:eastAsia="Times New Roman" w:hAnsi="Arial" w:cs="Arial"/>
          <w:sz w:val="22"/>
          <w:szCs w:val="22"/>
        </w:rPr>
        <w:t xml:space="preserve"> zařazuje na dobu po převedení do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700B4D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 po převedení činí </w:t>
      </w:r>
      <w:r w:rsidRPr="00700B4D">
        <w:rPr>
          <w:rFonts w:ascii="Arial" w:hAnsi="Arial" w:cs="Arial"/>
          <w:color w:val="FF0000"/>
          <w:sz w:val="22"/>
          <w:szCs w:val="22"/>
        </w:rPr>
        <w:t>XX XXX</w:t>
      </w:r>
      <w:r w:rsidRPr="00700B4D">
        <w:rPr>
          <w:rFonts w:ascii="Arial" w:hAnsi="Arial" w:cs="Arial"/>
          <w:sz w:val="22"/>
          <w:szCs w:val="22"/>
        </w:rPr>
        <w:t xml:space="preserve"> Kč.</w:t>
      </w:r>
    </w:p>
    <w:p w:rsidR="000702D8" w:rsidRDefault="000702D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351DD" w:rsidRPr="00FE77F6" w:rsidRDefault="005351DD" w:rsidP="00535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5351DD" w:rsidRPr="0035572F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351DD" w:rsidRPr="00591E48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591E48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5351DD" w:rsidRPr="00A2322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351DD" w:rsidRPr="002D331B" w:rsidRDefault="005351DD" w:rsidP="00535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FE486C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5351DD" w:rsidRPr="00700B4D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 převedením na jiné služební místo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</w:t>
      </w:r>
      <w:r w:rsidRPr="002D331B">
        <w:rPr>
          <w:rFonts w:ascii="Arial" w:hAnsi="Arial" w:cs="Arial"/>
          <w:i/>
          <w:color w:val="FF0000"/>
          <w:sz w:val="22"/>
          <w:szCs w:val="22"/>
        </w:rPr>
        <w:lastRenderedPageBreak/>
        <w:t>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0702D8" w:rsidRPr="00700B4D" w:rsidRDefault="000702D8" w:rsidP="00F2552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702D8" w:rsidRPr="00700B4D" w:rsidRDefault="000702D8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zaměstnanci/státní zaměstnankyni přísluší</w:t>
      </w: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700B4D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700B4D">
        <w:rPr>
          <w:rFonts w:ascii="Arial" w:eastAsia="Times New Roman" w:hAnsi="Arial" w:cs="Arial"/>
          <w:sz w:val="22"/>
          <w:szCs w:val="22"/>
        </w:rPr>
        <w:t>určuje podle § 146 odst.</w:t>
      </w:r>
      <w:r w:rsidR="00FD17D3" w:rsidRPr="00700B4D">
        <w:rPr>
          <w:rFonts w:ascii="Arial" w:eastAsia="Times New Roman" w:hAnsi="Arial" w:cs="Arial"/>
          <w:sz w:val="22"/>
          <w:szCs w:val="22"/>
        </w:rPr>
        <w:t> </w:t>
      </w:r>
      <w:r w:rsidRPr="00700B4D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700B4D">
        <w:rPr>
          <w:rFonts w:ascii="Arial" w:hAnsi="Arial" w:cs="Arial"/>
          <w:color w:val="FF0000"/>
          <w:sz w:val="22"/>
          <w:szCs w:val="22"/>
        </w:rPr>
        <w:t> XXX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700B4D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700B4D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700B4D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 převeden/a </w:t>
      </w:r>
      <w:r w:rsidRPr="00700B4D">
        <w:rPr>
          <w:rFonts w:ascii="Arial" w:eastAsia="Times New Roman" w:hAnsi="Arial" w:cs="Arial"/>
          <w:sz w:val="22"/>
          <w:szCs w:val="22"/>
        </w:rPr>
        <w:t>(tj. podle 12.</w:t>
      </w:r>
      <w:r w:rsidR="00267029">
        <w:rPr>
          <w:rFonts w:ascii="Arial" w:eastAsia="Times New Roman" w:hAnsi="Arial" w:cs="Arial"/>
          <w:sz w:val="22"/>
          <w:szCs w:val="22"/>
        </w:rPr>
        <w:t> 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 xml:space="preserve">až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267029">
        <w:rPr>
          <w:rFonts w:ascii="Arial" w:eastAsia="Times New Roman" w:hAnsi="Arial" w:cs="Arial"/>
          <w:sz w:val="22"/>
          <w:szCs w:val="22"/>
        </w:rPr>
        <w:t xml:space="preserve"> </w:t>
      </w:r>
      <w:r w:rsidR="00267029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267029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267029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267029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67029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267029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267029" w:rsidRPr="00C32F5E">
        <w:rPr>
          <w:rFonts w:ascii="Arial" w:eastAsia="Times New Roman" w:hAnsi="Arial" w:cs="Arial"/>
          <w:sz w:val="22"/>
          <w:szCs w:val="22"/>
        </w:rPr>
        <w:t>.</w:t>
      </w:r>
    </w:p>
    <w:p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702D8" w:rsidRPr="003165FF" w:rsidRDefault="000702D8">
      <w:pPr>
        <w:pStyle w:val="Textpoznpodarou"/>
        <w:spacing w:after="120"/>
        <w:rPr>
          <w:sz w:val="22"/>
          <w:szCs w:val="22"/>
        </w:rPr>
      </w:pPr>
      <w:r w:rsidRPr="00700B4D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267029" w:rsidRPr="00211623" w:rsidRDefault="00267029" w:rsidP="0026702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267029" w:rsidRPr="00211623" w:rsidRDefault="00267029" w:rsidP="00267029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0702D8" w:rsidRPr="00700B4D" w:rsidRDefault="0026702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E608B4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E608B4">
        <w:rPr>
          <w:rFonts w:ascii="Arial" w:hAnsi="Arial" w:cs="Arial"/>
          <w:color w:val="FF0000"/>
        </w:rPr>
        <w:t>(</w:t>
      </w:r>
      <w:r w:rsidR="00E608B4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0702D8" w:rsidRPr="00700B4D" w:rsidRDefault="000702D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702D8" w:rsidRPr="00700B4D" w:rsidRDefault="000702D8">
      <w:pPr>
        <w:spacing w:after="0" w:line="240" w:lineRule="auto"/>
        <w:jc w:val="both"/>
        <w:rPr>
          <w:rFonts w:ascii="Arial" w:hAnsi="Arial" w:cs="Arial"/>
        </w:rPr>
      </w:pPr>
      <w:r w:rsidRPr="00700B4D">
        <w:rPr>
          <w:rFonts w:ascii="Arial" w:eastAsia="Times New Roman" w:hAnsi="Arial" w:cs="Arial"/>
        </w:rPr>
        <w:t xml:space="preserve">Na základě výše uvedených kritérií se tedy </w:t>
      </w:r>
      <w:r w:rsidRPr="00700B4D">
        <w:rPr>
          <w:rFonts w:ascii="Arial" w:hAnsi="Arial" w:cs="Arial"/>
          <w:color w:val="FF0000"/>
        </w:rPr>
        <w:t>státnímu zaměstnanci/státní zaměstnankyni</w:t>
      </w:r>
      <w:r w:rsidRPr="00700B4D">
        <w:rPr>
          <w:rFonts w:ascii="Arial" w:hAnsi="Arial" w:cs="Arial"/>
          <w:i/>
          <w:color w:val="FF0000"/>
        </w:rPr>
        <w:t xml:space="preserve"> </w:t>
      </w:r>
      <w:r w:rsidRPr="00700B4D">
        <w:rPr>
          <w:rFonts w:ascii="Arial" w:eastAsia="Times New Roman" w:hAnsi="Arial" w:cs="Arial"/>
        </w:rPr>
        <w:t xml:space="preserve">určuje na dobu po převedení, tj. s účinností ode dne </w:t>
      </w:r>
      <w:r w:rsidRPr="00700B4D">
        <w:rPr>
          <w:rFonts w:ascii="Arial" w:hAnsi="Arial" w:cs="Arial"/>
          <w:color w:val="FF0000"/>
        </w:rPr>
        <w:t xml:space="preserve">X. měsíc </w:t>
      </w:r>
      <w:r w:rsidRPr="00700B4D">
        <w:rPr>
          <w:rFonts w:ascii="Arial" w:hAnsi="Arial" w:cs="Arial"/>
        </w:rPr>
        <w:t>20</w:t>
      </w:r>
      <w:r w:rsidRPr="00700B4D">
        <w:rPr>
          <w:rFonts w:ascii="Arial" w:hAnsi="Arial" w:cs="Arial"/>
          <w:color w:val="FF0000"/>
        </w:rPr>
        <w:t>XX</w:t>
      </w:r>
      <w:r w:rsidR="00267029">
        <w:rPr>
          <w:rFonts w:ascii="Arial" w:hAnsi="Arial" w:cs="Arial"/>
        </w:rPr>
        <w:t>,</w:t>
      </w:r>
      <w:r w:rsidRPr="00700B4D">
        <w:rPr>
          <w:rFonts w:ascii="Arial" w:eastAsia="Times New Roman" w:hAnsi="Arial" w:cs="Arial"/>
        </w:rPr>
        <w:t xml:space="preserve"> plat v celkové výši </w:t>
      </w:r>
      <w:r w:rsidRPr="00700B4D">
        <w:rPr>
          <w:rFonts w:ascii="Arial" w:eastAsia="Times New Roman" w:hAnsi="Arial" w:cs="Arial"/>
          <w:color w:val="FF0000"/>
        </w:rPr>
        <w:t>X</w:t>
      </w:r>
      <w:r w:rsidRPr="00700B4D">
        <w:rPr>
          <w:rFonts w:ascii="Arial" w:hAnsi="Arial" w:cs="Arial"/>
          <w:color w:val="FF0000"/>
        </w:rPr>
        <w:t>X XXX</w:t>
      </w:r>
      <w:r w:rsidRPr="00700B4D">
        <w:rPr>
          <w:rFonts w:ascii="Arial" w:eastAsia="Times New Roman" w:hAnsi="Arial" w:cs="Arial"/>
          <w:color w:val="FF0000"/>
        </w:rPr>
        <w:t> </w:t>
      </w:r>
      <w:r w:rsidRPr="00700B4D">
        <w:rPr>
          <w:rFonts w:ascii="Arial" w:eastAsia="Times New Roman" w:hAnsi="Arial" w:cs="Arial"/>
        </w:rPr>
        <w:t>Kč měsíčně</w:t>
      </w:r>
      <w:r w:rsidRPr="00700B4D">
        <w:rPr>
          <w:rFonts w:ascii="Arial" w:hAnsi="Arial" w:cs="Arial"/>
        </w:rPr>
        <w:t>.</w:t>
      </w:r>
    </w:p>
    <w:p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702D8" w:rsidRPr="00700B4D" w:rsidRDefault="000702D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700B4D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0702D8" w:rsidRPr="00700B4D" w:rsidRDefault="000702D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hAnsi="Arial" w:cs="Arial"/>
        </w:rPr>
        <w:t xml:space="preserve">Proti tomuto rozhodnutí lze </w:t>
      </w:r>
      <w:r w:rsidRPr="00700B4D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700B4D">
        <w:rPr>
          <w:rFonts w:ascii="Arial" w:hAnsi="Arial" w:cs="Arial"/>
        </w:rPr>
        <w:t xml:space="preserve"> podat odvolání u </w:t>
      </w:r>
      <w:r w:rsidRPr="00700B4D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700B4D">
        <w:rPr>
          <w:rFonts w:ascii="Arial" w:hAnsi="Arial" w:cs="Arial"/>
        </w:rPr>
        <w:t xml:space="preserve">, a to do 15 dnů ode dne jeho oznámení. Odvolacím orgánem je </w:t>
      </w:r>
      <w:r w:rsidRPr="00700B4D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267029">
        <w:rPr>
          <w:rFonts w:ascii="Arial" w:eastAsia="Times New Roman" w:hAnsi="Arial" w:cs="Arial"/>
          <w:lang w:eastAsia="cs-CZ"/>
        </w:rPr>
        <w:t>,</w:t>
      </w:r>
      <w:r w:rsidRPr="00700B4D">
        <w:rPr>
          <w:rFonts w:ascii="Arial" w:hAnsi="Arial" w:cs="Arial"/>
        </w:rPr>
        <w:t xml:space="preserve"> jako nadřízený služební orgán podle § 162 odst. 4 </w:t>
      </w:r>
      <w:r w:rsidRPr="00700B4D">
        <w:rPr>
          <w:rFonts w:ascii="Arial" w:eastAsia="Times New Roman" w:hAnsi="Arial" w:cs="Arial"/>
          <w:lang w:eastAsia="cs-CZ"/>
        </w:rPr>
        <w:t xml:space="preserve">písm. </w:t>
      </w:r>
      <w:r w:rsidRPr="00700B4D">
        <w:rPr>
          <w:rFonts w:ascii="Arial" w:eastAsia="Times New Roman" w:hAnsi="Arial" w:cs="Arial"/>
          <w:color w:val="FF0000"/>
          <w:lang w:eastAsia="cs-CZ"/>
        </w:rPr>
        <w:t>x</w:t>
      </w:r>
      <w:r w:rsidRPr="00700B4D">
        <w:rPr>
          <w:rFonts w:ascii="Arial" w:eastAsia="Times New Roman" w:hAnsi="Arial" w:cs="Arial"/>
          <w:lang w:eastAsia="cs-CZ"/>
        </w:rPr>
        <w:t xml:space="preserve">) </w:t>
      </w:r>
      <w:r w:rsidRPr="00700B4D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267029" w:rsidRDefault="00267029" w:rsidP="00A66856">
      <w:pPr>
        <w:pStyle w:val="Default"/>
        <w:tabs>
          <w:tab w:val="left" w:pos="709"/>
        </w:tabs>
        <w:ind w:firstLine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:rsidR="00267029" w:rsidRPr="003165FF" w:rsidRDefault="00267029" w:rsidP="00A66856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3E7050" w:rsidRPr="00700B4D" w:rsidRDefault="003E7050" w:rsidP="00A6685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267029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700B4D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700B4D">
        <w:rPr>
          <w:rFonts w:ascii="Arial" w:hAnsi="Arial" w:cs="Arial"/>
          <w:color w:val="FF0000"/>
        </w:rPr>
        <w:t xml:space="preserve">říjmení </w:t>
      </w:r>
    </w:p>
    <w:p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funkce a podpis</w:t>
      </w:r>
    </w:p>
    <w:p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oprávněné úřední osoby</w:t>
      </w:r>
    </w:p>
    <w:p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(služebního orgánu)</w:t>
      </w:r>
      <w:r w:rsidR="00BC7BE6" w:rsidRPr="00700B4D">
        <w:rPr>
          <w:rStyle w:val="Znakapoznpodarou"/>
          <w:rFonts w:ascii="Arial" w:hAnsi="Arial" w:cs="Arial"/>
          <w:color w:val="FF0000"/>
        </w:rPr>
        <w:footnoteReference w:id="6"/>
      </w:r>
    </w:p>
    <w:p w:rsidR="00B711AD" w:rsidRPr="00700B4D" w:rsidRDefault="00B711AD" w:rsidP="00A66856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B711AD" w:rsidRPr="00700B4D" w:rsidRDefault="00B711AD" w:rsidP="00A66856">
      <w:pPr>
        <w:spacing w:after="0" w:line="240" w:lineRule="auto"/>
        <w:contextualSpacing/>
        <w:jc w:val="center"/>
        <w:rPr>
          <w:rFonts w:ascii="Arial" w:hAnsi="Arial" w:cs="Arial"/>
          <w:color w:val="FF0000"/>
        </w:rPr>
      </w:pPr>
      <w:r w:rsidRPr="00700B4D">
        <w:rPr>
          <w:rFonts w:ascii="Arial" w:hAnsi="Arial" w:cs="Arial"/>
          <w:color w:val="FF0000"/>
        </w:rPr>
        <w:t>Otisk úředního razítka</w:t>
      </w:r>
    </w:p>
    <w:p w:rsidR="00B711AD" w:rsidRPr="00700B4D" w:rsidRDefault="00B711AD" w:rsidP="00B711A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sectPr w:rsidR="00B711AD" w:rsidRPr="00700B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D2" w:rsidRDefault="006537D2" w:rsidP="00BC7BE6">
      <w:pPr>
        <w:spacing w:after="0" w:line="240" w:lineRule="auto"/>
      </w:pPr>
      <w:r>
        <w:separator/>
      </w:r>
    </w:p>
  </w:endnote>
  <w:endnote w:type="continuationSeparator" w:id="0">
    <w:p w:rsidR="006537D2" w:rsidRDefault="006537D2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7F5CD3">
          <w:rPr>
            <w:rFonts w:ascii="Arial" w:hAnsi="Arial" w:cs="Arial"/>
            <w:noProof/>
          </w:rPr>
          <w:t>3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6537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D2" w:rsidRDefault="006537D2" w:rsidP="00BC7BE6">
      <w:pPr>
        <w:spacing w:after="0" w:line="240" w:lineRule="auto"/>
      </w:pPr>
      <w:r>
        <w:separator/>
      </w:r>
    </w:p>
  </w:footnote>
  <w:footnote w:type="continuationSeparator" w:id="0">
    <w:p w:rsidR="006537D2" w:rsidRDefault="006537D2" w:rsidP="00BC7BE6">
      <w:pPr>
        <w:spacing w:after="0" w:line="240" w:lineRule="auto"/>
      </w:pPr>
      <w:r>
        <w:continuationSeparator/>
      </w:r>
    </w:p>
  </w:footnote>
  <w:footnote w:id="1">
    <w:p w:rsidR="007B169D" w:rsidRPr="006722EF" w:rsidRDefault="007B169D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7B169D" w:rsidRPr="00F506DB" w:rsidRDefault="007B169D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FE019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:rsidR="00FE019A" w:rsidRPr="00983505" w:rsidRDefault="00FE019A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B66C93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0702D8" w:rsidRPr="00401198" w:rsidRDefault="000702D8" w:rsidP="00FE019A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5351DD" w:rsidRPr="002D331B" w:rsidRDefault="005351DD" w:rsidP="005351DD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6">
    <w:p w:rsidR="00BC7BE6" w:rsidRPr="00CA27AC" w:rsidRDefault="00BC7BE6" w:rsidP="00FE019A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050" w:rsidRDefault="00B55050" w:rsidP="00B5505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9313B9">
      <w:rPr>
        <w:rFonts w:ascii="Arial" w:hAnsi="Arial" w:cs="Arial"/>
      </w:rPr>
      <w:t>33</w:t>
    </w:r>
  </w:p>
  <w:p w:rsidR="00B55050" w:rsidRDefault="00B55050" w:rsidP="00B5505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9313B9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9313B9">
      <w:rPr>
        <w:rFonts w:ascii="Arial" w:hAnsi="Arial" w:cs="Arial"/>
      </w:rPr>
      <w:t>9</w:t>
    </w:r>
  </w:p>
  <w:p w:rsidR="00B55050" w:rsidRDefault="00B5505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541B"/>
    <w:rsid w:val="000254C0"/>
    <w:rsid w:val="00027DCD"/>
    <w:rsid w:val="00044081"/>
    <w:rsid w:val="00045AA0"/>
    <w:rsid w:val="000702D8"/>
    <w:rsid w:val="00073C2C"/>
    <w:rsid w:val="00073F70"/>
    <w:rsid w:val="0007779F"/>
    <w:rsid w:val="00097C70"/>
    <w:rsid w:val="000A2B2B"/>
    <w:rsid w:val="000A37EE"/>
    <w:rsid w:val="000B30BB"/>
    <w:rsid w:val="000B6C98"/>
    <w:rsid w:val="000D0A0C"/>
    <w:rsid w:val="000F2B96"/>
    <w:rsid w:val="001279E6"/>
    <w:rsid w:val="00146915"/>
    <w:rsid w:val="0016126F"/>
    <w:rsid w:val="00195571"/>
    <w:rsid w:val="001B2604"/>
    <w:rsid w:val="001D1765"/>
    <w:rsid w:val="001D200B"/>
    <w:rsid w:val="001F3212"/>
    <w:rsid w:val="001F6FB0"/>
    <w:rsid w:val="00207FBD"/>
    <w:rsid w:val="00212D25"/>
    <w:rsid w:val="00217955"/>
    <w:rsid w:val="002210B7"/>
    <w:rsid w:val="00243788"/>
    <w:rsid w:val="00251336"/>
    <w:rsid w:val="00267029"/>
    <w:rsid w:val="002948DF"/>
    <w:rsid w:val="002B4A09"/>
    <w:rsid w:val="002C733B"/>
    <w:rsid w:val="002D072C"/>
    <w:rsid w:val="002E6541"/>
    <w:rsid w:val="0030352D"/>
    <w:rsid w:val="003165FF"/>
    <w:rsid w:val="00316948"/>
    <w:rsid w:val="003214CE"/>
    <w:rsid w:val="003639E8"/>
    <w:rsid w:val="00385490"/>
    <w:rsid w:val="003872C4"/>
    <w:rsid w:val="00395E37"/>
    <w:rsid w:val="003963CD"/>
    <w:rsid w:val="003A4247"/>
    <w:rsid w:val="003A6418"/>
    <w:rsid w:val="003C0729"/>
    <w:rsid w:val="003E3A62"/>
    <w:rsid w:val="003E7050"/>
    <w:rsid w:val="003E762E"/>
    <w:rsid w:val="00407C77"/>
    <w:rsid w:val="00411B67"/>
    <w:rsid w:val="00430911"/>
    <w:rsid w:val="00494CA4"/>
    <w:rsid w:val="004B0B92"/>
    <w:rsid w:val="004D58C2"/>
    <w:rsid w:val="004F35FE"/>
    <w:rsid w:val="004F6529"/>
    <w:rsid w:val="00512656"/>
    <w:rsid w:val="00524DCA"/>
    <w:rsid w:val="005262D7"/>
    <w:rsid w:val="005351DD"/>
    <w:rsid w:val="0054320E"/>
    <w:rsid w:val="005550B6"/>
    <w:rsid w:val="00560C85"/>
    <w:rsid w:val="005663C1"/>
    <w:rsid w:val="00593046"/>
    <w:rsid w:val="005A6939"/>
    <w:rsid w:val="005B3D93"/>
    <w:rsid w:val="005B7909"/>
    <w:rsid w:val="005B7F83"/>
    <w:rsid w:val="005C7B5B"/>
    <w:rsid w:val="005D53E6"/>
    <w:rsid w:val="005F0FCD"/>
    <w:rsid w:val="005F50B0"/>
    <w:rsid w:val="005F620C"/>
    <w:rsid w:val="005F7DF9"/>
    <w:rsid w:val="00604F8F"/>
    <w:rsid w:val="00607EB6"/>
    <w:rsid w:val="006261E9"/>
    <w:rsid w:val="006319DD"/>
    <w:rsid w:val="00637D28"/>
    <w:rsid w:val="006537D2"/>
    <w:rsid w:val="006800B0"/>
    <w:rsid w:val="006C6F29"/>
    <w:rsid w:val="006D7BF6"/>
    <w:rsid w:val="00700B4D"/>
    <w:rsid w:val="00712E06"/>
    <w:rsid w:val="00741A05"/>
    <w:rsid w:val="00747B7D"/>
    <w:rsid w:val="00772B2B"/>
    <w:rsid w:val="00773BE4"/>
    <w:rsid w:val="007B169D"/>
    <w:rsid w:val="007D0048"/>
    <w:rsid w:val="007F28D3"/>
    <w:rsid w:val="007F5CD3"/>
    <w:rsid w:val="0080136C"/>
    <w:rsid w:val="00817BA0"/>
    <w:rsid w:val="00820D17"/>
    <w:rsid w:val="0082352E"/>
    <w:rsid w:val="00827F14"/>
    <w:rsid w:val="00830C97"/>
    <w:rsid w:val="00840CBF"/>
    <w:rsid w:val="00850279"/>
    <w:rsid w:val="008A0CB1"/>
    <w:rsid w:val="008A1F33"/>
    <w:rsid w:val="008B03AA"/>
    <w:rsid w:val="008E1340"/>
    <w:rsid w:val="008E6742"/>
    <w:rsid w:val="00900B89"/>
    <w:rsid w:val="009220FE"/>
    <w:rsid w:val="0092508B"/>
    <w:rsid w:val="009313B9"/>
    <w:rsid w:val="009453BE"/>
    <w:rsid w:val="00973A55"/>
    <w:rsid w:val="009A6FDD"/>
    <w:rsid w:val="009B6591"/>
    <w:rsid w:val="009C4325"/>
    <w:rsid w:val="009D6C9A"/>
    <w:rsid w:val="00A14D12"/>
    <w:rsid w:val="00A23EEC"/>
    <w:rsid w:val="00A6158C"/>
    <w:rsid w:val="00A64339"/>
    <w:rsid w:val="00A66856"/>
    <w:rsid w:val="00AA1C1D"/>
    <w:rsid w:val="00AA334C"/>
    <w:rsid w:val="00AB2ACB"/>
    <w:rsid w:val="00AC733F"/>
    <w:rsid w:val="00AE6466"/>
    <w:rsid w:val="00AF333C"/>
    <w:rsid w:val="00B133EA"/>
    <w:rsid w:val="00B22DB2"/>
    <w:rsid w:val="00B55050"/>
    <w:rsid w:val="00B66C93"/>
    <w:rsid w:val="00B711AD"/>
    <w:rsid w:val="00B73F43"/>
    <w:rsid w:val="00B83195"/>
    <w:rsid w:val="00B846D9"/>
    <w:rsid w:val="00B8504E"/>
    <w:rsid w:val="00B93160"/>
    <w:rsid w:val="00B95ADB"/>
    <w:rsid w:val="00BB4659"/>
    <w:rsid w:val="00BC67ED"/>
    <w:rsid w:val="00BC7BE6"/>
    <w:rsid w:val="00BD468B"/>
    <w:rsid w:val="00BF6B78"/>
    <w:rsid w:val="00C122C5"/>
    <w:rsid w:val="00C167C9"/>
    <w:rsid w:val="00C63884"/>
    <w:rsid w:val="00C673BA"/>
    <w:rsid w:val="00C75EC0"/>
    <w:rsid w:val="00C80EDC"/>
    <w:rsid w:val="00CB272A"/>
    <w:rsid w:val="00CC373A"/>
    <w:rsid w:val="00CD2910"/>
    <w:rsid w:val="00CD371E"/>
    <w:rsid w:val="00CE70BC"/>
    <w:rsid w:val="00CF3E5C"/>
    <w:rsid w:val="00D416D7"/>
    <w:rsid w:val="00D84C2F"/>
    <w:rsid w:val="00DA5E81"/>
    <w:rsid w:val="00DC5566"/>
    <w:rsid w:val="00DD0342"/>
    <w:rsid w:val="00E00064"/>
    <w:rsid w:val="00E04363"/>
    <w:rsid w:val="00E35644"/>
    <w:rsid w:val="00E608B4"/>
    <w:rsid w:val="00E733DC"/>
    <w:rsid w:val="00E97FDD"/>
    <w:rsid w:val="00EB19B0"/>
    <w:rsid w:val="00EC07C6"/>
    <w:rsid w:val="00EC1F3D"/>
    <w:rsid w:val="00ED5DD2"/>
    <w:rsid w:val="00EE001A"/>
    <w:rsid w:val="00EE2D4E"/>
    <w:rsid w:val="00F04C3A"/>
    <w:rsid w:val="00F25524"/>
    <w:rsid w:val="00F34521"/>
    <w:rsid w:val="00F81836"/>
    <w:rsid w:val="00F8453B"/>
    <w:rsid w:val="00F85741"/>
    <w:rsid w:val="00F9027C"/>
    <w:rsid w:val="00F914F1"/>
    <w:rsid w:val="00FB6C59"/>
    <w:rsid w:val="00FC1026"/>
    <w:rsid w:val="00FC1C44"/>
    <w:rsid w:val="00FC3A1C"/>
    <w:rsid w:val="00FC5B25"/>
    <w:rsid w:val="00FD17D3"/>
    <w:rsid w:val="00FD196A"/>
    <w:rsid w:val="00FE019A"/>
    <w:rsid w:val="00FE486C"/>
    <w:rsid w:val="00FE5D3A"/>
    <w:rsid w:val="00FE7066"/>
    <w:rsid w:val="00FE71B3"/>
    <w:rsid w:val="00FF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3692"/>
  <w15:docId w15:val="{3EFEE111-8828-45C3-88FE-33D34298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55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5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E5F03-EB88-48C9-A939-ABB26E9D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2981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55</cp:revision>
  <dcterms:created xsi:type="dcterms:W3CDTF">2015-11-27T21:41:00Z</dcterms:created>
  <dcterms:modified xsi:type="dcterms:W3CDTF">2019-12-02T10:15:00Z</dcterms:modified>
</cp:coreProperties>
</file>