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416689">
      <w:pPr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>Záznam o</w:t>
            </w:r>
            <w:r w:rsidR="00646F87">
              <w:rPr>
                <w:rFonts w:cs="Arial"/>
                <w:b/>
                <w:bCs/>
                <w:color w:val="000000"/>
                <w:lang w:eastAsia="cs-CZ"/>
              </w:rPr>
              <w:t xml:space="preserve"> činnostech zpracování - VOLBY</w:t>
            </w:r>
            <w:r w:rsidR="00646F87">
              <w:rPr>
                <w:rFonts w:cs="Arial"/>
                <w:b/>
                <w:bCs/>
                <w:color w:val="000000"/>
                <w:lang w:eastAsia="cs-CZ"/>
              </w:rPr>
              <w:br/>
              <w:t>Č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>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A85A5B" w:rsidRDefault="00363236" w:rsidP="00EA21D3">
            <w:pPr>
              <w:spacing w:before="60" w:after="60" w:line="240" w:lineRule="auto"/>
              <w:jc w:val="left"/>
              <w:rPr>
                <w:rFonts w:cs="Arial"/>
                <w:bCs/>
                <w:i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</w:p>
          <w:p w:rsidR="00363236" w:rsidRPr="00CE5A7E" w:rsidRDefault="00A85A5B" w:rsidP="00EA21D3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A85A5B">
              <w:rPr>
                <w:rFonts w:cs="Arial"/>
                <w:b/>
                <w:bCs/>
                <w:color w:val="000000"/>
                <w:lang w:eastAsia="cs-CZ"/>
              </w:rPr>
              <w:t>Zástupce správce:</w:t>
            </w:r>
            <w:r>
              <w:rPr>
                <w:rFonts w:cs="Arial"/>
                <w:bCs/>
                <w:color w:val="000000"/>
                <w:lang w:eastAsia="cs-CZ"/>
              </w:rPr>
              <w:t xml:space="preserve"> …</w:t>
            </w:r>
            <w:r w:rsidRPr="00A85A5B">
              <w:rPr>
                <w:rFonts w:cs="Arial"/>
                <w:bCs/>
                <w:i/>
                <w:color w:val="000000"/>
                <w:lang w:eastAsia="cs-CZ"/>
              </w:rPr>
              <w:t>(jméno, příjmení, funkční zařazení osoby odpovědné za agendu)</w:t>
            </w:r>
            <w:r>
              <w:rPr>
                <w:rFonts w:cs="Arial"/>
                <w:bCs/>
                <w:color w:val="000000"/>
                <w:lang w:eastAsia="cs-CZ"/>
              </w:rPr>
              <w:t>…</w:t>
            </w:r>
            <w:r w:rsidR="00363236"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="00363236"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="00363236"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81005E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646F87">
              <w:rPr>
                <w:rFonts w:cs="Arial"/>
                <w:b/>
                <w:bCs/>
                <w:lang w:eastAsia="cs-CZ"/>
              </w:rPr>
              <w:t xml:space="preserve">OBCE </w:t>
            </w:r>
            <w:r w:rsidRPr="00CE5A7E">
              <w:rPr>
                <w:rFonts w:cs="Arial"/>
                <w:b/>
                <w:bCs/>
                <w:lang w:eastAsia="cs-CZ"/>
              </w:rPr>
              <w:t>PODLE VOLEBNÍCH ZÁKONŮ</w:t>
            </w:r>
          </w:p>
        </w:tc>
      </w:tr>
      <w:tr w:rsidR="007807D1" w:rsidRPr="00CE5A7E" w:rsidTr="007807D1">
        <w:trPr>
          <w:trHeight w:val="278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7807D1" w:rsidRDefault="007807D1" w:rsidP="007807D1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 GDPR - zpracování nezbytné pro plnění právní povinnosti:</w:t>
            </w:r>
          </w:p>
          <w:p w:rsidR="007807D1" w:rsidRPr="00CE5A7E" w:rsidRDefault="007807D1" w:rsidP="00CE5A7E">
            <w:pPr>
              <w:spacing w:after="12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>ákon č. 247/1995 Sb., o volbách do Parlamentu České republiky a o změně a doplnění některých dalších zákonů</w:t>
            </w:r>
            <w:r>
              <w:rPr>
                <w:rFonts w:cs="Arial"/>
              </w:rPr>
              <w:t>,</w:t>
            </w:r>
          </w:p>
          <w:p w:rsidR="007807D1" w:rsidRPr="00CE5A7E" w:rsidRDefault="007807D1" w:rsidP="00CE5A7E">
            <w:pPr>
              <w:spacing w:after="12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>ákon č. 130/2000 Sb., o volbách do zastupitelstev kr</w:t>
            </w:r>
            <w:r>
              <w:rPr>
                <w:rFonts w:cs="Arial"/>
              </w:rPr>
              <w:t>ajů a o změně některých zákonů,</w:t>
            </w:r>
          </w:p>
          <w:p w:rsidR="007807D1" w:rsidRPr="00CE5A7E" w:rsidRDefault="007807D1" w:rsidP="00CE5A7E">
            <w:pPr>
              <w:spacing w:after="12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 xml:space="preserve">ákon č. 491/2001 Sb., o volbách do zastupitelstev obcí a o změně některých zákonů, </w:t>
            </w:r>
          </w:p>
          <w:p w:rsidR="007807D1" w:rsidRPr="00CE5A7E" w:rsidRDefault="007807D1" w:rsidP="00CE5A7E">
            <w:pPr>
              <w:spacing w:after="12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>ákon č. 62/2003 Sb., o volbách do Evropského parlamentu a o změně některých zákonů,</w:t>
            </w:r>
          </w:p>
          <w:p w:rsidR="007807D1" w:rsidRPr="00CE5A7E" w:rsidRDefault="007807D1" w:rsidP="00CE5A7E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 xml:space="preserve">ákon č. 275/2012 Sb., o volbě prezidenta republiky a o </w:t>
            </w:r>
            <w:r>
              <w:rPr>
                <w:rFonts w:cs="Arial"/>
              </w:rPr>
              <w:t>změně některých zákonů (zákon o </w:t>
            </w:r>
            <w:r w:rsidRPr="00CE5A7E">
              <w:rPr>
                <w:rFonts w:cs="Arial"/>
              </w:rPr>
              <w:t>volbě prezidenta republiky)</w:t>
            </w:r>
            <w:r>
              <w:rPr>
                <w:rFonts w:cs="Arial"/>
              </w:rPr>
              <w:t>,</w:t>
            </w:r>
          </w:p>
          <w:p w:rsidR="007807D1" w:rsidRPr="007807D1" w:rsidRDefault="007807D1" w:rsidP="007807D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</w:rPr>
              <w:t>p</w:t>
            </w:r>
            <w:r w:rsidRPr="00CE5A7E">
              <w:rPr>
                <w:rFonts w:cs="Arial"/>
              </w:rPr>
              <w:t>rováděcí právní předpisy k volebním zákonům.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1F5406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CE5A7E" w:rsidRDefault="00964C11" w:rsidP="00C31AA0">
            <w:pPr>
              <w:spacing w:before="60" w:after="60" w:line="240" w:lineRule="auto"/>
              <w:jc w:val="left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Volič</w:t>
            </w:r>
            <w:bookmarkStart w:id="0" w:name="_GoBack"/>
            <w:bookmarkEnd w:id="0"/>
            <w:r w:rsidR="00746244">
              <w:rPr>
                <w:rFonts w:cs="Arial"/>
                <w:color w:val="000000"/>
                <w:lang w:eastAsia="cs-CZ"/>
              </w:rPr>
              <w:t>.</w:t>
            </w:r>
            <w:r w:rsidR="00C31AA0">
              <w:rPr>
                <w:rFonts w:cs="Arial"/>
                <w:color w:val="000000"/>
                <w:lang w:eastAsia="cs-CZ"/>
              </w:rPr>
              <w:t xml:space="preserve"> </w:t>
            </w:r>
            <w:r w:rsidR="00746244">
              <w:rPr>
                <w:rFonts w:cs="Arial"/>
                <w:color w:val="000000"/>
                <w:lang w:eastAsia="cs-CZ"/>
              </w:rPr>
              <w:t>Č</w:t>
            </w:r>
            <w:r w:rsidR="00CE5A7E">
              <w:rPr>
                <w:rFonts w:cs="Arial"/>
                <w:color w:val="000000"/>
                <w:lang w:eastAsia="cs-CZ"/>
              </w:rPr>
              <w:t>len okrskové volební komise</w:t>
            </w:r>
            <w:r w:rsidR="007B2794">
              <w:rPr>
                <w:rFonts w:cs="Arial"/>
                <w:color w:val="000000"/>
                <w:lang w:eastAsia="cs-CZ"/>
              </w:rPr>
              <w:t>. Kandidát. Zmocněnec. Petent.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CE5A7E" w:rsidRDefault="00CE5A7E" w:rsidP="00FA49F1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Základní identifikační údaje, státní občanství, volební právo</w:t>
            </w:r>
            <w:r w:rsidR="00CC2319">
              <w:rPr>
                <w:rFonts w:cs="Arial"/>
                <w:lang w:eastAsia="cs-CZ"/>
              </w:rPr>
              <w:t xml:space="preserve"> a jeho případné omezení</w:t>
            </w:r>
            <w:r>
              <w:rPr>
                <w:rFonts w:cs="Arial"/>
                <w:lang w:eastAsia="cs-CZ"/>
              </w:rPr>
              <w:t xml:space="preserve">, číslo dokladu totožnosti, </w:t>
            </w:r>
            <w:r w:rsidR="00FA49F1">
              <w:rPr>
                <w:rFonts w:cs="Arial"/>
                <w:lang w:eastAsia="cs-CZ"/>
              </w:rPr>
              <w:t>účast při hlasování;</w:t>
            </w:r>
            <w:r w:rsidR="00C31AA0">
              <w:rPr>
                <w:rFonts w:cs="Arial"/>
                <w:lang w:eastAsia="cs-CZ"/>
              </w:rPr>
              <w:t xml:space="preserve"> v případě členů okrskových volebních komisí údaje nezbytné pro výkon činnosti člena komise a pro jeho odměňování</w:t>
            </w:r>
            <w:r w:rsidR="00FA49F1">
              <w:rPr>
                <w:rFonts w:cs="Arial"/>
                <w:lang w:eastAsia="cs-CZ"/>
              </w:rPr>
              <w:t>; v</w:t>
            </w:r>
            <w:r w:rsidR="007B2794">
              <w:rPr>
                <w:rFonts w:cs="Arial"/>
                <w:lang w:eastAsia="cs-CZ"/>
              </w:rPr>
              <w:t> případě kandidátů a zmocněnců identifikační údaje dle kandidátní listiny</w:t>
            </w:r>
            <w:r w:rsidR="004B6987">
              <w:rPr>
                <w:rFonts w:cs="Arial"/>
                <w:lang w:eastAsia="cs-CZ"/>
              </w:rPr>
              <w:t xml:space="preserve"> a čestného prohlášení kandidáta</w:t>
            </w:r>
            <w:r w:rsidR="00FA49F1">
              <w:rPr>
                <w:rFonts w:cs="Arial"/>
                <w:lang w:eastAsia="cs-CZ"/>
              </w:rPr>
              <w:t>;</w:t>
            </w:r>
            <w:r w:rsidR="007B2794">
              <w:rPr>
                <w:rFonts w:cs="Arial"/>
                <w:lang w:eastAsia="cs-CZ"/>
              </w:rPr>
              <w:t xml:space="preserve"> </w:t>
            </w:r>
            <w:r w:rsidR="00FA49F1">
              <w:rPr>
                <w:rFonts w:cs="Arial"/>
                <w:lang w:eastAsia="cs-CZ"/>
              </w:rPr>
              <w:t>v</w:t>
            </w:r>
            <w:r w:rsidR="007B2794">
              <w:rPr>
                <w:rFonts w:cs="Arial"/>
                <w:lang w:eastAsia="cs-CZ"/>
              </w:rPr>
              <w:t> případě petentů u nezávislých kandidátů identifikační údaje dle náležitostí petice.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3441F4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Pr="00CE5A7E" w:rsidRDefault="003441F4" w:rsidP="003441F4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CE5A7E">
              <w:rPr>
                <w:rFonts w:cs="Arial"/>
                <w:lang w:eastAsia="cs-CZ"/>
              </w:rPr>
              <w:t>Členové okrskových volebních komisí pro účely plnění jejich povinností podle volebních zákonů</w:t>
            </w:r>
            <w:r w:rsidR="0058121C">
              <w:rPr>
                <w:rFonts w:cs="Arial"/>
                <w:lang w:eastAsia="cs-CZ"/>
              </w:rPr>
              <w:t xml:space="preserve">. </w:t>
            </w:r>
            <w:r w:rsidRPr="00CE5A7E">
              <w:rPr>
                <w:rFonts w:cs="Arial"/>
                <w:lang w:eastAsia="cs-CZ"/>
              </w:rPr>
              <w:t>Kontrolní orgány (krajský úřad, Státní volební komise)</w:t>
            </w:r>
            <w:r w:rsidR="00746244">
              <w:rPr>
                <w:rFonts w:cs="Arial"/>
                <w:lang w:eastAsia="cs-CZ"/>
              </w:rPr>
              <w:t>.</w:t>
            </w:r>
            <w:r w:rsidR="003D6F6C">
              <w:rPr>
                <w:rFonts w:cs="Arial"/>
                <w:lang w:eastAsia="cs-CZ"/>
              </w:rPr>
              <w:t xml:space="preserve"> Zhotovitel hlasovacích lístků.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E8D" w:rsidRPr="00CE5A7E" w:rsidRDefault="00F95455" w:rsidP="00F95455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Platí skartační lhůty stanovené vyhláškami k volebním zákonům: ve vztahu ke kandidátním listinám </w:t>
            </w:r>
            <w:r w:rsidR="009B3DD5">
              <w:rPr>
                <w:rFonts w:cs="Arial"/>
                <w:lang w:eastAsia="cs-CZ"/>
              </w:rPr>
              <w:t xml:space="preserve">a souvisejícím dokumentům - </w:t>
            </w:r>
            <w:r>
              <w:rPr>
                <w:rFonts w:cs="Arial"/>
                <w:lang w:eastAsia="cs-CZ"/>
              </w:rPr>
              <w:t xml:space="preserve">A10, </w:t>
            </w:r>
            <w:r w:rsidR="00C0573C">
              <w:rPr>
                <w:rFonts w:cs="Arial"/>
                <w:lang w:eastAsia="cs-CZ"/>
              </w:rPr>
              <w:t>pro</w:t>
            </w:r>
            <w:r w:rsidR="009B3DD5">
              <w:rPr>
                <w:rFonts w:cs="Arial"/>
                <w:lang w:eastAsia="cs-CZ"/>
              </w:rPr>
              <w:t xml:space="preserve"> ostatní </w:t>
            </w:r>
            <w:r w:rsidR="00C0573C">
              <w:rPr>
                <w:rFonts w:cs="Arial"/>
                <w:lang w:eastAsia="cs-CZ"/>
              </w:rPr>
              <w:t>volební dokumentaci</w:t>
            </w:r>
            <w:r>
              <w:rPr>
                <w:rFonts w:cs="Arial"/>
                <w:lang w:eastAsia="cs-CZ"/>
              </w:rPr>
              <w:t xml:space="preserve"> </w:t>
            </w:r>
            <w:r w:rsidR="009B3DD5">
              <w:rPr>
                <w:rFonts w:cs="Arial"/>
                <w:lang w:eastAsia="cs-CZ"/>
              </w:rPr>
              <w:t xml:space="preserve">- </w:t>
            </w:r>
            <w:r w:rsidR="00FA49F1">
              <w:rPr>
                <w:rFonts w:cs="Arial"/>
                <w:lang w:eastAsia="cs-CZ"/>
              </w:rPr>
              <w:t>V5.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79D" w:rsidRDefault="0074279D" w:rsidP="0074279D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Listinná vyhotovení volební dokumentace jsou ukládána v uzamčených prostorách a v průběhu voleb se pečetí.</w:t>
            </w:r>
          </w:p>
          <w:p w:rsidR="0074279D" w:rsidRPr="0074279D" w:rsidRDefault="0074279D" w:rsidP="0074279D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Přístup k elektronickým datovým souborům je zabezpečen hesly v souladu s nastavením přístupových práv vnitřními předpisy obce.</w:t>
            </w:r>
          </w:p>
        </w:tc>
      </w:tr>
    </w:tbl>
    <w:p w:rsidR="00416689" w:rsidRPr="00CE5A7E" w:rsidRDefault="00416689" w:rsidP="00416689">
      <w:pPr>
        <w:rPr>
          <w:rFonts w:cs="Arial"/>
        </w:rPr>
      </w:pPr>
    </w:p>
    <w:p w:rsidR="005D026E" w:rsidRPr="00CE5A7E" w:rsidRDefault="005D026E">
      <w:pPr>
        <w:rPr>
          <w:rFonts w:cs="Arial"/>
        </w:rPr>
      </w:pPr>
    </w:p>
    <w:sectPr w:rsidR="005D026E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F6885"/>
    <w:multiLevelType w:val="hybridMultilevel"/>
    <w:tmpl w:val="F85229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3441F4"/>
    <w:rsid w:val="00363236"/>
    <w:rsid w:val="003D6F6C"/>
    <w:rsid w:val="00416689"/>
    <w:rsid w:val="004B6987"/>
    <w:rsid w:val="004C7453"/>
    <w:rsid w:val="0058121C"/>
    <w:rsid w:val="005D026E"/>
    <w:rsid w:val="00646F87"/>
    <w:rsid w:val="0074279D"/>
    <w:rsid w:val="00746244"/>
    <w:rsid w:val="00774C43"/>
    <w:rsid w:val="007807D1"/>
    <w:rsid w:val="007A2320"/>
    <w:rsid w:val="007B2794"/>
    <w:rsid w:val="0081005E"/>
    <w:rsid w:val="00964C11"/>
    <w:rsid w:val="009B3DD5"/>
    <w:rsid w:val="00A85A5B"/>
    <w:rsid w:val="00C0573C"/>
    <w:rsid w:val="00C31AA0"/>
    <w:rsid w:val="00CC2319"/>
    <w:rsid w:val="00CE5A7E"/>
    <w:rsid w:val="00EA21D3"/>
    <w:rsid w:val="00F32E8D"/>
    <w:rsid w:val="00F95455"/>
    <w:rsid w:val="00FA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1B541-0155-4CDF-8C61-EC87E996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5D026E"/>
    <w:pPr>
      <w:spacing w:before="0" w:line="240" w:lineRule="auto"/>
      <w:jc w:val="left"/>
    </w:pPr>
    <w:rPr>
      <w:rFonts w:ascii="Calibri" w:eastAsiaTheme="minorHAns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026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26</cp:revision>
  <dcterms:created xsi:type="dcterms:W3CDTF">2018-02-15T08:41:00Z</dcterms:created>
  <dcterms:modified xsi:type="dcterms:W3CDTF">2018-04-06T10:59:00Z</dcterms:modified>
</cp:coreProperties>
</file>