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9D1AF" w14:textId="3485E0B5" w:rsidR="003F01F5" w:rsidRPr="004E5953" w:rsidRDefault="001E6F79" w:rsidP="00D10D90">
      <w:pPr>
        <w:suppressAutoHyphens/>
        <w:rPr>
          <w:rFonts w:cstheme="minorHAnsi"/>
        </w:rPr>
      </w:pPr>
      <w:r w:rsidRPr="001E6F79">
        <w:rPr>
          <w:rFonts w:cstheme="minorHAnsi"/>
          <w:b/>
          <w:noProof/>
          <w:sz w:val="56"/>
          <w:szCs w:val="56"/>
        </w:rPr>
        <w:drawing>
          <wp:anchor distT="0" distB="0" distL="114300" distR="114300" simplePos="0" relativeHeight="251789312" behindDoc="0" locked="0" layoutInCell="1" allowOverlap="1" wp14:anchorId="1A328641" wp14:editId="654F6815">
            <wp:simplePos x="0" y="0"/>
            <wp:positionH relativeFrom="column">
              <wp:posOffset>3545205</wp:posOffset>
            </wp:positionH>
            <wp:positionV relativeFrom="paragraph">
              <wp:posOffset>-302895</wp:posOffset>
            </wp:positionV>
            <wp:extent cx="2420025" cy="520305"/>
            <wp:effectExtent l="0" t="0" r="0" b="635"/>
            <wp:wrapNone/>
            <wp:docPr id="1026" name="Picture 2" descr="Obsah obrázku text&#10;&#10;Popis byl vytvořen automaticky">
              <a:extLst xmlns:a="http://schemas.openxmlformats.org/drawingml/2006/main">
                <a:ext uri="{FF2B5EF4-FFF2-40B4-BE49-F238E27FC236}">
                  <a16:creationId xmlns:a16="http://schemas.microsoft.com/office/drawing/2014/main" id="{D0EB3D54-9E7F-79E8-0AC4-EFC79E0EE7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Obsah obrázku text&#10;&#10;Popis byl vytvořen automaticky">
                      <a:extLst>
                        <a:ext uri="{FF2B5EF4-FFF2-40B4-BE49-F238E27FC236}">
                          <a16:creationId xmlns:a16="http://schemas.microsoft.com/office/drawing/2014/main" id="{D0EB3D54-9E7F-79E8-0AC4-EFC79E0EE772}"/>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0025" cy="520305"/>
                    </a:xfrm>
                    <a:prstGeom prst="rect">
                      <a:avLst/>
                    </a:prstGeom>
                    <a:noFill/>
                  </pic:spPr>
                </pic:pic>
              </a:graphicData>
            </a:graphic>
            <wp14:sizeRelH relativeFrom="margin">
              <wp14:pctWidth>0</wp14:pctWidth>
            </wp14:sizeRelH>
            <wp14:sizeRelV relativeFrom="margin">
              <wp14:pctHeight>0</wp14:pctHeight>
            </wp14:sizeRelV>
          </wp:anchor>
        </w:drawing>
      </w:r>
      <w:r w:rsidRPr="001E6F79">
        <w:rPr>
          <w:rFonts w:cstheme="minorHAnsi"/>
          <w:b/>
          <w:noProof/>
          <w:sz w:val="56"/>
          <w:szCs w:val="56"/>
        </w:rPr>
        <w:drawing>
          <wp:anchor distT="0" distB="0" distL="114300" distR="114300" simplePos="0" relativeHeight="251788288" behindDoc="0" locked="0" layoutInCell="1" allowOverlap="1" wp14:anchorId="3E7FFB6D" wp14:editId="697FC257">
            <wp:simplePos x="0" y="0"/>
            <wp:positionH relativeFrom="column">
              <wp:posOffset>-188595</wp:posOffset>
            </wp:positionH>
            <wp:positionV relativeFrom="paragraph">
              <wp:posOffset>-302895</wp:posOffset>
            </wp:positionV>
            <wp:extent cx="2527300" cy="520305"/>
            <wp:effectExtent l="0" t="0" r="0" b="635"/>
            <wp:wrapNone/>
            <wp:docPr id="76" name="Obrázek 7" descr="Obsah obrázku text&#10;&#10;Popis byl vytvořen automaticky">
              <a:extLst xmlns:a="http://schemas.openxmlformats.org/drawingml/2006/main">
                <a:ext uri="{FF2B5EF4-FFF2-40B4-BE49-F238E27FC236}">
                  <a16:creationId xmlns:a16="http://schemas.microsoft.com/office/drawing/2014/main" id="{CE3080D9-5640-691B-8189-731E6DBA7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ázek 7" descr="Obsah obrázku text&#10;&#10;Popis byl vytvořen automaticky">
                      <a:extLst>
                        <a:ext uri="{FF2B5EF4-FFF2-40B4-BE49-F238E27FC236}">
                          <a16:creationId xmlns:a16="http://schemas.microsoft.com/office/drawing/2014/main" id="{CE3080D9-5640-691B-8189-731E6DBA72F1}"/>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7300" cy="52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7DE37D" w14:textId="5EA47252" w:rsidR="003F01F5" w:rsidRPr="004E5953" w:rsidRDefault="003F01F5" w:rsidP="00D10D90">
      <w:pPr>
        <w:suppressAutoHyphens/>
        <w:rPr>
          <w:rFonts w:cstheme="minorHAnsi"/>
        </w:rPr>
      </w:pPr>
    </w:p>
    <w:p w14:paraId="6E8D2619" w14:textId="2492B170" w:rsidR="003F01F5" w:rsidRPr="004E5953" w:rsidRDefault="003F01F5" w:rsidP="00D10D90">
      <w:pPr>
        <w:suppressAutoHyphens/>
        <w:rPr>
          <w:rFonts w:cstheme="minorHAnsi"/>
        </w:rPr>
      </w:pPr>
    </w:p>
    <w:p w14:paraId="2671B725" w14:textId="2EF1BDC4" w:rsidR="002F0D11" w:rsidRPr="004E5953" w:rsidRDefault="001E6F79" w:rsidP="00D10D90">
      <w:pPr>
        <w:suppressAutoHyphens/>
        <w:rPr>
          <w:rFonts w:cstheme="minorHAnsi"/>
          <w:b/>
          <w:sz w:val="56"/>
          <w:szCs w:val="56"/>
        </w:rPr>
      </w:pPr>
      <w:r w:rsidRPr="001E6F79">
        <w:rPr>
          <w:rFonts w:cstheme="minorHAnsi"/>
          <w:noProof/>
        </w:rPr>
        <w:drawing>
          <wp:anchor distT="0" distB="0" distL="114300" distR="114300" simplePos="0" relativeHeight="251792384" behindDoc="1" locked="0" layoutInCell="1" allowOverlap="1" wp14:anchorId="39E19BDB" wp14:editId="163ED1DC">
            <wp:simplePos x="0" y="0"/>
            <wp:positionH relativeFrom="column">
              <wp:posOffset>890905</wp:posOffset>
            </wp:positionH>
            <wp:positionV relativeFrom="paragraph">
              <wp:posOffset>302260</wp:posOffset>
            </wp:positionV>
            <wp:extent cx="4038600" cy="3664969"/>
            <wp:effectExtent l="0" t="0" r="0" b="5715"/>
            <wp:wrapNone/>
            <wp:docPr id="93" name="Zástupný symbol obrázku 9" descr="Obsah obrázku text&#10;&#10;Popis byl vytvořen automaticky">
              <a:extLst xmlns:a="http://schemas.openxmlformats.org/drawingml/2006/main">
                <a:ext uri="{FF2B5EF4-FFF2-40B4-BE49-F238E27FC236}">
                  <a16:creationId xmlns:a16="http://schemas.microsoft.com/office/drawing/2014/main" id="{AA290F91-75D6-16F8-E7C5-85F599EAB71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Zástupný symbol obrázku 9" descr="Obsah obrázku text&#10;&#10;Popis byl vytvořen automaticky">
                      <a:extLst>
                        <a:ext uri="{FF2B5EF4-FFF2-40B4-BE49-F238E27FC236}">
                          <a16:creationId xmlns:a16="http://schemas.microsoft.com/office/drawing/2014/main" id="{AA290F91-75D6-16F8-E7C5-85F599EAB71E}"/>
                        </a:ext>
                      </a:extLst>
                    </pic:cNvPr>
                    <pic:cNvPicPr>
                      <a:picLocks noGrp="1" noChangeAspect="1"/>
                    </pic:cNvPicPr>
                  </pic:nvPicPr>
                  <pic:blipFill>
                    <a:blip r:embed="rId13">
                      <a:extLst>
                        <a:ext uri="{28A0092B-C50C-407E-A947-70E740481C1C}">
                          <a14:useLocalDpi xmlns:a14="http://schemas.microsoft.com/office/drawing/2010/main" val="0"/>
                        </a:ext>
                      </a:extLst>
                    </a:blip>
                    <a:srcRect l="8377" r="8377"/>
                    <a:stretch>
                      <a:fillRect/>
                    </a:stretch>
                  </pic:blipFill>
                  <pic:spPr>
                    <a:xfrm>
                      <a:off x="0" y="0"/>
                      <a:ext cx="4038600" cy="3664969"/>
                    </a:xfrm>
                    <a:prstGeom prst="rect">
                      <a:avLst/>
                    </a:prstGeom>
                    <a:pattFill prst="pct10">
                      <a:fgClr>
                        <a:schemeClr val="tx1"/>
                      </a:fgClr>
                      <a:bgClr>
                        <a:schemeClr val="bg1"/>
                      </a:bgClr>
                    </a:pattFill>
                  </pic:spPr>
                </pic:pic>
              </a:graphicData>
            </a:graphic>
            <wp14:sizeRelH relativeFrom="page">
              <wp14:pctWidth>0</wp14:pctWidth>
            </wp14:sizeRelH>
            <wp14:sizeRelV relativeFrom="page">
              <wp14:pctHeight>0</wp14:pctHeight>
            </wp14:sizeRelV>
          </wp:anchor>
        </w:drawing>
      </w:r>
    </w:p>
    <w:p w14:paraId="738BC72D" w14:textId="0CF1D053" w:rsidR="002F0D11" w:rsidRPr="004E5953" w:rsidRDefault="002F0D11" w:rsidP="00D10D90">
      <w:pPr>
        <w:suppressAutoHyphens/>
        <w:rPr>
          <w:rFonts w:cstheme="minorHAnsi"/>
          <w:b/>
          <w:sz w:val="56"/>
          <w:szCs w:val="56"/>
        </w:rPr>
      </w:pPr>
    </w:p>
    <w:p w14:paraId="54650727" w14:textId="3621A02A" w:rsidR="002F0D11" w:rsidRPr="004E5953" w:rsidRDefault="002F0D11" w:rsidP="00D10D90">
      <w:pPr>
        <w:suppressAutoHyphens/>
        <w:rPr>
          <w:rFonts w:cstheme="minorHAnsi"/>
          <w:b/>
          <w:sz w:val="56"/>
          <w:szCs w:val="56"/>
        </w:rPr>
      </w:pPr>
    </w:p>
    <w:p w14:paraId="42D03C1C" w14:textId="05C145D5" w:rsidR="002F0D11" w:rsidRPr="004E5953" w:rsidRDefault="002F0D11" w:rsidP="00D10D90">
      <w:pPr>
        <w:suppressAutoHyphens/>
        <w:rPr>
          <w:rFonts w:cstheme="minorHAnsi"/>
          <w:b/>
          <w:sz w:val="56"/>
          <w:szCs w:val="56"/>
        </w:rPr>
      </w:pPr>
    </w:p>
    <w:p w14:paraId="5FAFF758" w14:textId="77777777" w:rsidR="001E6F79" w:rsidRDefault="001E6F79" w:rsidP="00D10D90">
      <w:pPr>
        <w:suppressAutoHyphens/>
        <w:rPr>
          <w:rFonts w:cstheme="minorHAnsi"/>
          <w:b/>
          <w:sz w:val="144"/>
          <w:szCs w:val="144"/>
        </w:rPr>
      </w:pPr>
    </w:p>
    <w:p w14:paraId="24588C6D" w14:textId="77777777" w:rsidR="001E6F79" w:rsidRDefault="001E6F79" w:rsidP="00D10D90">
      <w:pPr>
        <w:suppressAutoHyphens/>
        <w:rPr>
          <w:rFonts w:cstheme="minorHAnsi"/>
          <w:b/>
          <w:sz w:val="144"/>
          <w:szCs w:val="144"/>
        </w:rPr>
      </w:pPr>
    </w:p>
    <w:p w14:paraId="499EC8F3" w14:textId="7CB0C3E8" w:rsidR="003F01F5" w:rsidRPr="00B37FED" w:rsidRDefault="002F0D11" w:rsidP="00D10D90">
      <w:pPr>
        <w:suppressAutoHyphens/>
        <w:rPr>
          <w:rFonts w:cstheme="minorHAnsi"/>
          <w:b/>
          <w:color w:val="000293"/>
          <w:sz w:val="144"/>
          <w:szCs w:val="144"/>
        </w:rPr>
      </w:pPr>
      <w:r w:rsidRPr="00B37FED">
        <w:rPr>
          <w:rFonts w:cstheme="minorHAnsi"/>
          <w:b/>
          <w:color w:val="000293"/>
          <w:sz w:val="144"/>
          <w:szCs w:val="144"/>
        </w:rPr>
        <w:t>PROJEKTOVÉ ŘÍZENÍ</w:t>
      </w:r>
    </w:p>
    <w:p w14:paraId="0931C470" w14:textId="7D31F2E3" w:rsidR="002F0D11" w:rsidRPr="004E5953" w:rsidRDefault="002F0D11" w:rsidP="00D10D90">
      <w:pPr>
        <w:suppressAutoHyphens/>
        <w:rPr>
          <w:rFonts w:cstheme="minorHAnsi"/>
        </w:rPr>
      </w:pPr>
    </w:p>
    <w:p w14:paraId="444B58D8" w14:textId="4B9466C9" w:rsidR="002F0D11" w:rsidRPr="004E5953" w:rsidRDefault="002F0D11" w:rsidP="00D10D90">
      <w:pPr>
        <w:suppressAutoHyphens/>
        <w:rPr>
          <w:rFonts w:cstheme="minorHAnsi"/>
        </w:rPr>
      </w:pPr>
    </w:p>
    <w:p w14:paraId="40AE3A60" w14:textId="47AAE0C0" w:rsidR="001E6F79" w:rsidRDefault="001E6F79" w:rsidP="00D10D90">
      <w:pPr>
        <w:suppressAutoHyphens/>
        <w:spacing w:after="200"/>
        <w:jc w:val="left"/>
        <w:rPr>
          <w:rFonts w:cstheme="minorHAnsi"/>
          <w:b/>
          <w:sz w:val="36"/>
        </w:rPr>
      </w:pPr>
      <w:r w:rsidRPr="001E6F79">
        <w:rPr>
          <w:rFonts w:cstheme="minorHAnsi"/>
          <w:b/>
          <w:noProof/>
          <w:sz w:val="56"/>
          <w:szCs w:val="56"/>
        </w:rPr>
        <mc:AlternateContent>
          <mc:Choice Requires="wps">
            <w:drawing>
              <wp:anchor distT="0" distB="0" distL="114300" distR="114300" simplePos="0" relativeHeight="251791360" behindDoc="0" locked="0" layoutInCell="1" allowOverlap="1" wp14:anchorId="44ED143B" wp14:editId="3258DDB9">
                <wp:simplePos x="0" y="0"/>
                <wp:positionH relativeFrom="column">
                  <wp:posOffset>19685</wp:posOffset>
                </wp:positionH>
                <wp:positionV relativeFrom="paragraph">
                  <wp:posOffset>414020</wp:posOffset>
                </wp:positionV>
                <wp:extent cx="6096000" cy="461645"/>
                <wp:effectExtent l="0" t="0" r="0" b="0"/>
                <wp:wrapNone/>
                <wp:docPr id="92" name="TextovéPole 6"/>
                <wp:cNvGraphicFramePr/>
                <a:graphic xmlns:a="http://schemas.openxmlformats.org/drawingml/2006/main">
                  <a:graphicData uri="http://schemas.microsoft.com/office/word/2010/wordprocessingShape">
                    <wps:wsp>
                      <wps:cNvSpPr txBox="1"/>
                      <wps:spPr>
                        <a:xfrm>
                          <a:off x="0" y="0"/>
                          <a:ext cx="6096000" cy="461645"/>
                        </a:xfrm>
                        <a:prstGeom prst="rect">
                          <a:avLst/>
                        </a:prstGeom>
                        <a:noFill/>
                      </wps:spPr>
                      <wps:txbx>
                        <w:txbxContent>
                          <w:p w14:paraId="3D5C31DD" w14:textId="77777777" w:rsidR="003436BE" w:rsidRDefault="003436BE" w:rsidP="001E6F79">
                            <w:pPr>
                              <w:jc w:val="left"/>
                              <w:rPr>
                                <w:rFonts w:cstheme="minorHAnsi"/>
                                <w:color w:val="000000" w:themeColor="text1"/>
                                <w:kern w:val="24"/>
                                <w:szCs w:val="21"/>
                              </w:rPr>
                            </w:pPr>
                            <w:r w:rsidRPr="00B37FED">
                              <w:rPr>
                                <w:rFonts w:cstheme="minorHAnsi"/>
                                <w:color w:val="000000" w:themeColor="text1"/>
                                <w:kern w:val="24"/>
                                <w:sz w:val="21"/>
                                <w:szCs w:val="21"/>
                              </w:rPr>
                              <w:t>Název projektu: SMART MMR</w:t>
                            </w:r>
                          </w:p>
                          <w:p w14:paraId="3FD774E0" w14:textId="15F25AF7" w:rsidR="003436BE" w:rsidRPr="00B37FED" w:rsidRDefault="003436BE" w:rsidP="00D06DFB">
                            <w:pPr>
                              <w:jc w:val="left"/>
                              <w:rPr>
                                <w:rFonts w:cstheme="minorHAnsi"/>
                                <w:color w:val="000000" w:themeColor="text1"/>
                                <w:kern w:val="24"/>
                                <w:sz w:val="21"/>
                                <w:szCs w:val="21"/>
                              </w:rPr>
                            </w:pPr>
                            <w:r>
                              <w:rPr>
                                <w:rFonts w:cstheme="minorHAnsi"/>
                                <w:color w:val="000000" w:themeColor="text1"/>
                                <w:kern w:val="24"/>
                                <w:szCs w:val="21"/>
                              </w:rPr>
                              <w:t>R</w:t>
                            </w:r>
                            <w:r w:rsidRPr="00B37FED">
                              <w:rPr>
                                <w:rFonts w:cstheme="minorHAnsi"/>
                                <w:color w:val="000000" w:themeColor="text1"/>
                                <w:kern w:val="24"/>
                                <w:sz w:val="21"/>
                                <w:szCs w:val="21"/>
                              </w:rPr>
                              <w:t>egistrační číslo projektu CZ.03.4.74/0.0/0.0/15_025/0016260</w:t>
                            </w:r>
                          </w:p>
                        </w:txbxContent>
                      </wps:txbx>
                      <wps:bodyPr wrap="square" lIns="0" rIns="0" rtlCol="0">
                        <a:spAutoFit/>
                      </wps:bodyPr>
                    </wps:wsp>
                  </a:graphicData>
                </a:graphic>
              </wp:anchor>
            </w:drawing>
          </mc:Choice>
          <mc:Fallback>
            <w:pict>
              <v:shapetype w14:anchorId="44ED143B" id="_x0000_t202" coordsize="21600,21600" o:spt="202" path="m,l,21600r21600,l21600,xe">
                <v:stroke joinstyle="miter"/>
                <v:path gradientshapeok="t" o:connecttype="rect"/>
              </v:shapetype>
              <v:shape id="TextovéPole 6" o:spid="_x0000_s1026" type="#_x0000_t202" style="position:absolute;margin-left:1.55pt;margin-top:32.6pt;width:480pt;height:36.3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" filled="f" stroked="f">
                <v:textbox style="mso-fit-shape-to-text:t" inset="0,,0">
                  <w:txbxContent>
                    <w:p w14:paraId="3D5C31DD" w14:textId="77777777" w:rsidR="003436BE" w:rsidRDefault="003436BE" w:rsidP="001E6F79">
                      <w:pPr>
                        <w:jc w:val="left"/>
                        <w:rPr>
                          <w:rFonts w:cstheme="minorHAnsi"/>
                          <w:color w:val="000000" w:themeColor="text1"/>
                          <w:kern w:val="24"/>
                          <w:szCs w:val="21"/>
                        </w:rPr>
                      </w:pPr>
                      <w:r w:rsidRPr="00B37FED">
                        <w:rPr>
                          <w:rFonts w:cstheme="minorHAnsi"/>
                          <w:color w:val="000000" w:themeColor="text1"/>
                          <w:kern w:val="24"/>
                          <w:sz w:val="21"/>
                          <w:szCs w:val="21"/>
                        </w:rPr>
                        <w:t>Název projektu: SMART MMR</w:t>
                      </w:r>
                    </w:p>
                    <w:p w14:paraId="3FD774E0" w14:textId="15F25AF7" w:rsidR="003436BE" w:rsidRPr="00B37FED" w:rsidRDefault="003436BE" w:rsidP="00D06DFB">
                      <w:pPr>
                        <w:jc w:val="left"/>
                        <w:rPr>
                          <w:rFonts w:cstheme="minorHAnsi"/>
                          <w:color w:val="000000" w:themeColor="text1"/>
                          <w:kern w:val="24"/>
                          <w:sz w:val="21"/>
                          <w:szCs w:val="21"/>
                        </w:rPr>
                      </w:pPr>
                      <w:r>
                        <w:rPr>
                          <w:rFonts w:cstheme="minorHAnsi"/>
                          <w:color w:val="000000" w:themeColor="text1"/>
                          <w:kern w:val="24"/>
                          <w:szCs w:val="21"/>
                        </w:rPr>
                        <w:t>R</w:t>
                      </w:r>
                      <w:r w:rsidRPr="00B37FED">
                        <w:rPr>
                          <w:rFonts w:cstheme="minorHAnsi"/>
                          <w:color w:val="000000" w:themeColor="text1"/>
                          <w:kern w:val="24"/>
                          <w:sz w:val="21"/>
                          <w:szCs w:val="21"/>
                        </w:rPr>
                        <w:t>egistrační číslo projektu CZ.03.4.74/0.0/0.0/15_025/0016260</w:t>
                      </w:r>
                    </w:p>
                  </w:txbxContent>
                </v:textbox>
              </v:shape>
            </w:pict>
          </mc:Fallback>
        </mc:AlternateContent>
      </w:r>
      <w:r>
        <w:rPr>
          <w:rFonts w:cstheme="minorHAnsi"/>
          <w:b/>
          <w:sz w:val="36"/>
        </w:rPr>
        <w:br w:type="page"/>
      </w:r>
    </w:p>
    <w:p w14:paraId="52348683" w14:textId="1701F204" w:rsidR="000D4C40" w:rsidRPr="0022768B" w:rsidRDefault="000D4C40" w:rsidP="00D10D90">
      <w:pPr>
        <w:suppressAutoHyphens/>
        <w:rPr>
          <w:rFonts w:cstheme="minorHAnsi"/>
          <w:b/>
          <w:sz w:val="36"/>
        </w:rPr>
      </w:pPr>
      <w:r w:rsidRPr="0022768B">
        <w:rPr>
          <w:rFonts w:cstheme="minorHAnsi"/>
          <w:b/>
          <w:sz w:val="36"/>
        </w:rPr>
        <w:lastRenderedPageBreak/>
        <w:t>Obsah</w:t>
      </w:r>
    </w:p>
    <w:p w14:paraId="1299EF48" w14:textId="33E07D40" w:rsidR="006E3380" w:rsidRDefault="003E006F">
      <w:pPr>
        <w:pStyle w:val="Obsah1"/>
        <w:rPr>
          <w:rFonts w:eastAsiaTheme="minorEastAsia" w:cstheme="minorBidi"/>
          <w:noProof/>
          <w:szCs w:val="22"/>
        </w:rPr>
      </w:pPr>
      <w:r w:rsidRPr="0022768B">
        <w:rPr>
          <w:rFonts w:cstheme="minorHAnsi"/>
        </w:rPr>
        <w:fldChar w:fldCharType="begin"/>
      </w:r>
      <w:r w:rsidR="00FD4FA1" w:rsidRPr="0022768B">
        <w:rPr>
          <w:rFonts w:cstheme="minorHAnsi"/>
        </w:rPr>
        <w:instrText xml:space="preserve"> TOC \o "1-2" \h \z \u </w:instrText>
      </w:r>
      <w:r w:rsidRPr="0022768B">
        <w:rPr>
          <w:rFonts w:cstheme="minorHAnsi"/>
        </w:rPr>
        <w:fldChar w:fldCharType="separate"/>
      </w:r>
      <w:hyperlink w:anchor="_Toc141689267" w:history="1">
        <w:r w:rsidR="006E3380" w:rsidRPr="00264C72">
          <w:rPr>
            <w:rStyle w:val="Hypertextovodkaz"/>
            <w:noProof/>
          </w:rPr>
          <w:t>1</w:t>
        </w:r>
        <w:r w:rsidR="006E3380">
          <w:rPr>
            <w:rFonts w:eastAsiaTheme="minorEastAsia" w:cstheme="minorBidi"/>
            <w:noProof/>
            <w:szCs w:val="22"/>
          </w:rPr>
          <w:tab/>
        </w:r>
        <w:r w:rsidR="006E3380" w:rsidRPr="00264C72">
          <w:rPr>
            <w:rStyle w:val="Hypertextovodkaz"/>
            <w:rFonts w:cstheme="minorHAnsi"/>
            <w:noProof/>
          </w:rPr>
          <w:t>TEORETICKÁ VÝCHODISKA PROJEKTOVÉHO ŘÍZENÍ</w:t>
        </w:r>
        <w:r w:rsidR="006E3380" w:rsidRPr="00264C72">
          <w:rPr>
            <w:rStyle w:val="Hypertextovodkaz"/>
            <w:noProof/>
          </w:rPr>
          <w:t xml:space="preserve"> </w:t>
        </w:r>
        <w:r w:rsidR="006E3380">
          <w:rPr>
            <w:noProof/>
            <w:webHidden/>
          </w:rPr>
          <w:tab/>
        </w:r>
        <w:r w:rsidR="006E3380">
          <w:rPr>
            <w:noProof/>
            <w:webHidden/>
          </w:rPr>
          <w:fldChar w:fldCharType="begin"/>
        </w:r>
        <w:r w:rsidR="006E3380">
          <w:rPr>
            <w:noProof/>
            <w:webHidden/>
          </w:rPr>
          <w:instrText xml:space="preserve"> PAGEREF _Toc141689267 \h </w:instrText>
        </w:r>
        <w:r w:rsidR="006E3380">
          <w:rPr>
            <w:noProof/>
            <w:webHidden/>
          </w:rPr>
        </w:r>
        <w:r w:rsidR="006E3380">
          <w:rPr>
            <w:noProof/>
            <w:webHidden/>
          </w:rPr>
          <w:fldChar w:fldCharType="separate"/>
        </w:r>
        <w:r w:rsidR="006E3380">
          <w:rPr>
            <w:noProof/>
            <w:webHidden/>
          </w:rPr>
          <w:t>4</w:t>
        </w:r>
        <w:r w:rsidR="006E3380">
          <w:rPr>
            <w:noProof/>
            <w:webHidden/>
          </w:rPr>
          <w:fldChar w:fldCharType="end"/>
        </w:r>
      </w:hyperlink>
    </w:p>
    <w:p w14:paraId="367D4F5C" w14:textId="297FED8D" w:rsidR="006E3380" w:rsidRDefault="00E520FC">
      <w:pPr>
        <w:pStyle w:val="Obsah2"/>
        <w:rPr>
          <w:rFonts w:eastAsiaTheme="minorEastAsia" w:cstheme="minorBidi"/>
          <w:noProof/>
          <w:szCs w:val="22"/>
        </w:rPr>
      </w:pPr>
      <w:hyperlink w:anchor="_Toc141689268" w:history="1">
        <w:r w:rsidR="006E3380" w:rsidRPr="00264C72">
          <w:rPr>
            <w:rStyle w:val="Hypertextovodkaz"/>
            <w:noProof/>
          </w:rPr>
          <w:t>Metodiky a standardy v oblasti projektového řízení</w:t>
        </w:r>
        <w:r w:rsidR="006E3380">
          <w:rPr>
            <w:noProof/>
            <w:webHidden/>
          </w:rPr>
          <w:tab/>
        </w:r>
        <w:r w:rsidR="006E3380">
          <w:rPr>
            <w:noProof/>
            <w:webHidden/>
          </w:rPr>
          <w:fldChar w:fldCharType="begin"/>
        </w:r>
        <w:r w:rsidR="006E3380">
          <w:rPr>
            <w:noProof/>
            <w:webHidden/>
          </w:rPr>
          <w:instrText xml:space="preserve"> PAGEREF _Toc141689268 \h </w:instrText>
        </w:r>
        <w:r w:rsidR="006E3380">
          <w:rPr>
            <w:noProof/>
            <w:webHidden/>
          </w:rPr>
        </w:r>
        <w:r w:rsidR="006E3380">
          <w:rPr>
            <w:noProof/>
            <w:webHidden/>
          </w:rPr>
          <w:fldChar w:fldCharType="separate"/>
        </w:r>
        <w:r w:rsidR="006E3380">
          <w:rPr>
            <w:noProof/>
            <w:webHidden/>
          </w:rPr>
          <w:t>5</w:t>
        </w:r>
        <w:r w:rsidR="006E3380">
          <w:rPr>
            <w:noProof/>
            <w:webHidden/>
          </w:rPr>
          <w:fldChar w:fldCharType="end"/>
        </w:r>
      </w:hyperlink>
    </w:p>
    <w:p w14:paraId="005A5862" w14:textId="09B6E2B2" w:rsidR="006E3380" w:rsidRDefault="00E520FC">
      <w:pPr>
        <w:pStyle w:val="Obsah2"/>
        <w:rPr>
          <w:rFonts w:eastAsiaTheme="minorEastAsia" w:cstheme="minorBidi"/>
          <w:noProof/>
          <w:szCs w:val="22"/>
        </w:rPr>
      </w:pPr>
      <w:hyperlink w:anchor="_Toc141689269" w:history="1">
        <w:r w:rsidR="006E3380" w:rsidRPr="00264C72">
          <w:rPr>
            <w:rStyle w:val="Hypertextovodkaz"/>
            <w:noProof/>
          </w:rPr>
          <w:t>Projekt a projektové řízení</w:t>
        </w:r>
        <w:r w:rsidR="006E3380">
          <w:rPr>
            <w:noProof/>
            <w:webHidden/>
          </w:rPr>
          <w:tab/>
        </w:r>
        <w:r w:rsidR="006E3380">
          <w:rPr>
            <w:noProof/>
            <w:webHidden/>
          </w:rPr>
          <w:fldChar w:fldCharType="begin"/>
        </w:r>
        <w:r w:rsidR="006E3380">
          <w:rPr>
            <w:noProof/>
            <w:webHidden/>
          </w:rPr>
          <w:instrText xml:space="preserve"> PAGEREF _Toc141689269 \h </w:instrText>
        </w:r>
        <w:r w:rsidR="006E3380">
          <w:rPr>
            <w:noProof/>
            <w:webHidden/>
          </w:rPr>
        </w:r>
        <w:r w:rsidR="006E3380">
          <w:rPr>
            <w:noProof/>
            <w:webHidden/>
          </w:rPr>
          <w:fldChar w:fldCharType="separate"/>
        </w:r>
        <w:r w:rsidR="006E3380">
          <w:rPr>
            <w:noProof/>
            <w:webHidden/>
          </w:rPr>
          <w:t>9</w:t>
        </w:r>
        <w:r w:rsidR="006E3380">
          <w:rPr>
            <w:noProof/>
            <w:webHidden/>
          </w:rPr>
          <w:fldChar w:fldCharType="end"/>
        </w:r>
      </w:hyperlink>
    </w:p>
    <w:p w14:paraId="24FD4E57" w14:textId="3824AA3A" w:rsidR="006E3380" w:rsidRDefault="00E520FC">
      <w:pPr>
        <w:pStyle w:val="Obsah2"/>
        <w:rPr>
          <w:rFonts w:eastAsiaTheme="minorEastAsia" w:cstheme="minorBidi"/>
          <w:noProof/>
          <w:szCs w:val="22"/>
        </w:rPr>
      </w:pPr>
      <w:hyperlink w:anchor="_Toc141689270" w:history="1">
        <w:r w:rsidR="006E3380" w:rsidRPr="00264C72">
          <w:rPr>
            <w:rStyle w:val="Hypertextovodkaz"/>
            <w:noProof/>
          </w:rPr>
          <w:t>Životní cyklus projektu</w:t>
        </w:r>
        <w:r w:rsidR="006E3380">
          <w:rPr>
            <w:noProof/>
            <w:webHidden/>
          </w:rPr>
          <w:tab/>
        </w:r>
        <w:r w:rsidR="006E3380">
          <w:rPr>
            <w:noProof/>
            <w:webHidden/>
          </w:rPr>
          <w:fldChar w:fldCharType="begin"/>
        </w:r>
        <w:r w:rsidR="006E3380">
          <w:rPr>
            <w:noProof/>
            <w:webHidden/>
          </w:rPr>
          <w:instrText xml:space="preserve"> PAGEREF _Toc141689270 \h </w:instrText>
        </w:r>
        <w:r w:rsidR="006E3380">
          <w:rPr>
            <w:noProof/>
            <w:webHidden/>
          </w:rPr>
        </w:r>
        <w:r w:rsidR="006E3380">
          <w:rPr>
            <w:noProof/>
            <w:webHidden/>
          </w:rPr>
          <w:fldChar w:fldCharType="separate"/>
        </w:r>
        <w:r w:rsidR="006E3380">
          <w:rPr>
            <w:noProof/>
            <w:webHidden/>
          </w:rPr>
          <w:t>11</w:t>
        </w:r>
        <w:r w:rsidR="006E3380">
          <w:rPr>
            <w:noProof/>
            <w:webHidden/>
          </w:rPr>
          <w:fldChar w:fldCharType="end"/>
        </w:r>
      </w:hyperlink>
    </w:p>
    <w:p w14:paraId="24B335ED" w14:textId="6904BBA8" w:rsidR="006E3380" w:rsidRDefault="00E520FC">
      <w:pPr>
        <w:pStyle w:val="Obsah2"/>
        <w:rPr>
          <w:rFonts w:eastAsiaTheme="minorEastAsia" w:cstheme="minorBidi"/>
          <w:noProof/>
          <w:szCs w:val="22"/>
        </w:rPr>
      </w:pPr>
      <w:hyperlink w:anchor="_Toc141689271" w:history="1">
        <w:r w:rsidR="006E3380" w:rsidRPr="00264C72">
          <w:rPr>
            <w:rStyle w:val="Hypertextovodkaz"/>
            <w:noProof/>
          </w:rPr>
          <w:t>Klíčové principy projektového řízení</w:t>
        </w:r>
        <w:r w:rsidR="006E3380">
          <w:rPr>
            <w:noProof/>
            <w:webHidden/>
          </w:rPr>
          <w:tab/>
        </w:r>
        <w:r w:rsidR="006E3380">
          <w:rPr>
            <w:noProof/>
            <w:webHidden/>
          </w:rPr>
          <w:fldChar w:fldCharType="begin"/>
        </w:r>
        <w:r w:rsidR="006E3380">
          <w:rPr>
            <w:noProof/>
            <w:webHidden/>
          </w:rPr>
          <w:instrText xml:space="preserve"> PAGEREF _Toc141689271 \h </w:instrText>
        </w:r>
        <w:r w:rsidR="006E3380">
          <w:rPr>
            <w:noProof/>
            <w:webHidden/>
          </w:rPr>
        </w:r>
        <w:r w:rsidR="006E3380">
          <w:rPr>
            <w:noProof/>
            <w:webHidden/>
          </w:rPr>
          <w:fldChar w:fldCharType="separate"/>
        </w:r>
        <w:r w:rsidR="006E3380">
          <w:rPr>
            <w:noProof/>
            <w:webHidden/>
          </w:rPr>
          <w:t>14</w:t>
        </w:r>
        <w:r w:rsidR="006E3380">
          <w:rPr>
            <w:noProof/>
            <w:webHidden/>
          </w:rPr>
          <w:fldChar w:fldCharType="end"/>
        </w:r>
      </w:hyperlink>
    </w:p>
    <w:p w14:paraId="0A28908E" w14:textId="75C7B787" w:rsidR="006E3380" w:rsidRDefault="00E520FC">
      <w:pPr>
        <w:pStyle w:val="Obsah1"/>
        <w:rPr>
          <w:rFonts w:eastAsiaTheme="minorEastAsia" w:cstheme="minorBidi"/>
          <w:noProof/>
          <w:szCs w:val="22"/>
        </w:rPr>
      </w:pPr>
      <w:hyperlink w:anchor="_Toc141689272" w:history="1">
        <w:r w:rsidR="006E3380" w:rsidRPr="00264C72">
          <w:rPr>
            <w:rStyle w:val="Hypertextovodkaz"/>
            <w:rFonts w:cstheme="minorHAnsi"/>
            <w:noProof/>
          </w:rPr>
          <w:t>2</w:t>
        </w:r>
        <w:r w:rsidR="006E3380">
          <w:rPr>
            <w:rFonts w:eastAsiaTheme="minorEastAsia" w:cstheme="minorBidi"/>
            <w:noProof/>
            <w:szCs w:val="22"/>
          </w:rPr>
          <w:tab/>
        </w:r>
        <w:r w:rsidR="006E3380" w:rsidRPr="00264C72">
          <w:rPr>
            <w:rStyle w:val="Hypertextovodkaz"/>
            <w:noProof/>
          </w:rPr>
          <w:t>PŘÍPRAVNÁ FÁZE PROJEKTU</w:t>
        </w:r>
        <w:r w:rsidR="006E3380" w:rsidRPr="00264C72">
          <w:rPr>
            <w:rStyle w:val="Hypertextovodkaz"/>
            <w:rFonts w:cstheme="minorHAnsi"/>
            <w:noProof/>
          </w:rPr>
          <w:t xml:space="preserve"> </w:t>
        </w:r>
        <w:r w:rsidR="006E3380">
          <w:rPr>
            <w:noProof/>
            <w:webHidden/>
          </w:rPr>
          <w:tab/>
        </w:r>
        <w:r w:rsidR="006E3380">
          <w:rPr>
            <w:noProof/>
            <w:webHidden/>
          </w:rPr>
          <w:fldChar w:fldCharType="begin"/>
        </w:r>
        <w:r w:rsidR="006E3380">
          <w:rPr>
            <w:noProof/>
            <w:webHidden/>
          </w:rPr>
          <w:instrText xml:space="preserve"> PAGEREF _Toc141689272 \h </w:instrText>
        </w:r>
        <w:r w:rsidR="006E3380">
          <w:rPr>
            <w:noProof/>
            <w:webHidden/>
          </w:rPr>
        </w:r>
        <w:r w:rsidR="006E3380">
          <w:rPr>
            <w:noProof/>
            <w:webHidden/>
          </w:rPr>
          <w:fldChar w:fldCharType="separate"/>
        </w:r>
        <w:r w:rsidR="006E3380">
          <w:rPr>
            <w:noProof/>
            <w:webHidden/>
          </w:rPr>
          <w:t>18</w:t>
        </w:r>
        <w:r w:rsidR="006E3380">
          <w:rPr>
            <w:noProof/>
            <w:webHidden/>
          </w:rPr>
          <w:fldChar w:fldCharType="end"/>
        </w:r>
      </w:hyperlink>
    </w:p>
    <w:p w14:paraId="513E47B0" w14:textId="2B414784" w:rsidR="006E3380" w:rsidRDefault="00E520FC">
      <w:pPr>
        <w:pStyle w:val="Obsah2"/>
        <w:rPr>
          <w:rFonts w:eastAsiaTheme="minorEastAsia" w:cstheme="minorBidi"/>
          <w:noProof/>
          <w:szCs w:val="22"/>
        </w:rPr>
      </w:pPr>
      <w:hyperlink w:anchor="_Toc141689273" w:history="1">
        <w:r w:rsidR="006E3380" w:rsidRPr="00264C72">
          <w:rPr>
            <w:rStyle w:val="Hypertextovodkaz"/>
            <w:noProof/>
          </w:rPr>
          <w:t>Zakládací listina projektu</w:t>
        </w:r>
        <w:r w:rsidR="006E3380">
          <w:rPr>
            <w:noProof/>
            <w:webHidden/>
          </w:rPr>
          <w:tab/>
        </w:r>
        <w:r w:rsidR="006E3380">
          <w:rPr>
            <w:noProof/>
            <w:webHidden/>
          </w:rPr>
          <w:fldChar w:fldCharType="begin"/>
        </w:r>
        <w:r w:rsidR="006E3380">
          <w:rPr>
            <w:noProof/>
            <w:webHidden/>
          </w:rPr>
          <w:instrText xml:space="preserve"> PAGEREF _Toc141689273 \h </w:instrText>
        </w:r>
        <w:r w:rsidR="006E3380">
          <w:rPr>
            <w:noProof/>
            <w:webHidden/>
          </w:rPr>
        </w:r>
        <w:r w:rsidR="006E3380">
          <w:rPr>
            <w:noProof/>
            <w:webHidden/>
          </w:rPr>
          <w:fldChar w:fldCharType="separate"/>
        </w:r>
        <w:r w:rsidR="006E3380">
          <w:rPr>
            <w:noProof/>
            <w:webHidden/>
          </w:rPr>
          <w:t>20</w:t>
        </w:r>
        <w:r w:rsidR="006E3380">
          <w:rPr>
            <w:noProof/>
            <w:webHidden/>
          </w:rPr>
          <w:fldChar w:fldCharType="end"/>
        </w:r>
      </w:hyperlink>
    </w:p>
    <w:p w14:paraId="5D511C4D" w14:textId="0F0AB669" w:rsidR="006E3380" w:rsidRDefault="00E520FC">
      <w:pPr>
        <w:pStyle w:val="Obsah2"/>
        <w:rPr>
          <w:rFonts w:eastAsiaTheme="minorEastAsia" w:cstheme="minorBidi"/>
          <w:noProof/>
          <w:szCs w:val="22"/>
        </w:rPr>
      </w:pPr>
      <w:hyperlink w:anchor="_Toc141689274" w:history="1">
        <w:r w:rsidR="006E3380" w:rsidRPr="00264C72">
          <w:rPr>
            <w:rStyle w:val="Hypertextovodkaz"/>
            <w:noProof/>
          </w:rPr>
          <w:t>Stanovení cílů – metoda SMART</w:t>
        </w:r>
        <w:r w:rsidR="006E3380">
          <w:rPr>
            <w:noProof/>
            <w:webHidden/>
          </w:rPr>
          <w:tab/>
        </w:r>
        <w:r w:rsidR="006E3380">
          <w:rPr>
            <w:noProof/>
            <w:webHidden/>
          </w:rPr>
          <w:fldChar w:fldCharType="begin"/>
        </w:r>
        <w:r w:rsidR="006E3380">
          <w:rPr>
            <w:noProof/>
            <w:webHidden/>
          </w:rPr>
          <w:instrText xml:space="preserve"> PAGEREF _Toc141689274 \h </w:instrText>
        </w:r>
        <w:r w:rsidR="006E3380">
          <w:rPr>
            <w:noProof/>
            <w:webHidden/>
          </w:rPr>
        </w:r>
        <w:r w:rsidR="006E3380">
          <w:rPr>
            <w:noProof/>
            <w:webHidden/>
          </w:rPr>
          <w:fldChar w:fldCharType="separate"/>
        </w:r>
        <w:r w:rsidR="006E3380">
          <w:rPr>
            <w:noProof/>
            <w:webHidden/>
          </w:rPr>
          <w:t>21</w:t>
        </w:r>
        <w:r w:rsidR="006E3380">
          <w:rPr>
            <w:noProof/>
            <w:webHidden/>
          </w:rPr>
          <w:fldChar w:fldCharType="end"/>
        </w:r>
      </w:hyperlink>
    </w:p>
    <w:p w14:paraId="0BB7AF5C" w14:textId="09BCC61B" w:rsidR="006E3380" w:rsidRDefault="00E520FC">
      <w:pPr>
        <w:pStyle w:val="Obsah2"/>
        <w:rPr>
          <w:rFonts w:eastAsiaTheme="minorEastAsia" w:cstheme="minorBidi"/>
          <w:noProof/>
          <w:szCs w:val="22"/>
        </w:rPr>
      </w:pPr>
      <w:hyperlink w:anchor="_Toc141689275" w:history="1">
        <w:r w:rsidR="006E3380" w:rsidRPr="00264C72">
          <w:rPr>
            <w:rStyle w:val="Hypertextovodkaz"/>
            <w:noProof/>
          </w:rPr>
          <w:t>Předběžný rozpočet projektu</w:t>
        </w:r>
        <w:r w:rsidR="006E3380">
          <w:rPr>
            <w:noProof/>
            <w:webHidden/>
          </w:rPr>
          <w:tab/>
        </w:r>
        <w:r w:rsidR="006E3380">
          <w:rPr>
            <w:noProof/>
            <w:webHidden/>
          </w:rPr>
          <w:fldChar w:fldCharType="begin"/>
        </w:r>
        <w:r w:rsidR="006E3380">
          <w:rPr>
            <w:noProof/>
            <w:webHidden/>
          </w:rPr>
          <w:instrText xml:space="preserve"> PAGEREF _Toc141689275 \h </w:instrText>
        </w:r>
        <w:r w:rsidR="006E3380">
          <w:rPr>
            <w:noProof/>
            <w:webHidden/>
          </w:rPr>
        </w:r>
        <w:r w:rsidR="006E3380">
          <w:rPr>
            <w:noProof/>
            <w:webHidden/>
          </w:rPr>
          <w:fldChar w:fldCharType="separate"/>
        </w:r>
        <w:r w:rsidR="006E3380">
          <w:rPr>
            <w:noProof/>
            <w:webHidden/>
          </w:rPr>
          <w:t>22</w:t>
        </w:r>
        <w:r w:rsidR="006E3380">
          <w:rPr>
            <w:noProof/>
            <w:webHidden/>
          </w:rPr>
          <w:fldChar w:fldCharType="end"/>
        </w:r>
      </w:hyperlink>
    </w:p>
    <w:p w14:paraId="20CF19CA" w14:textId="41D5A7AC" w:rsidR="006E3380" w:rsidRDefault="00E520FC">
      <w:pPr>
        <w:pStyle w:val="Obsah2"/>
        <w:rPr>
          <w:rFonts w:eastAsiaTheme="minorEastAsia" w:cstheme="minorBidi"/>
          <w:noProof/>
          <w:szCs w:val="22"/>
        </w:rPr>
      </w:pPr>
      <w:hyperlink w:anchor="_Toc141689276" w:history="1">
        <w:r w:rsidR="006E3380" w:rsidRPr="00264C72">
          <w:rPr>
            <w:rStyle w:val="Hypertextovodkaz"/>
            <w:noProof/>
          </w:rPr>
          <w:t>Analýza rizik</w:t>
        </w:r>
        <w:r w:rsidR="006E3380">
          <w:rPr>
            <w:noProof/>
            <w:webHidden/>
          </w:rPr>
          <w:tab/>
        </w:r>
        <w:r w:rsidR="006E3380">
          <w:rPr>
            <w:noProof/>
            <w:webHidden/>
          </w:rPr>
          <w:fldChar w:fldCharType="begin"/>
        </w:r>
        <w:r w:rsidR="006E3380">
          <w:rPr>
            <w:noProof/>
            <w:webHidden/>
          </w:rPr>
          <w:instrText xml:space="preserve"> PAGEREF _Toc141689276 \h </w:instrText>
        </w:r>
        <w:r w:rsidR="006E3380">
          <w:rPr>
            <w:noProof/>
            <w:webHidden/>
          </w:rPr>
        </w:r>
        <w:r w:rsidR="006E3380">
          <w:rPr>
            <w:noProof/>
            <w:webHidden/>
          </w:rPr>
          <w:fldChar w:fldCharType="separate"/>
        </w:r>
        <w:r w:rsidR="006E3380">
          <w:rPr>
            <w:noProof/>
            <w:webHidden/>
          </w:rPr>
          <w:t>23</w:t>
        </w:r>
        <w:r w:rsidR="006E3380">
          <w:rPr>
            <w:noProof/>
            <w:webHidden/>
          </w:rPr>
          <w:fldChar w:fldCharType="end"/>
        </w:r>
      </w:hyperlink>
    </w:p>
    <w:p w14:paraId="441D2B28" w14:textId="20BEE5EE" w:rsidR="006E3380" w:rsidRDefault="00E520FC">
      <w:pPr>
        <w:pStyle w:val="Obsah2"/>
        <w:rPr>
          <w:rFonts w:eastAsiaTheme="minorEastAsia" w:cstheme="minorBidi"/>
          <w:noProof/>
          <w:szCs w:val="22"/>
        </w:rPr>
      </w:pPr>
      <w:hyperlink w:anchor="_Toc141689277" w:history="1">
        <w:r w:rsidR="006E3380" w:rsidRPr="00264C72">
          <w:rPr>
            <w:rStyle w:val="Hypertextovodkaz"/>
            <w:noProof/>
          </w:rPr>
          <w:t>Způsoby pořízení projektu</w:t>
        </w:r>
        <w:r w:rsidR="006E3380">
          <w:rPr>
            <w:noProof/>
            <w:webHidden/>
          </w:rPr>
          <w:tab/>
        </w:r>
        <w:r w:rsidR="006E3380">
          <w:rPr>
            <w:noProof/>
            <w:webHidden/>
          </w:rPr>
          <w:fldChar w:fldCharType="begin"/>
        </w:r>
        <w:r w:rsidR="006E3380">
          <w:rPr>
            <w:noProof/>
            <w:webHidden/>
          </w:rPr>
          <w:instrText xml:space="preserve"> PAGEREF _Toc141689277 \h </w:instrText>
        </w:r>
        <w:r w:rsidR="006E3380">
          <w:rPr>
            <w:noProof/>
            <w:webHidden/>
          </w:rPr>
        </w:r>
        <w:r w:rsidR="006E3380">
          <w:rPr>
            <w:noProof/>
            <w:webHidden/>
          </w:rPr>
          <w:fldChar w:fldCharType="separate"/>
        </w:r>
        <w:r w:rsidR="006E3380">
          <w:rPr>
            <w:noProof/>
            <w:webHidden/>
          </w:rPr>
          <w:t>24</w:t>
        </w:r>
        <w:r w:rsidR="006E3380">
          <w:rPr>
            <w:noProof/>
            <w:webHidden/>
          </w:rPr>
          <w:fldChar w:fldCharType="end"/>
        </w:r>
      </w:hyperlink>
    </w:p>
    <w:p w14:paraId="2E0D7007" w14:textId="09D0C5FA" w:rsidR="006E3380" w:rsidRDefault="00E520FC">
      <w:pPr>
        <w:pStyle w:val="Obsah2"/>
        <w:rPr>
          <w:rFonts w:eastAsiaTheme="minorEastAsia" w:cstheme="minorBidi"/>
          <w:noProof/>
          <w:szCs w:val="22"/>
        </w:rPr>
      </w:pPr>
      <w:hyperlink w:anchor="_Toc141689278" w:history="1">
        <w:r w:rsidR="006E3380" w:rsidRPr="00264C72">
          <w:rPr>
            <w:rStyle w:val="Hypertextovodkaz"/>
            <w:noProof/>
          </w:rPr>
          <w:t>Metody hodnocení projektu</w:t>
        </w:r>
        <w:r w:rsidR="006E3380">
          <w:rPr>
            <w:noProof/>
            <w:webHidden/>
          </w:rPr>
          <w:tab/>
        </w:r>
        <w:r w:rsidR="006E3380">
          <w:rPr>
            <w:noProof/>
            <w:webHidden/>
          </w:rPr>
          <w:fldChar w:fldCharType="begin"/>
        </w:r>
        <w:r w:rsidR="006E3380">
          <w:rPr>
            <w:noProof/>
            <w:webHidden/>
          </w:rPr>
          <w:instrText xml:space="preserve"> PAGEREF _Toc141689278 \h </w:instrText>
        </w:r>
        <w:r w:rsidR="006E3380">
          <w:rPr>
            <w:noProof/>
            <w:webHidden/>
          </w:rPr>
        </w:r>
        <w:r w:rsidR="006E3380">
          <w:rPr>
            <w:noProof/>
            <w:webHidden/>
          </w:rPr>
          <w:fldChar w:fldCharType="separate"/>
        </w:r>
        <w:r w:rsidR="006E3380">
          <w:rPr>
            <w:noProof/>
            <w:webHidden/>
          </w:rPr>
          <w:t>26</w:t>
        </w:r>
        <w:r w:rsidR="006E3380">
          <w:rPr>
            <w:noProof/>
            <w:webHidden/>
          </w:rPr>
          <w:fldChar w:fldCharType="end"/>
        </w:r>
      </w:hyperlink>
    </w:p>
    <w:p w14:paraId="548F95DB" w14:textId="0CF74225" w:rsidR="006E3380" w:rsidRDefault="00E520FC">
      <w:pPr>
        <w:pStyle w:val="Obsah2"/>
        <w:rPr>
          <w:rFonts w:eastAsiaTheme="minorEastAsia" w:cstheme="minorBidi"/>
          <w:noProof/>
          <w:szCs w:val="22"/>
        </w:rPr>
      </w:pPr>
      <w:hyperlink w:anchor="_Toc141689279" w:history="1">
        <w:r w:rsidR="006E3380" w:rsidRPr="00264C72">
          <w:rPr>
            <w:rStyle w:val="Hypertextovodkaz"/>
            <w:noProof/>
          </w:rPr>
          <w:t>Analýza rizik</w:t>
        </w:r>
        <w:r w:rsidR="006E3380">
          <w:rPr>
            <w:noProof/>
            <w:webHidden/>
          </w:rPr>
          <w:tab/>
        </w:r>
        <w:r w:rsidR="006E3380">
          <w:rPr>
            <w:noProof/>
            <w:webHidden/>
          </w:rPr>
          <w:fldChar w:fldCharType="begin"/>
        </w:r>
        <w:r w:rsidR="006E3380">
          <w:rPr>
            <w:noProof/>
            <w:webHidden/>
          </w:rPr>
          <w:instrText xml:space="preserve"> PAGEREF _Toc141689279 \h </w:instrText>
        </w:r>
        <w:r w:rsidR="006E3380">
          <w:rPr>
            <w:noProof/>
            <w:webHidden/>
          </w:rPr>
        </w:r>
        <w:r w:rsidR="006E3380">
          <w:rPr>
            <w:noProof/>
            <w:webHidden/>
          </w:rPr>
          <w:fldChar w:fldCharType="separate"/>
        </w:r>
        <w:r w:rsidR="006E3380">
          <w:rPr>
            <w:noProof/>
            <w:webHidden/>
          </w:rPr>
          <w:t>30</w:t>
        </w:r>
        <w:r w:rsidR="006E3380">
          <w:rPr>
            <w:noProof/>
            <w:webHidden/>
          </w:rPr>
          <w:fldChar w:fldCharType="end"/>
        </w:r>
      </w:hyperlink>
    </w:p>
    <w:p w14:paraId="2374E02E" w14:textId="492A2BAA" w:rsidR="006E3380" w:rsidRDefault="00E520FC">
      <w:pPr>
        <w:pStyle w:val="Obsah2"/>
        <w:rPr>
          <w:rFonts w:eastAsiaTheme="minorEastAsia" w:cstheme="minorBidi"/>
          <w:noProof/>
          <w:szCs w:val="22"/>
        </w:rPr>
      </w:pPr>
      <w:hyperlink w:anchor="_Toc141689280" w:history="1">
        <w:r w:rsidR="006E3380" w:rsidRPr="00264C72">
          <w:rPr>
            <w:rStyle w:val="Hypertextovodkaz"/>
            <w:noProof/>
          </w:rPr>
          <w:t>Zakládací listina projektu/projektový záměr</w:t>
        </w:r>
        <w:r w:rsidR="006E3380">
          <w:rPr>
            <w:noProof/>
            <w:webHidden/>
          </w:rPr>
          <w:tab/>
        </w:r>
        <w:r w:rsidR="006E3380">
          <w:rPr>
            <w:noProof/>
            <w:webHidden/>
          </w:rPr>
          <w:fldChar w:fldCharType="begin"/>
        </w:r>
        <w:r w:rsidR="006E3380">
          <w:rPr>
            <w:noProof/>
            <w:webHidden/>
          </w:rPr>
          <w:instrText xml:space="preserve"> PAGEREF _Toc141689280 \h </w:instrText>
        </w:r>
        <w:r w:rsidR="006E3380">
          <w:rPr>
            <w:noProof/>
            <w:webHidden/>
          </w:rPr>
        </w:r>
        <w:r w:rsidR="006E3380">
          <w:rPr>
            <w:noProof/>
            <w:webHidden/>
          </w:rPr>
          <w:fldChar w:fldCharType="separate"/>
        </w:r>
        <w:r w:rsidR="006E3380">
          <w:rPr>
            <w:noProof/>
            <w:webHidden/>
          </w:rPr>
          <w:t>35</w:t>
        </w:r>
        <w:r w:rsidR="006E3380">
          <w:rPr>
            <w:noProof/>
            <w:webHidden/>
          </w:rPr>
          <w:fldChar w:fldCharType="end"/>
        </w:r>
      </w:hyperlink>
    </w:p>
    <w:p w14:paraId="55C91495" w14:textId="3333D3A4" w:rsidR="006E3380" w:rsidRDefault="00E520FC">
      <w:pPr>
        <w:pStyle w:val="Obsah2"/>
        <w:rPr>
          <w:rFonts w:eastAsiaTheme="minorEastAsia" w:cstheme="minorBidi"/>
          <w:noProof/>
          <w:szCs w:val="22"/>
        </w:rPr>
      </w:pPr>
      <w:hyperlink w:anchor="_Toc141689281" w:history="1">
        <w:r w:rsidR="006E3380" w:rsidRPr="00264C72">
          <w:rPr>
            <w:rStyle w:val="Hypertextovodkaz"/>
            <w:noProof/>
          </w:rPr>
          <w:t>Plánování projektu</w:t>
        </w:r>
        <w:r w:rsidR="006E3380">
          <w:rPr>
            <w:noProof/>
            <w:webHidden/>
          </w:rPr>
          <w:tab/>
        </w:r>
        <w:r w:rsidR="006E3380">
          <w:rPr>
            <w:noProof/>
            <w:webHidden/>
          </w:rPr>
          <w:fldChar w:fldCharType="begin"/>
        </w:r>
        <w:r w:rsidR="006E3380">
          <w:rPr>
            <w:noProof/>
            <w:webHidden/>
          </w:rPr>
          <w:instrText xml:space="preserve"> PAGEREF _Toc141689281 \h </w:instrText>
        </w:r>
        <w:r w:rsidR="006E3380">
          <w:rPr>
            <w:noProof/>
            <w:webHidden/>
          </w:rPr>
        </w:r>
        <w:r w:rsidR="006E3380">
          <w:rPr>
            <w:noProof/>
            <w:webHidden/>
          </w:rPr>
          <w:fldChar w:fldCharType="separate"/>
        </w:r>
        <w:r w:rsidR="006E3380">
          <w:rPr>
            <w:noProof/>
            <w:webHidden/>
          </w:rPr>
          <w:t>39</w:t>
        </w:r>
        <w:r w:rsidR="006E3380">
          <w:rPr>
            <w:noProof/>
            <w:webHidden/>
          </w:rPr>
          <w:fldChar w:fldCharType="end"/>
        </w:r>
      </w:hyperlink>
    </w:p>
    <w:p w14:paraId="1E278A19" w14:textId="5ACDC5FE" w:rsidR="006E3380" w:rsidRDefault="00E520FC">
      <w:pPr>
        <w:pStyle w:val="Obsah1"/>
        <w:rPr>
          <w:rFonts w:eastAsiaTheme="minorEastAsia" w:cstheme="minorBidi"/>
          <w:noProof/>
          <w:szCs w:val="22"/>
        </w:rPr>
      </w:pPr>
      <w:hyperlink w:anchor="_Toc141689282" w:history="1">
        <w:r w:rsidR="006E3380" w:rsidRPr="00264C72">
          <w:rPr>
            <w:rStyle w:val="Hypertextovodkaz"/>
            <w:noProof/>
          </w:rPr>
          <w:t>3</w:t>
        </w:r>
        <w:r w:rsidR="006E3380">
          <w:rPr>
            <w:rFonts w:eastAsiaTheme="minorEastAsia" w:cstheme="minorBidi"/>
            <w:noProof/>
            <w:szCs w:val="22"/>
          </w:rPr>
          <w:tab/>
        </w:r>
        <w:r w:rsidR="006E3380" w:rsidRPr="00264C72">
          <w:rPr>
            <w:rStyle w:val="Hypertextovodkaz"/>
            <w:noProof/>
          </w:rPr>
          <w:t xml:space="preserve">             REALIZAČNÍ FÁZE PROJEKTU</w:t>
        </w:r>
        <w:r w:rsidR="006E3380">
          <w:rPr>
            <w:noProof/>
            <w:webHidden/>
          </w:rPr>
          <w:tab/>
        </w:r>
        <w:r w:rsidR="006E3380">
          <w:rPr>
            <w:noProof/>
            <w:webHidden/>
          </w:rPr>
          <w:fldChar w:fldCharType="begin"/>
        </w:r>
        <w:r w:rsidR="006E3380">
          <w:rPr>
            <w:noProof/>
            <w:webHidden/>
          </w:rPr>
          <w:instrText xml:space="preserve"> PAGEREF _Toc141689282 \h </w:instrText>
        </w:r>
        <w:r w:rsidR="006E3380">
          <w:rPr>
            <w:noProof/>
            <w:webHidden/>
          </w:rPr>
        </w:r>
        <w:r w:rsidR="006E3380">
          <w:rPr>
            <w:noProof/>
            <w:webHidden/>
          </w:rPr>
          <w:fldChar w:fldCharType="separate"/>
        </w:r>
        <w:r w:rsidR="006E3380">
          <w:rPr>
            <w:noProof/>
            <w:webHidden/>
          </w:rPr>
          <w:t>47</w:t>
        </w:r>
        <w:r w:rsidR="006E3380">
          <w:rPr>
            <w:noProof/>
            <w:webHidden/>
          </w:rPr>
          <w:fldChar w:fldCharType="end"/>
        </w:r>
      </w:hyperlink>
    </w:p>
    <w:p w14:paraId="6DE99F1F" w14:textId="2E4E0BB2" w:rsidR="006E3380" w:rsidRDefault="00E520FC">
      <w:pPr>
        <w:pStyle w:val="Obsah2"/>
        <w:rPr>
          <w:rFonts w:eastAsiaTheme="minorEastAsia" w:cstheme="minorBidi"/>
          <w:noProof/>
          <w:szCs w:val="22"/>
        </w:rPr>
      </w:pPr>
      <w:hyperlink w:anchor="_Toc141689283" w:history="1">
        <w:r w:rsidR="006E3380" w:rsidRPr="00264C72">
          <w:rPr>
            <w:rStyle w:val="Hypertextovodkaz"/>
            <w:noProof/>
          </w:rPr>
          <w:t>Eliminace problémů a rizika v projektu</w:t>
        </w:r>
        <w:r w:rsidR="006E3380">
          <w:rPr>
            <w:noProof/>
            <w:webHidden/>
          </w:rPr>
          <w:tab/>
        </w:r>
        <w:r w:rsidR="006E3380">
          <w:rPr>
            <w:noProof/>
            <w:webHidden/>
          </w:rPr>
          <w:fldChar w:fldCharType="begin"/>
        </w:r>
        <w:r w:rsidR="006E3380">
          <w:rPr>
            <w:noProof/>
            <w:webHidden/>
          </w:rPr>
          <w:instrText xml:space="preserve"> PAGEREF _Toc141689283 \h </w:instrText>
        </w:r>
        <w:r w:rsidR="006E3380">
          <w:rPr>
            <w:noProof/>
            <w:webHidden/>
          </w:rPr>
        </w:r>
        <w:r w:rsidR="006E3380">
          <w:rPr>
            <w:noProof/>
            <w:webHidden/>
          </w:rPr>
          <w:fldChar w:fldCharType="separate"/>
        </w:r>
        <w:r w:rsidR="006E3380">
          <w:rPr>
            <w:noProof/>
            <w:webHidden/>
          </w:rPr>
          <w:t>50</w:t>
        </w:r>
        <w:r w:rsidR="006E3380">
          <w:rPr>
            <w:noProof/>
            <w:webHidden/>
          </w:rPr>
          <w:fldChar w:fldCharType="end"/>
        </w:r>
      </w:hyperlink>
    </w:p>
    <w:p w14:paraId="368A5163" w14:textId="0F398DC8" w:rsidR="006E3380" w:rsidRDefault="00E520FC">
      <w:pPr>
        <w:pStyle w:val="Obsah2"/>
        <w:rPr>
          <w:rFonts w:eastAsiaTheme="minorEastAsia" w:cstheme="minorBidi"/>
          <w:noProof/>
          <w:szCs w:val="22"/>
        </w:rPr>
      </w:pPr>
      <w:hyperlink w:anchor="_Toc141689284" w:history="1">
        <w:r w:rsidR="006E3380" w:rsidRPr="00264C72">
          <w:rPr>
            <w:rStyle w:val="Hypertextovodkaz"/>
            <w:noProof/>
          </w:rPr>
          <w:t>Monitoring a kontrola projektu</w:t>
        </w:r>
        <w:r w:rsidR="006E3380">
          <w:rPr>
            <w:noProof/>
            <w:webHidden/>
          </w:rPr>
          <w:tab/>
        </w:r>
        <w:r w:rsidR="006E3380">
          <w:rPr>
            <w:noProof/>
            <w:webHidden/>
          </w:rPr>
          <w:fldChar w:fldCharType="begin"/>
        </w:r>
        <w:r w:rsidR="006E3380">
          <w:rPr>
            <w:noProof/>
            <w:webHidden/>
          </w:rPr>
          <w:instrText xml:space="preserve"> PAGEREF _Toc141689284 \h </w:instrText>
        </w:r>
        <w:r w:rsidR="006E3380">
          <w:rPr>
            <w:noProof/>
            <w:webHidden/>
          </w:rPr>
        </w:r>
        <w:r w:rsidR="006E3380">
          <w:rPr>
            <w:noProof/>
            <w:webHidden/>
          </w:rPr>
          <w:fldChar w:fldCharType="separate"/>
        </w:r>
        <w:r w:rsidR="006E3380">
          <w:rPr>
            <w:noProof/>
            <w:webHidden/>
          </w:rPr>
          <w:t>52</w:t>
        </w:r>
        <w:r w:rsidR="006E3380">
          <w:rPr>
            <w:noProof/>
            <w:webHidden/>
          </w:rPr>
          <w:fldChar w:fldCharType="end"/>
        </w:r>
      </w:hyperlink>
    </w:p>
    <w:p w14:paraId="736116CF" w14:textId="25FA73AF" w:rsidR="006E3380" w:rsidRDefault="00E520FC">
      <w:pPr>
        <w:pStyle w:val="Obsah2"/>
        <w:rPr>
          <w:rFonts w:eastAsiaTheme="minorEastAsia" w:cstheme="minorBidi"/>
          <w:noProof/>
          <w:szCs w:val="22"/>
        </w:rPr>
      </w:pPr>
      <w:hyperlink w:anchor="_Toc141689285" w:history="1">
        <w:r w:rsidR="006E3380" w:rsidRPr="00264C72">
          <w:rPr>
            <w:rStyle w:val="Hypertextovodkaz"/>
            <w:noProof/>
          </w:rPr>
          <w:t>Ukončení projektu</w:t>
        </w:r>
        <w:r w:rsidR="006E3380">
          <w:rPr>
            <w:noProof/>
            <w:webHidden/>
          </w:rPr>
          <w:tab/>
        </w:r>
        <w:r w:rsidR="006E3380">
          <w:rPr>
            <w:noProof/>
            <w:webHidden/>
          </w:rPr>
          <w:fldChar w:fldCharType="begin"/>
        </w:r>
        <w:r w:rsidR="006E3380">
          <w:rPr>
            <w:noProof/>
            <w:webHidden/>
          </w:rPr>
          <w:instrText xml:space="preserve"> PAGEREF _Toc141689285 \h </w:instrText>
        </w:r>
        <w:r w:rsidR="006E3380">
          <w:rPr>
            <w:noProof/>
            <w:webHidden/>
          </w:rPr>
        </w:r>
        <w:r w:rsidR="006E3380">
          <w:rPr>
            <w:noProof/>
            <w:webHidden/>
          </w:rPr>
          <w:fldChar w:fldCharType="separate"/>
        </w:r>
        <w:r w:rsidR="006E3380">
          <w:rPr>
            <w:noProof/>
            <w:webHidden/>
          </w:rPr>
          <w:t>54</w:t>
        </w:r>
        <w:r w:rsidR="006E3380">
          <w:rPr>
            <w:noProof/>
            <w:webHidden/>
          </w:rPr>
          <w:fldChar w:fldCharType="end"/>
        </w:r>
      </w:hyperlink>
    </w:p>
    <w:p w14:paraId="6EB4E6DA" w14:textId="2A4FDDD0" w:rsidR="006E3380" w:rsidRDefault="00E520FC">
      <w:pPr>
        <w:pStyle w:val="Obsah1"/>
        <w:rPr>
          <w:rFonts w:eastAsiaTheme="minorEastAsia" w:cstheme="minorBidi"/>
          <w:noProof/>
          <w:szCs w:val="22"/>
        </w:rPr>
      </w:pPr>
      <w:hyperlink w:anchor="_Toc141689286" w:history="1">
        <w:r w:rsidR="006E3380" w:rsidRPr="00264C72">
          <w:rPr>
            <w:rStyle w:val="Hypertextovodkaz"/>
            <w:noProof/>
          </w:rPr>
          <w:t>4</w:t>
        </w:r>
        <w:r w:rsidR="006E3380">
          <w:rPr>
            <w:rFonts w:eastAsiaTheme="minorEastAsia" w:cstheme="minorBidi"/>
            <w:noProof/>
            <w:szCs w:val="22"/>
          </w:rPr>
          <w:tab/>
        </w:r>
        <w:r w:rsidR="006E3380" w:rsidRPr="00264C72">
          <w:rPr>
            <w:rStyle w:val="Hypertextovodkaz"/>
            <w:noProof/>
          </w:rPr>
          <w:t xml:space="preserve">        PROJEKTOVÉ ŘÍZENÍ V SOUVISLOSTI S PROJEKTY EU</w:t>
        </w:r>
        <w:r w:rsidR="006E3380">
          <w:rPr>
            <w:noProof/>
            <w:webHidden/>
          </w:rPr>
          <w:tab/>
        </w:r>
        <w:r w:rsidR="006E3380">
          <w:rPr>
            <w:noProof/>
            <w:webHidden/>
          </w:rPr>
          <w:fldChar w:fldCharType="begin"/>
        </w:r>
        <w:r w:rsidR="006E3380">
          <w:rPr>
            <w:noProof/>
            <w:webHidden/>
          </w:rPr>
          <w:instrText xml:space="preserve"> PAGEREF _Toc141689286 \h </w:instrText>
        </w:r>
        <w:r w:rsidR="006E3380">
          <w:rPr>
            <w:noProof/>
            <w:webHidden/>
          </w:rPr>
        </w:r>
        <w:r w:rsidR="006E3380">
          <w:rPr>
            <w:noProof/>
            <w:webHidden/>
          </w:rPr>
          <w:fldChar w:fldCharType="separate"/>
        </w:r>
        <w:r w:rsidR="006E3380">
          <w:rPr>
            <w:noProof/>
            <w:webHidden/>
          </w:rPr>
          <w:t>55</w:t>
        </w:r>
        <w:r w:rsidR="006E3380">
          <w:rPr>
            <w:noProof/>
            <w:webHidden/>
          </w:rPr>
          <w:fldChar w:fldCharType="end"/>
        </w:r>
      </w:hyperlink>
    </w:p>
    <w:p w14:paraId="2D092984" w14:textId="6AC15A5B" w:rsidR="006E3380" w:rsidRDefault="00E520FC">
      <w:pPr>
        <w:pStyle w:val="Obsah2"/>
        <w:rPr>
          <w:rFonts w:eastAsiaTheme="minorEastAsia" w:cstheme="minorBidi"/>
          <w:noProof/>
          <w:szCs w:val="22"/>
        </w:rPr>
      </w:pPr>
      <w:hyperlink w:anchor="_Toc141689287" w:history="1">
        <w:r w:rsidR="006E3380" w:rsidRPr="00264C72">
          <w:rPr>
            <w:rStyle w:val="Hypertextovodkaz"/>
            <w:noProof/>
          </w:rPr>
          <w:t>Základní vymezení dotačního projektového cyklu</w:t>
        </w:r>
        <w:r w:rsidR="006E3380">
          <w:rPr>
            <w:noProof/>
            <w:webHidden/>
          </w:rPr>
          <w:tab/>
        </w:r>
        <w:r w:rsidR="006E3380">
          <w:rPr>
            <w:noProof/>
            <w:webHidden/>
          </w:rPr>
          <w:fldChar w:fldCharType="begin"/>
        </w:r>
        <w:r w:rsidR="006E3380">
          <w:rPr>
            <w:noProof/>
            <w:webHidden/>
          </w:rPr>
          <w:instrText xml:space="preserve"> PAGEREF _Toc141689287 \h </w:instrText>
        </w:r>
        <w:r w:rsidR="006E3380">
          <w:rPr>
            <w:noProof/>
            <w:webHidden/>
          </w:rPr>
        </w:r>
        <w:r w:rsidR="006E3380">
          <w:rPr>
            <w:noProof/>
            <w:webHidden/>
          </w:rPr>
          <w:fldChar w:fldCharType="separate"/>
        </w:r>
        <w:r w:rsidR="006E3380">
          <w:rPr>
            <w:noProof/>
            <w:webHidden/>
          </w:rPr>
          <w:t>57</w:t>
        </w:r>
        <w:r w:rsidR="006E3380">
          <w:rPr>
            <w:noProof/>
            <w:webHidden/>
          </w:rPr>
          <w:fldChar w:fldCharType="end"/>
        </w:r>
      </w:hyperlink>
    </w:p>
    <w:p w14:paraId="538A6B38" w14:textId="597E5D86" w:rsidR="006E3380" w:rsidRDefault="00E520FC">
      <w:pPr>
        <w:pStyle w:val="Obsah1"/>
        <w:rPr>
          <w:rFonts w:eastAsiaTheme="minorEastAsia" w:cstheme="minorBidi"/>
          <w:noProof/>
          <w:szCs w:val="22"/>
        </w:rPr>
      </w:pPr>
      <w:hyperlink w:anchor="_Toc141689288" w:history="1">
        <w:r w:rsidR="006E3380" w:rsidRPr="00264C72">
          <w:rPr>
            <w:rStyle w:val="Hypertextovodkaz"/>
            <w:rFonts w:cstheme="minorHAnsi"/>
            <w:noProof/>
          </w:rPr>
          <w:t>5</w:t>
        </w:r>
        <w:r w:rsidR="006E3380">
          <w:rPr>
            <w:rFonts w:eastAsiaTheme="minorEastAsia" w:cstheme="minorBidi"/>
            <w:noProof/>
            <w:szCs w:val="22"/>
          </w:rPr>
          <w:tab/>
        </w:r>
        <w:r w:rsidR="006E3380" w:rsidRPr="00264C72">
          <w:rPr>
            <w:rStyle w:val="Hypertextovodkaz"/>
            <w:rFonts w:cstheme="minorHAnsi"/>
            <w:noProof/>
          </w:rPr>
          <w:t xml:space="preserve">    KOMUNIKAČNÍ DOVEDNOSTI</w:t>
        </w:r>
        <w:r w:rsidR="006E3380">
          <w:rPr>
            <w:noProof/>
            <w:webHidden/>
          </w:rPr>
          <w:tab/>
        </w:r>
        <w:r w:rsidR="006E3380">
          <w:rPr>
            <w:noProof/>
            <w:webHidden/>
          </w:rPr>
          <w:fldChar w:fldCharType="begin"/>
        </w:r>
        <w:r w:rsidR="006E3380">
          <w:rPr>
            <w:noProof/>
            <w:webHidden/>
          </w:rPr>
          <w:instrText xml:space="preserve"> PAGEREF _Toc141689288 \h </w:instrText>
        </w:r>
        <w:r w:rsidR="006E3380">
          <w:rPr>
            <w:noProof/>
            <w:webHidden/>
          </w:rPr>
        </w:r>
        <w:r w:rsidR="006E3380">
          <w:rPr>
            <w:noProof/>
            <w:webHidden/>
          </w:rPr>
          <w:fldChar w:fldCharType="separate"/>
        </w:r>
        <w:r w:rsidR="006E3380">
          <w:rPr>
            <w:noProof/>
            <w:webHidden/>
          </w:rPr>
          <w:t>60</w:t>
        </w:r>
        <w:r w:rsidR="006E3380">
          <w:rPr>
            <w:noProof/>
            <w:webHidden/>
          </w:rPr>
          <w:fldChar w:fldCharType="end"/>
        </w:r>
      </w:hyperlink>
    </w:p>
    <w:p w14:paraId="00401B04" w14:textId="1C207DE3" w:rsidR="006E3380" w:rsidRDefault="00E520FC">
      <w:pPr>
        <w:pStyle w:val="Obsah2"/>
        <w:rPr>
          <w:rFonts w:eastAsiaTheme="minorEastAsia" w:cstheme="minorBidi"/>
          <w:noProof/>
          <w:szCs w:val="22"/>
        </w:rPr>
      </w:pPr>
      <w:hyperlink w:anchor="_Toc141689289" w:history="1">
        <w:r w:rsidR="006E3380" w:rsidRPr="00264C72">
          <w:rPr>
            <w:rStyle w:val="Hypertextovodkaz"/>
            <w:noProof/>
          </w:rPr>
          <w:t>Verbální komunikace</w:t>
        </w:r>
        <w:r w:rsidR="006E3380">
          <w:rPr>
            <w:noProof/>
            <w:webHidden/>
          </w:rPr>
          <w:tab/>
        </w:r>
        <w:r w:rsidR="006E3380">
          <w:rPr>
            <w:noProof/>
            <w:webHidden/>
          </w:rPr>
          <w:fldChar w:fldCharType="begin"/>
        </w:r>
        <w:r w:rsidR="006E3380">
          <w:rPr>
            <w:noProof/>
            <w:webHidden/>
          </w:rPr>
          <w:instrText xml:space="preserve"> PAGEREF _Toc141689289 \h </w:instrText>
        </w:r>
        <w:r w:rsidR="006E3380">
          <w:rPr>
            <w:noProof/>
            <w:webHidden/>
          </w:rPr>
        </w:r>
        <w:r w:rsidR="006E3380">
          <w:rPr>
            <w:noProof/>
            <w:webHidden/>
          </w:rPr>
          <w:fldChar w:fldCharType="separate"/>
        </w:r>
        <w:r w:rsidR="006E3380">
          <w:rPr>
            <w:noProof/>
            <w:webHidden/>
          </w:rPr>
          <w:t>64</w:t>
        </w:r>
        <w:r w:rsidR="006E3380">
          <w:rPr>
            <w:noProof/>
            <w:webHidden/>
          </w:rPr>
          <w:fldChar w:fldCharType="end"/>
        </w:r>
      </w:hyperlink>
    </w:p>
    <w:p w14:paraId="3659097F" w14:textId="5DB44ED8" w:rsidR="006E3380" w:rsidRDefault="00E520FC">
      <w:pPr>
        <w:pStyle w:val="Obsah2"/>
        <w:rPr>
          <w:rFonts w:eastAsiaTheme="minorEastAsia" w:cstheme="minorBidi"/>
          <w:noProof/>
          <w:szCs w:val="22"/>
        </w:rPr>
      </w:pPr>
      <w:hyperlink w:anchor="_Toc141689290" w:history="1">
        <w:r w:rsidR="006E3380" w:rsidRPr="00264C72">
          <w:rPr>
            <w:rStyle w:val="Hypertextovodkaz"/>
            <w:noProof/>
          </w:rPr>
          <w:t>Nonverbální komunikace</w:t>
        </w:r>
        <w:r w:rsidR="006E3380">
          <w:rPr>
            <w:noProof/>
            <w:webHidden/>
          </w:rPr>
          <w:tab/>
        </w:r>
        <w:r w:rsidR="006E3380">
          <w:rPr>
            <w:noProof/>
            <w:webHidden/>
          </w:rPr>
          <w:fldChar w:fldCharType="begin"/>
        </w:r>
        <w:r w:rsidR="006E3380">
          <w:rPr>
            <w:noProof/>
            <w:webHidden/>
          </w:rPr>
          <w:instrText xml:space="preserve"> PAGEREF _Toc141689290 \h </w:instrText>
        </w:r>
        <w:r w:rsidR="006E3380">
          <w:rPr>
            <w:noProof/>
            <w:webHidden/>
          </w:rPr>
        </w:r>
        <w:r w:rsidR="006E3380">
          <w:rPr>
            <w:noProof/>
            <w:webHidden/>
          </w:rPr>
          <w:fldChar w:fldCharType="separate"/>
        </w:r>
        <w:r w:rsidR="006E3380">
          <w:rPr>
            <w:noProof/>
            <w:webHidden/>
          </w:rPr>
          <w:t>65</w:t>
        </w:r>
        <w:r w:rsidR="006E3380">
          <w:rPr>
            <w:noProof/>
            <w:webHidden/>
          </w:rPr>
          <w:fldChar w:fldCharType="end"/>
        </w:r>
      </w:hyperlink>
    </w:p>
    <w:p w14:paraId="10CE2AF4" w14:textId="0097911D" w:rsidR="006E3380" w:rsidRDefault="00E520FC">
      <w:pPr>
        <w:pStyle w:val="Obsah2"/>
        <w:rPr>
          <w:rFonts w:eastAsiaTheme="minorEastAsia" w:cstheme="minorBidi"/>
          <w:noProof/>
          <w:szCs w:val="22"/>
        </w:rPr>
      </w:pPr>
      <w:hyperlink w:anchor="_Toc141689291" w:history="1">
        <w:r w:rsidR="006E3380" w:rsidRPr="00264C72">
          <w:rPr>
            <w:rStyle w:val="Hypertextovodkaz"/>
            <w:noProof/>
          </w:rPr>
          <w:t>Problémy a nedostatky v komunikaci, asertivita</w:t>
        </w:r>
        <w:r w:rsidR="006E3380">
          <w:rPr>
            <w:noProof/>
            <w:webHidden/>
          </w:rPr>
          <w:tab/>
        </w:r>
        <w:r w:rsidR="006E3380">
          <w:rPr>
            <w:noProof/>
            <w:webHidden/>
          </w:rPr>
          <w:fldChar w:fldCharType="begin"/>
        </w:r>
        <w:r w:rsidR="006E3380">
          <w:rPr>
            <w:noProof/>
            <w:webHidden/>
          </w:rPr>
          <w:instrText xml:space="preserve"> PAGEREF _Toc141689291 \h </w:instrText>
        </w:r>
        <w:r w:rsidR="006E3380">
          <w:rPr>
            <w:noProof/>
            <w:webHidden/>
          </w:rPr>
        </w:r>
        <w:r w:rsidR="006E3380">
          <w:rPr>
            <w:noProof/>
            <w:webHidden/>
          </w:rPr>
          <w:fldChar w:fldCharType="separate"/>
        </w:r>
        <w:r w:rsidR="006E3380">
          <w:rPr>
            <w:noProof/>
            <w:webHidden/>
          </w:rPr>
          <w:t>67</w:t>
        </w:r>
        <w:r w:rsidR="006E3380">
          <w:rPr>
            <w:noProof/>
            <w:webHidden/>
          </w:rPr>
          <w:fldChar w:fldCharType="end"/>
        </w:r>
      </w:hyperlink>
    </w:p>
    <w:p w14:paraId="50527E06" w14:textId="6C3C2386" w:rsidR="006E3380" w:rsidRDefault="00E520FC">
      <w:pPr>
        <w:pStyle w:val="Obsah2"/>
        <w:rPr>
          <w:rFonts w:eastAsiaTheme="minorEastAsia" w:cstheme="minorBidi"/>
          <w:noProof/>
          <w:szCs w:val="22"/>
        </w:rPr>
      </w:pPr>
      <w:hyperlink w:anchor="_Toc141689292" w:history="1">
        <w:r w:rsidR="006E3380" w:rsidRPr="00264C72">
          <w:rPr>
            <w:rStyle w:val="Hypertextovodkaz"/>
            <w:noProof/>
          </w:rPr>
          <w:t>Efektivní komunikace</w:t>
        </w:r>
        <w:r w:rsidR="006E3380">
          <w:rPr>
            <w:noProof/>
            <w:webHidden/>
          </w:rPr>
          <w:tab/>
        </w:r>
        <w:r w:rsidR="006E3380">
          <w:rPr>
            <w:noProof/>
            <w:webHidden/>
          </w:rPr>
          <w:fldChar w:fldCharType="begin"/>
        </w:r>
        <w:r w:rsidR="006E3380">
          <w:rPr>
            <w:noProof/>
            <w:webHidden/>
          </w:rPr>
          <w:instrText xml:space="preserve"> PAGEREF _Toc141689292 \h </w:instrText>
        </w:r>
        <w:r w:rsidR="006E3380">
          <w:rPr>
            <w:noProof/>
            <w:webHidden/>
          </w:rPr>
        </w:r>
        <w:r w:rsidR="006E3380">
          <w:rPr>
            <w:noProof/>
            <w:webHidden/>
          </w:rPr>
          <w:fldChar w:fldCharType="separate"/>
        </w:r>
        <w:r w:rsidR="006E3380">
          <w:rPr>
            <w:noProof/>
            <w:webHidden/>
          </w:rPr>
          <w:t>68</w:t>
        </w:r>
        <w:r w:rsidR="006E3380">
          <w:rPr>
            <w:noProof/>
            <w:webHidden/>
          </w:rPr>
          <w:fldChar w:fldCharType="end"/>
        </w:r>
      </w:hyperlink>
    </w:p>
    <w:p w14:paraId="07B98C8B" w14:textId="5DB438BF" w:rsidR="006E3380" w:rsidRDefault="00E520FC">
      <w:pPr>
        <w:pStyle w:val="Obsah2"/>
        <w:rPr>
          <w:rFonts w:eastAsiaTheme="minorEastAsia" w:cstheme="minorBidi"/>
          <w:noProof/>
          <w:szCs w:val="22"/>
        </w:rPr>
      </w:pPr>
      <w:hyperlink w:anchor="_Toc141689293" w:history="1">
        <w:r w:rsidR="006E3380" w:rsidRPr="00264C72">
          <w:rPr>
            <w:rStyle w:val="Hypertextovodkaz"/>
            <w:noProof/>
          </w:rPr>
          <w:t>Efektivní argumentace</w:t>
        </w:r>
        <w:r w:rsidR="006E3380">
          <w:rPr>
            <w:noProof/>
            <w:webHidden/>
          </w:rPr>
          <w:tab/>
        </w:r>
        <w:r w:rsidR="006E3380">
          <w:rPr>
            <w:noProof/>
            <w:webHidden/>
          </w:rPr>
          <w:fldChar w:fldCharType="begin"/>
        </w:r>
        <w:r w:rsidR="006E3380">
          <w:rPr>
            <w:noProof/>
            <w:webHidden/>
          </w:rPr>
          <w:instrText xml:space="preserve"> PAGEREF _Toc141689293 \h </w:instrText>
        </w:r>
        <w:r w:rsidR="006E3380">
          <w:rPr>
            <w:noProof/>
            <w:webHidden/>
          </w:rPr>
        </w:r>
        <w:r w:rsidR="006E3380">
          <w:rPr>
            <w:noProof/>
            <w:webHidden/>
          </w:rPr>
          <w:fldChar w:fldCharType="separate"/>
        </w:r>
        <w:r w:rsidR="006E3380">
          <w:rPr>
            <w:noProof/>
            <w:webHidden/>
          </w:rPr>
          <w:t>71</w:t>
        </w:r>
        <w:r w:rsidR="006E3380">
          <w:rPr>
            <w:noProof/>
            <w:webHidden/>
          </w:rPr>
          <w:fldChar w:fldCharType="end"/>
        </w:r>
      </w:hyperlink>
    </w:p>
    <w:p w14:paraId="7451543C" w14:textId="30EE2545" w:rsidR="006E3380" w:rsidRDefault="00E520FC">
      <w:pPr>
        <w:pStyle w:val="Obsah1"/>
        <w:rPr>
          <w:rFonts w:eastAsiaTheme="minorEastAsia" w:cstheme="minorBidi"/>
          <w:noProof/>
          <w:szCs w:val="22"/>
        </w:rPr>
      </w:pPr>
      <w:hyperlink w:anchor="_Toc141689294" w:history="1">
        <w:r w:rsidR="006E3380" w:rsidRPr="00264C72">
          <w:rPr>
            <w:rStyle w:val="Hypertextovodkaz"/>
            <w:rFonts w:cstheme="minorHAnsi"/>
            <w:noProof/>
          </w:rPr>
          <w:t>6</w:t>
        </w:r>
        <w:r w:rsidR="006E3380">
          <w:rPr>
            <w:rFonts w:eastAsiaTheme="minorEastAsia" w:cstheme="minorBidi"/>
            <w:noProof/>
            <w:szCs w:val="22"/>
          </w:rPr>
          <w:tab/>
        </w:r>
        <w:r w:rsidR="006E3380" w:rsidRPr="00264C72">
          <w:rPr>
            <w:rStyle w:val="Hypertextovodkaz"/>
            <w:rFonts w:cstheme="minorHAnsi"/>
            <w:noProof/>
          </w:rPr>
          <w:t xml:space="preserve">           NASTAVENÍ TÝMU PROJEKTU A ORGANIZACE PORAD</w:t>
        </w:r>
        <w:r w:rsidR="006E3380">
          <w:rPr>
            <w:noProof/>
            <w:webHidden/>
          </w:rPr>
          <w:tab/>
        </w:r>
        <w:r w:rsidR="006E3380">
          <w:rPr>
            <w:noProof/>
            <w:webHidden/>
          </w:rPr>
          <w:fldChar w:fldCharType="begin"/>
        </w:r>
        <w:r w:rsidR="006E3380">
          <w:rPr>
            <w:noProof/>
            <w:webHidden/>
          </w:rPr>
          <w:instrText xml:space="preserve"> PAGEREF _Toc141689294 \h </w:instrText>
        </w:r>
        <w:r w:rsidR="006E3380">
          <w:rPr>
            <w:noProof/>
            <w:webHidden/>
          </w:rPr>
        </w:r>
        <w:r w:rsidR="006E3380">
          <w:rPr>
            <w:noProof/>
            <w:webHidden/>
          </w:rPr>
          <w:fldChar w:fldCharType="separate"/>
        </w:r>
        <w:r w:rsidR="006E3380">
          <w:rPr>
            <w:noProof/>
            <w:webHidden/>
          </w:rPr>
          <w:t>73</w:t>
        </w:r>
        <w:r w:rsidR="006E3380">
          <w:rPr>
            <w:noProof/>
            <w:webHidden/>
          </w:rPr>
          <w:fldChar w:fldCharType="end"/>
        </w:r>
      </w:hyperlink>
    </w:p>
    <w:p w14:paraId="6F197449" w14:textId="16AD72A8" w:rsidR="006E3380" w:rsidRDefault="00E520FC">
      <w:pPr>
        <w:pStyle w:val="Obsah2"/>
        <w:rPr>
          <w:rFonts w:eastAsiaTheme="minorEastAsia" w:cstheme="minorBidi"/>
          <w:noProof/>
          <w:szCs w:val="22"/>
        </w:rPr>
      </w:pPr>
      <w:hyperlink w:anchor="_Toc141689295" w:history="1">
        <w:r w:rsidR="006E3380" w:rsidRPr="00264C72">
          <w:rPr>
            <w:rStyle w:val="Hypertextovodkaz"/>
            <w:noProof/>
          </w:rPr>
          <w:t>Týmová práce</w:t>
        </w:r>
        <w:r w:rsidR="006E3380">
          <w:rPr>
            <w:noProof/>
            <w:webHidden/>
          </w:rPr>
          <w:tab/>
        </w:r>
        <w:r w:rsidR="006E3380">
          <w:rPr>
            <w:noProof/>
            <w:webHidden/>
          </w:rPr>
          <w:fldChar w:fldCharType="begin"/>
        </w:r>
        <w:r w:rsidR="006E3380">
          <w:rPr>
            <w:noProof/>
            <w:webHidden/>
          </w:rPr>
          <w:instrText xml:space="preserve"> PAGEREF _Toc141689295 \h </w:instrText>
        </w:r>
        <w:r w:rsidR="006E3380">
          <w:rPr>
            <w:noProof/>
            <w:webHidden/>
          </w:rPr>
        </w:r>
        <w:r w:rsidR="006E3380">
          <w:rPr>
            <w:noProof/>
            <w:webHidden/>
          </w:rPr>
          <w:fldChar w:fldCharType="separate"/>
        </w:r>
        <w:r w:rsidR="006E3380">
          <w:rPr>
            <w:noProof/>
            <w:webHidden/>
          </w:rPr>
          <w:t>74</w:t>
        </w:r>
        <w:r w:rsidR="006E3380">
          <w:rPr>
            <w:noProof/>
            <w:webHidden/>
          </w:rPr>
          <w:fldChar w:fldCharType="end"/>
        </w:r>
      </w:hyperlink>
    </w:p>
    <w:p w14:paraId="3E8F0357" w14:textId="3C04FB16" w:rsidR="006E3380" w:rsidRDefault="00E520FC">
      <w:pPr>
        <w:pStyle w:val="Obsah2"/>
        <w:rPr>
          <w:rFonts w:eastAsiaTheme="minorEastAsia" w:cstheme="minorBidi"/>
          <w:noProof/>
          <w:szCs w:val="22"/>
        </w:rPr>
      </w:pPr>
      <w:hyperlink w:anchor="_Toc141689296" w:history="1">
        <w:r w:rsidR="006E3380" w:rsidRPr="00264C72">
          <w:rPr>
            <w:rStyle w:val="Hypertextovodkaz"/>
            <w:noProof/>
          </w:rPr>
          <w:t>Kdo zodpovídá za vývoj týmu?</w:t>
        </w:r>
        <w:r w:rsidR="006E3380">
          <w:rPr>
            <w:noProof/>
            <w:webHidden/>
          </w:rPr>
          <w:tab/>
        </w:r>
        <w:r w:rsidR="006E3380">
          <w:rPr>
            <w:noProof/>
            <w:webHidden/>
          </w:rPr>
          <w:fldChar w:fldCharType="begin"/>
        </w:r>
        <w:r w:rsidR="006E3380">
          <w:rPr>
            <w:noProof/>
            <w:webHidden/>
          </w:rPr>
          <w:instrText xml:space="preserve"> PAGEREF _Toc141689296 \h </w:instrText>
        </w:r>
        <w:r w:rsidR="006E3380">
          <w:rPr>
            <w:noProof/>
            <w:webHidden/>
          </w:rPr>
        </w:r>
        <w:r w:rsidR="006E3380">
          <w:rPr>
            <w:noProof/>
            <w:webHidden/>
          </w:rPr>
          <w:fldChar w:fldCharType="separate"/>
        </w:r>
        <w:r w:rsidR="006E3380">
          <w:rPr>
            <w:noProof/>
            <w:webHidden/>
          </w:rPr>
          <w:t>75</w:t>
        </w:r>
        <w:r w:rsidR="006E3380">
          <w:rPr>
            <w:noProof/>
            <w:webHidden/>
          </w:rPr>
          <w:fldChar w:fldCharType="end"/>
        </w:r>
      </w:hyperlink>
    </w:p>
    <w:p w14:paraId="0F7FECF6" w14:textId="7BC33A61" w:rsidR="006E3380" w:rsidRDefault="00E520FC">
      <w:pPr>
        <w:pStyle w:val="Obsah2"/>
        <w:rPr>
          <w:rFonts w:eastAsiaTheme="minorEastAsia" w:cstheme="minorBidi"/>
          <w:noProof/>
          <w:szCs w:val="22"/>
        </w:rPr>
      </w:pPr>
      <w:hyperlink w:anchor="_Toc141689297" w:history="1">
        <w:r w:rsidR="006E3380" w:rsidRPr="00264C72">
          <w:rPr>
            <w:rStyle w:val="Hypertextovodkaz"/>
            <w:noProof/>
          </w:rPr>
          <w:t>Role manažera v jednotlivých fázích vývoje týmu</w:t>
        </w:r>
        <w:r w:rsidR="006E3380">
          <w:rPr>
            <w:noProof/>
            <w:webHidden/>
          </w:rPr>
          <w:tab/>
        </w:r>
        <w:r w:rsidR="006E3380">
          <w:rPr>
            <w:noProof/>
            <w:webHidden/>
          </w:rPr>
          <w:fldChar w:fldCharType="begin"/>
        </w:r>
        <w:r w:rsidR="006E3380">
          <w:rPr>
            <w:noProof/>
            <w:webHidden/>
          </w:rPr>
          <w:instrText xml:space="preserve"> PAGEREF _Toc141689297 \h </w:instrText>
        </w:r>
        <w:r w:rsidR="006E3380">
          <w:rPr>
            <w:noProof/>
            <w:webHidden/>
          </w:rPr>
        </w:r>
        <w:r w:rsidR="006E3380">
          <w:rPr>
            <w:noProof/>
            <w:webHidden/>
          </w:rPr>
          <w:fldChar w:fldCharType="separate"/>
        </w:r>
        <w:r w:rsidR="006E3380">
          <w:rPr>
            <w:noProof/>
            <w:webHidden/>
          </w:rPr>
          <w:t>77</w:t>
        </w:r>
        <w:r w:rsidR="006E3380">
          <w:rPr>
            <w:noProof/>
            <w:webHidden/>
          </w:rPr>
          <w:fldChar w:fldCharType="end"/>
        </w:r>
      </w:hyperlink>
    </w:p>
    <w:p w14:paraId="39B2505E" w14:textId="0C63F803" w:rsidR="006E3380" w:rsidRDefault="00E520FC">
      <w:pPr>
        <w:pStyle w:val="Obsah2"/>
        <w:rPr>
          <w:rFonts w:eastAsiaTheme="minorEastAsia" w:cstheme="minorBidi"/>
          <w:noProof/>
          <w:szCs w:val="22"/>
        </w:rPr>
      </w:pPr>
      <w:hyperlink w:anchor="_Toc141689298" w:history="1">
        <w:r w:rsidR="006E3380" w:rsidRPr="00264C72">
          <w:rPr>
            <w:rStyle w:val="Hypertextovodkaz"/>
            <w:noProof/>
          </w:rPr>
          <w:t>Vedení porad</w:t>
        </w:r>
        <w:r w:rsidR="006E3380">
          <w:rPr>
            <w:noProof/>
            <w:webHidden/>
          </w:rPr>
          <w:tab/>
        </w:r>
        <w:r w:rsidR="006E3380">
          <w:rPr>
            <w:noProof/>
            <w:webHidden/>
          </w:rPr>
          <w:fldChar w:fldCharType="begin"/>
        </w:r>
        <w:r w:rsidR="006E3380">
          <w:rPr>
            <w:noProof/>
            <w:webHidden/>
          </w:rPr>
          <w:instrText xml:space="preserve"> PAGEREF _Toc141689298 \h </w:instrText>
        </w:r>
        <w:r w:rsidR="006E3380">
          <w:rPr>
            <w:noProof/>
            <w:webHidden/>
          </w:rPr>
        </w:r>
        <w:r w:rsidR="006E3380">
          <w:rPr>
            <w:noProof/>
            <w:webHidden/>
          </w:rPr>
          <w:fldChar w:fldCharType="separate"/>
        </w:r>
        <w:r w:rsidR="006E3380">
          <w:rPr>
            <w:noProof/>
            <w:webHidden/>
          </w:rPr>
          <w:t>78</w:t>
        </w:r>
        <w:r w:rsidR="006E3380">
          <w:rPr>
            <w:noProof/>
            <w:webHidden/>
          </w:rPr>
          <w:fldChar w:fldCharType="end"/>
        </w:r>
      </w:hyperlink>
    </w:p>
    <w:p w14:paraId="08C1E611" w14:textId="45CF5898" w:rsidR="006E3380" w:rsidRDefault="00E520FC">
      <w:pPr>
        <w:pStyle w:val="Obsah2"/>
        <w:rPr>
          <w:rFonts w:eastAsiaTheme="minorEastAsia" w:cstheme="minorBidi"/>
          <w:noProof/>
          <w:szCs w:val="22"/>
        </w:rPr>
      </w:pPr>
      <w:hyperlink w:anchor="_Toc141689299" w:history="1">
        <w:r w:rsidR="006E3380" w:rsidRPr="00264C72">
          <w:rPr>
            <w:rStyle w:val="Hypertextovodkaz"/>
            <w:noProof/>
          </w:rPr>
          <w:t>Zásady moderace a moderační techniky</w:t>
        </w:r>
        <w:r w:rsidR="006E3380">
          <w:rPr>
            <w:noProof/>
            <w:webHidden/>
          </w:rPr>
          <w:tab/>
        </w:r>
        <w:r w:rsidR="006E3380">
          <w:rPr>
            <w:noProof/>
            <w:webHidden/>
          </w:rPr>
          <w:fldChar w:fldCharType="begin"/>
        </w:r>
        <w:r w:rsidR="006E3380">
          <w:rPr>
            <w:noProof/>
            <w:webHidden/>
          </w:rPr>
          <w:instrText xml:space="preserve"> PAGEREF _Toc141689299 \h </w:instrText>
        </w:r>
        <w:r w:rsidR="006E3380">
          <w:rPr>
            <w:noProof/>
            <w:webHidden/>
          </w:rPr>
        </w:r>
        <w:r w:rsidR="006E3380">
          <w:rPr>
            <w:noProof/>
            <w:webHidden/>
          </w:rPr>
          <w:fldChar w:fldCharType="separate"/>
        </w:r>
        <w:r w:rsidR="006E3380">
          <w:rPr>
            <w:noProof/>
            <w:webHidden/>
          </w:rPr>
          <w:t>80</w:t>
        </w:r>
        <w:r w:rsidR="006E3380">
          <w:rPr>
            <w:noProof/>
            <w:webHidden/>
          </w:rPr>
          <w:fldChar w:fldCharType="end"/>
        </w:r>
      </w:hyperlink>
    </w:p>
    <w:p w14:paraId="11A3CB55" w14:textId="78C1FCAA" w:rsidR="006E3380" w:rsidRDefault="00E520FC">
      <w:pPr>
        <w:pStyle w:val="Obsah2"/>
        <w:rPr>
          <w:rFonts w:eastAsiaTheme="minorEastAsia" w:cstheme="minorBidi"/>
          <w:noProof/>
          <w:szCs w:val="22"/>
        </w:rPr>
      </w:pPr>
      <w:hyperlink w:anchor="_Toc141689300" w:history="1">
        <w:r w:rsidR="006E3380" w:rsidRPr="00264C72">
          <w:rPr>
            <w:rStyle w:val="Hypertextovodkaz"/>
            <w:noProof/>
          </w:rPr>
          <w:t>Nejčastější problémy porad</w:t>
        </w:r>
        <w:r w:rsidR="006E3380">
          <w:rPr>
            <w:noProof/>
            <w:webHidden/>
          </w:rPr>
          <w:tab/>
        </w:r>
        <w:r w:rsidR="006E3380">
          <w:rPr>
            <w:noProof/>
            <w:webHidden/>
          </w:rPr>
          <w:fldChar w:fldCharType="begin"/>
        </w:r>
        <w:r w:rsidR="006E3380">
          <w:rPr>
            <w:noProof/>
            <w:webHidden/>
          </w:rPr>
          <w:instrText xml:space="preserve"> PAGEREF _Toc141689300 \h </w:instrText>
        </w:r>
        <w:r w:rsidR="006E3380">
          <w:rPr>
            <w:noProof/>
            <w:webHidden/>
          </w:rPr>
        </w:r>
        <w:r w:rsidR="006E3380">
          <w:rPr>
            <w:noProof/>
            <w:webHidden/>
          </w:rPr>
          <w:fldChar w:fldCharType="separate"/>
        </w:r>
        <w:r w:rsidR="006E3380">
          <w:rPr>
            <w:noProof/>
            <w:webHidden/>
          </w:rPr>
          <w:t>81</w:t>
        </w:r>
        <w:r w:rsidR="006E3380">
          <w:rPr>
            <w:noProof/>
            <w:webHidden/>
          </w:rPr>
          <w:fldChar w:fldCharType="end"/>
        </w:r>
      </w:hyperlink>
    </w:p>
    <w:p w14:paraId="4A771B8A" w14:textId="53BC3559" w:rsidR="00FD4FA1" w:rsidRPr="0022768B" w:rsidRDefault="003E006F" w:rsidP="00D10D90">
      <w:pPr>
        <w:suppressAutoHyphens/>
        <w:rPr>
          <w:rFonts w:cstheme="minorHAnsi"/>
        </w:rPr>
      </w:pPr>
      <w:r w:rsidRPr="0022768B">
        <w:rPr>
          <w:rFonts w:cstheme="minorHAnsi"/>
        </w:rPr>
        <w:fldChar w:fldCharType="end"/>
      </w:r>
    </w:p>
    <w:p w14:paraId="5F9A1B8A" w14:textId="77777777" w:rsidR="001E6F79" w:rsidRDefault="001E6F79" w:rsidP="00D10D90">
      <w:pPr>
        <w:suppressAutoHyphens/>
        <w:spacing w:after="200"/>
        <w:jc w:val="left"/>
        <w:rPr>
          <w:rFonts w:cstheme="minorHAnsi"/>
          <w:b/>
          <w:bCs/>
          <w:kern w:val="32"/>
          <w:sz w:val="36"/>
          <w:szCs w:val="32"/>
        </w:rPr>
      </w:pPr>
      <w:r>
        <w:rPr>
          <w:rFonts w:cstheme="minorHAnsi"/>
        </w:rPr>
        <w:br w:type="page"/>
      </w:r>
    </w:p>
    <w:p w14:paraId="6CE7EE26" w14:textId="4B9EB2C9" w:rsidR="001E6F79" w:rsidRPr="00B37FED" w:rsidRDefault="009B15E9">
      <w:pPr>
        <w:pStyle w:val="Nadpis10"/>
        <w:ind w:left="624" w:hanging="624"/>
        <w:rPr>
          <w:b w:val="0"/>
          <w:bCs w:val="0"/>
        </w:rPr>
      </w:pPr>
      <w:r w:rsidRPr="00FD4F18">
        <w:lastRenderedPageBreak/>
        <w:t xml:space="preserve">  </w:t>
      </w:r>
      <w:bookmarkStart w:id="0" w:name="_Toc141689267"/>
      <w:r w:rsidRPr="00FD4F18">
        <w:rPr>
          <w:rFonts w:cstheme="minorHAnsi"/>
        </w:rPr>
        <w:t>TEORETICKÁ VÝCHODISKA PROJEKTOVÉHO ŘÍZENÍ</w:t>
      </w:r>
      <w:r w:rsidRPr="00B37FED" w:rsidDel="009B15E9">
        <w:t xml:space="preserve"> </w:t>
      </w:r>
      <w:r w:rsidR="001E6F79" w:rsidRPr="00B37FED">
        <w:rPr>
          <w:noProof/>
        </w:rPr>
        <mc:AlternateContent>
          <mc:Choice Requires="wps">
            <w:drawing>
              <wp:anchor distT="0" distB="0" distL="114300" distR="114300" simplePos="0" relativeHeight="251794432" behindDoc="1" locked="0" layoutInCell="1" allowOverlap="1" wp14:anchorId="072454ED" wp14:editId="03059BA0">
                <wp:simplePos x="0" y="0"/>
                <wp:positionH relativeFrom="column">
                  <wp:posOffset>-912495</wp:posOffset>
                </wp:positionH>
                <wp:positionV relativeFrom="paragraph">
                  <wp:posOffset>-912495</wp:posOffset>
                </wp:positionV>
                <wp:extent cx="7759700" cy="10731500"/>
                <wp:effectExtent l="12700" t="12700" r="12700" b="12700"/>
                <wp:wrapNone/>
                <wp:docPr id="94" name="Obdélník 2"/>
                <wp:cNvGraphicFramePr/>
                <a:graphic xmlns:a="http://schemas.openxmlformats.org/drawingml/2006/main">
                  <a:graphicData uri="http://schemas.microsoft.com/office/word/2010/wordprocessingShape">
                    <wps:wsp>
                      <wps:cNvSpPr/>
                      <wps:spPr>
                        <a:xfrm>
                          <a:off x="0" y="0"/>
                          <a:ext cx="7759700" cy="10731500"/>
                        </a:xfrm>
                        <a:prstGeom prst="rect">
                          <a:avLst/>
                        </a:prstGeom>
                        <a:solidFill>
                          <a:srgbClr val="000293"/>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07D69" id="Obdélník 2" o:spid="_x0000_s1026" style="position:absolute;margin-left:-71.85pt;margin-top:-71.85pt;width:611pt;height:84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" fillcolor="#000293" strokeweight="2pt"/>
            </w:pict>
          </mc:Fallback>
        </mc:AlternateContent>
      </w:r>
      <w:bookmarkEnd w:id="0"/>
      <w:r w:rsidR="001E6F79" w:rsidRPr="00FD4F18">
        <w:br w:type="page"/>
      </w:r>
    </w:p>
    <w:p w14:paraId="2AB558D2" w14:textId="7B5E3590" w:rsidR="003E29A5" w:rsidRDefault="003E29A5" w:rsidP="00D10D90">
      <w:pPr>
        <w:pStyle w:val="Nadpis2"/>
        <w:sectPr w:rsidR="003E29A5" w:rsidSect="00B37FED">
          <w:headerReference w:type="even" r:id="rId14"/>
          <w:headerReference w:type="default" r:id="rId15"/>
          <w:footerReference w:type="even" r:id="rId16"/>
          <w:footerReference w:type="default" r:id="rId17"/>
          <w:type w:val="continuous"/>
          <w:pgSz w:w="11906" w:h="16838"/>
          <w:pgMar w:top="1417" w:right="1417" w:bottom="1417" w:left="1417" w:header="708" w:footer="708" w:gutter="0"/>
          <w:cols w:space="708"/>
          <w:titlePg/>
          <w:docGrid w:linePitch="360"/>
        </w:sectPr>
      </w:pPr>
      <w:bookmarkStart w:id="1" w:name="_Toc141689268"/>
      <w:r w:rsidRPr="004E5953">
        <w:lastRenderedPageBreak/>
        <w:t>Metodiky a standardy v oblasti projektového řízení</w:t>
      </w:r>
      <w:bookmarkEnd w:id="1"/>
    </w:p>
    <w:p w14:paraId="3114729D" w14:textId="7C19DA54" w:rsidR="00501D94" w:rsidRPr="004E5953" w:rsidRDefault="00501D94" w:rsidP="00D10D90">
      <w:pPr>
        <w:suppressAutoHyphens/>
        <w:spacing w:before="240"/>
        <w:rPr>
          <w:rFonts w:cstheme="minorHAnsi"/>
        </w:rPr>
      </w:pPr>
      <w:r w:rsidRPr="004E5953">
        <w:rPr>
          <w:rFonts w:cstheme="minorHAnsi"/>
          <w:b/>
          <w:bCs/>
        </w:rPr>
        <w:t>Cílem projektového řízení je úspěšná realizace projektu.</w:t>
      </w:r>
      <w:r w:rsidRPr="004E5953">
        <w:rPr>
          <w:rFonts w:cstheme="minorHAnsi"/>
        </w:rPr>
        <w:t xml:space="preserve"> Projekty jsou prostředkem pro uskutečnění změny, jsou svou povahou jedinečné,</w:t>
      </w:r>
      <w:r w:rsidR="00E627A1" w:rsidRPr="004E5953">
        <w:rPr>
          <w:rFonts w:cstheme="minorHAnsi"/>
        </w:rPr>
        <w:t xml:space="preserve"> a </w:t>
      </w:r>
      <w:r w:rsidRPr="004E5953">
        <w:rPr>
          <w:rFonts w:cstheme="minorHAnsi"/>
        </w:rPr>
        <w:t>proto se vyznačují vyšší mírou rizika oproti běžným provozním činnostem organizace.</w:t>
      </w:r>
    </w:p>
    <w:p w14:paraId="787DCDDE" w14:textId="63E74B95" w:rsidR="00501D94" w:rsidRPr="004E5953" w:rsidRDefault="00905AEF" w:rsidP="00D10D90">
      <w:pPr>
        <w:suppressAutoHyphens/>
        <w:rPr>
          <w:rFonts w:cstheme="minorHAnsi"/>
        </w:rPr>
      </w:pPr>
      <w:r w:rsidRPr="004E5953">
        <w:rPr>
          <w:rFonts w:cstheme="minorHAnsi"/>
        </w:rPr>
        <w:t xml:space="preserve">  </w:t>
      </w:r>
    </w:p>
    <w:p w14:paraId="0D4FBFE1" w14:textId="1B0BCC4B" w:rsidR="00501D94" w:rsidRPr="004E5953" w:rsidRDefault="00501D94" w:rsidP="00D10D90">
      <w:pPr>
        <w:suppressAutoHyphens/>
        <w:rPr>
          <w:rFonts w:cstheme="minorHAnsi"/>
        </w:rPr>
      </w:pPr>
      <w:r w:rsidRPr="00B37FED">
        <w:rPr>
          <w:rFonts w:cstheme="minorHAnsi"/>
          <w:b/>
          <w:bCs/>
          <w:color w:val="000293"/>
        </w:rPr>
        <w:t>Projektové řízení</w:t>
      </w:r>
      <w:r w:rsidRPr="004E5953">
        <w:rPr>
          <w:rFonts w:cstheme="minorHAnsi"/>
        </w:rPr>
        <w:t xml:space="preserve"> je proces, ve kterém jednotlivci nebo organizace využívají své zdroje k realizaci projektů. Jedná se</w:t>
      </w:r>
      <w:r w:rsidR="00CC6DBF" w:rsidRPr="004E5953">
        <w:rPr>
          <w:rFonts w:cstheme="minorHAnsi"/>
        </w:rPr>
        <w:t xml:space="preserve"> o </w:t>
      </w:r>
      <w:r w:rsidRPr="004E5953">
        <w:rPr>
          <w:rFonts w:cstheme="minorHAnsi"/>
        </w:rPr>
        <w:t>způsob plánování</w:t>
      </w:r>
      <w:r w:rsidR="00E627A1" w:rsidRPr="004E5953">
        <w:rPr>
          <w:rFonts w:cstheme="minorHAnsi"/>
        </w:rPr>
        <w:t xml:space="preserve"> a </w:t>
      </w:r>
      <w:r w:rsidRPr="004E5953">
        <w:rPr>
          <w:rFonts w:cstheme="minorHAnsi"/>
        </w:rPr>
        <w:t>realizace aktivit, které je potřeba uskutečnit</w:t>
      </w:r>
      <w:r w:rsidR="00FC045D" w:rsidRPr="004E5953">
        <w:rPr>
          <w:rFonts w:cstheme="minorHAnsi"/>
        </w:rPr>
        <w:t xml:space="preserve"> v </w:t>
      </w:r>
      <w:r w:rsidRPr="004E5953">
        <w:rPr>
          <w:rFonts w:cstheme="minorHAnsi"/>
        </w:rPr>
        <w:t>požadovaném termínu s</w:t>
      </w:r>
      <w:r w:rsidR="004E5953">
        <w:rPr>
          <w:rFonts w:cstheme="minorHAnsi"/>
        </w:rPr>
        <w:t> </w:t>
      </w:r>
      <w:r w:rsidRPr="004E5953">
        <w:rPr>
          <w:rFonts w:cstheme="minorHAnsi"/>
        </w:rPr>
        <w:t>plánovanými náklady tak, aby bylo dosaženo nadefinovaných cílů.</w:t>
      </w:r>
    </w:p>
    <w:p w14:paraId="4780C286" w14:textId="778DC380" w:rsidR="00501D94" w:rsidRPr="004E5953" w:rsidRDefault="00501D94" w:rsidP="00D10D90">
      <w:pPr>
        <w:suppressAutoHyphens/>
        <w:rPr>
          <w:rFonts w:cstheme="minorHAnsi"/>
        </w:rPr>
      </w:pPr>
    </w:p>
    <w:p w14:paraId="31B379D4" w14:textId="401C4EC5" w:rsidR="00501D94" w:rsidRPr="004E5953" w:rsidRDefault="00501D94" w:rsidP="00D10D90">
      <w:pPr>
        <w:suppressAutoHyphens/>
        <w:rPr>
          <w:rFonts w:cstheme="minorHAnsi"/>
        </w:rPr>
      </w:pPr>
      <w:r w:rsidRPr="00B37FED">
        <w:rPr>
          <w:rFonts w:cstheme="minorHAnsi"/>
          <w:b/>
          <w:bCs/>
          <w:color w:val="000293"/>
        </w:rPr>
        <w:t>Projekt</w:t>
      </w:r>
      <w:r w:rsidRPr="00B37FED">
        <w:rPr>
          <w:rFonts w:cstheme="minorHAnsi"/>
          <w:color w:val="000293"/>
        </w:rPr>
        <w:t xml:space="preserve"> </w:t>
      </w:r>
      <w:r w:rsidRPr="004E5953">
        <w:rPr>
          <w:rFonts w:cstheme="minorHAnsi"/>
        </w:rPr>
        <w:t>je jedinečný časově (s jasně ohraničeným začátkem</w:t>
      </w:r>
      <w:r w:rsidR="00E627A1" w:rsidRPr="004E5953">
        <w:rPr>
          <w:rFonts w:cstheme="minorHAnsi"/>
        </w:rPr>
        <w:t xml:space="preserve"> a </w:t>
      </w:r>
      <w:r w:rsidRPr="004E5953">
        <w:rPr>
          <w:rFonts w:cstheme="minorHAnsi"/>
        </w:rPr>
        <w:t>koncem), nákladově</w:t>
      </w:r>
      <w:r w:rsidR="00E627A1" w:rsidRPr="004E5953">
        <w:rPr>
          <w:rFonts w:cstheme="minorHAnsi"/>
        </w:rPr>
        <w:t xml:space="preserve"> a </w:t>
      </w:r>
      <w:r w:rsidRPr="004E5953">
        <w:rPr>
          <w:rFonts w:cstheme="minorHAnsi"/>
        </w:rPr>
        <w:t>zdrojově omezený proces koordinovaných činností realizovaný za účelem vytvoření definovaných výstupů co do kvality, standardů</w:t>
      </w:r>
      <w:r w:rsidR="00E627A1" w:rsidRPr="004E5953">
        <w:rPr>
          <w:rFonts w:cstheme="minorHAnsi"/>
        </w:rPr>
        <w:t xml:space="preserve"> a </w:t>
      </w:r>
      <w:r w:rsidRPr="004E5953">
        <w:rPr>
          <w:rFonts w:cstheme="minorHAnsi"/>
        </w:rPr>
        <w:t>požadavků.</w:t>
      </w:r>
    </w:p>
    <w:p w14:paraId="4D558A1D" w14:textId="0ACFB75C" w:rsidR="00501D94" w:rsidRPr="004E5953" w:rsidRDefault="00501D94" w:rsidP="00D10D90">
      <w:pPr>
        <w:suppressAutoHyphens/>
        <w:rPr>
          <w:rFonts w:cstheme="minorHAnsi"/>
        </w:rPr>
      </w:pPr>
    </w:p>
    <w:p w14:paraId="65A05B0A" w14:textId="2D74DF4E" w:rsidR="00501D94" w:rsidRDefault="00501D94" w:rsidP="00D10D90">
      <w:pPr>
        <w:suppressAutoHyphens/>
        <w:rPr>
          <w:rFonts w:cstheme="minorHAnsi"/>
        </w:rPr>
      </w:pPr>
      <w:r w:rsidRPr="00B37FED">
        <w:rPr>
          <w:rFonts w:cstheme="minorHAnsi"/>
          <w:b/>
          <w:bCs/>
          <w:color w:val="000293"/>
        </w:rPr>
        <w:t>Program</w:t>
      </w:r>
      <w:r w:rsidRPr="004E5953">
        <w:rPr>
          <w:rFonts w:cstheme="minorHAnsi"/>
        </w:rPr>
        <w:t xml:space="preserve"> je </w:t>
      </w:r>
      <w:r w:rsidR="00EA164B">
        <w:rPr>
          <w:rFonts w:cstheme="minorHAnsi"/>
        </w:rPr>
        <w:t>soubor</w:t>
      </w:r>
      <w:r w:rsidR="00EA164B" w:rsidRPr="004E5953">
        <w:rPr>
          <w:rFonts w:cstheme="minorHAnsi"/>
        </w:rPr>
        <w:t xml:space="preserve"> </w:t>
      </w:r>
      <w:r w:rsidRPr="004E5953">
        <w:rPr>
          <w:rFonts w:cstheme="minorHAnsi"/>
        </w:rPr>
        <w:t>projektů vybraných, plánovaných</w:t>
      </w:r>
      <w:r w:rsidR="00E627A1" w:rsidRPr="004E5953">
        <w:rPr>
          <w:rFonts w:cstheme="minorHAnsi"/>
        </w:rPr>
        <w:t xml:space="preserve"> a </w:t>
      </w:r>
      <w:r w:rsidRPr="004E5953">
        <w:rPr>
          <w:rFonts w:cstheme="minorHAnsi"/>
        </w:rPr>
        <w:t>řízených koordinovaným způsobem</w:t>
      </w:r>
      <w:r w:rsidR="00EA164B">
        <w:rPr>
          <w:rFonts w:cstheme="minorHAnsi"/>
        </w:rPr>
        <w:t xml:space="preserve"> s účelem splnění společného cíle</w:t>
      </w:r>
      <w:r w:rsidRPr="004E5953">
        <w:rPr>
          <w:rFonts w:cstheme="minorHAnsi"/>
        </w:rPr>
        <w:t>.</w:t>
      </w:r>
    </w:p>
    <w:p w14:paraId="7FAF32F2" w14:textId="236067DB" w:rsidR="00EA164B" w:rsidRPr="004E5953" w:rsidRDefault="00EA164B" w:rsidP="00D10D90">
      <w:pPr>
        <w:suppressAutoHyphens/>
        <w:rPr>
          <w:rFonts w:cstheme="minorHAnsi"/>
        </w:rPr>
      </w:pPr>
      <w:r>
        <w:rPr>
          <w:rFonts w:cstheme="minorHAnsi"/>
        </w:rPr>
        <w:t>Portfolio je souhrn projektů a programů organizace společně řízených a sdílejících společné zdroje.</w:t>
      </w:r>
    </w:p>
    <w:p w14:paraId="53D18D09" w14:textId="54D3C760" w:rsidR="00501D94" w:rsidRPr="004E5953" w:rsidRDefault="00501D94" w:rsidP="00D10D90">
      <w:pPr>
        <w:suppressAutoHyphens/>
        <w:rPr>
          <w:rFonts w:cstheme="minorHAnsi"/>
        </w:rPr>
      </w:pPr>
    </w:p>
    <w:p w14:paraId="291C7C85" w14:textId="64BF3976" w:rsidR="00501D94" w:rsidRPr="004E5953" w:rsidRDefault="00501D94" w:rsidP="00D10D90">
      <w:pPr>
        <w:suppressAutoHyphens/>
        <w:rPr>
          <w:rFonts w:cstheme="minorHAnsi"/>
        </w:rPr>
      </w:pPr>
      <w:r w:rsidRPr="00B37FED">
        <w:rPr>
          <w:rFonts w:cstheme="minorHAnsi"/>
          <w:b/>
          <w:bCs/>
          <w:color w:val="000293"/>
        </w:rPr>
        <w:t>Programová kancelář</w:t>
      </w:r>
      <w:r w:rsidRPr="004E5953">
        <w:rPr>
          <w:rFonts w:cstheme="minorHAnsi"/>
        </w:rPr>
        <w:t xml:space="preserve"> je organizační jednotka určená k centrální koordinaci jí určených projektů.</w:t>
      </w:r>
    </w:p>
    <w:p w14:paraId="44E1C385" w14:textId="75D92AF0" w:rsidR="00501D94" w:rsidRPr="004E5953" w:rsidRDefault="00501D94" w:rsidP="00D10D90">
      <w:pPr>
        <w:suppressAutoHyphens/>
        <w:rPr>
          <w:rFonts w:cstheme="minorHAnsi"/>
        </w:rPr>
      </w:pPr>
    </w:p>
    <w:p w14:paraId="2416B0EA" w14:textId="15825AA0" w:rsidR="00501D94" w:rsidRPr="004E5953" w:rsidRDefault="00501D94" w:rsidP="00D10D90">
      <w:pPr>
        <w:suppressAutoHyphens/>
        <w:rPr>
          <w:rFonts w:cstheme="minorHAnsi"/>
        </w:rPr>
      </w:pPr>
      <w:r w:rsidRPr="00B37FED">
        <w:rPr>
          <w:rFonts w:cstheme="minorHAnsi"/>
          <w:b/>
          <w:bCs/>
          <w:color w:val="000293"/>
        </w:rPr>
        <w:t>Metodika projektového řízení</w:t>
      </w:r>
      <w:r w:rsidRPr="00B37FED">
        <w:rPr>
          <w:rFonts w:cstheme="minorHAnsi"/>
          <w:color w:val="000293"/>
        </w:rPr>
        <w:t xml:space="preserve"> </w:t>
      </w:r>
      <w:r w:rsidRPr="004E5953">
        <w:rPr>
          <w:rFonts w:cstheme="minorHAnsi"/>
        </w:rPr>
        <w:t>je interním nástrojem organizace, který popisuje způsob</w:t>
      </w:r>
      <w:r w:rsidR="00E627A1" w:rsidRPr="004E5953">
        <w:rPr>
          <w:rFonts w:cstheme="minorHAnsi"/>
        </w:rPr>
        <w:t xml:space="preserve"> a </w:t>
      </w:r>
      <w:r w:rsidRPr="004E5953">
        <w:rPr>
          <w:rFonts w:cstheme="minorHAnsi"/>
        </w:rPr>
        <w:t>rozsah nastavení systému projektového řízení</w:t>
      </w:r>
      <w:r w:rsidR="00FC045D" w:rsidRPr="004E5953">
        <w:rPr>
          <w:rFonts w:cstheme="minorHAnsi"/>
        </w:rPr>
        <w:t xml:space="preserve"> v </w:t>
      </w:r>
      <w:r w:rsidRPr="004E5953">
        <w:rPr>
          <w:rFonts w:cstheme="minorHAnsi"/>
        </w:rPr>
        <w:t>organizaci. Jedná se</w:t>
      </w:r>
      <w:r w:rsidR="00CC6DBF" w:rsidRPr="004E5953">
        <w:rPr>
          <w:rFonts w:cstheme="minorHAnsi"/>
        </w:rPr>
        <w:t xml:space="preserve"> o </w:t>
      </w:r>
      <w:r w:rsidRPr="004E5953">
        <w:rPr>
          <w:rFonts w:cstheme="minorHAnsi"/>
        </w:rPr>
        <w:t>individualizovaný popis řízení projektů dle reálných podmínek organizace. Tato Metodika může rámcově vycházet z mezinárodních metodik</w:t>
      </w:r>
      <w:r w:rsidR="00E627A1" w:rsidRPr="004E5953">
        <w:rPr>
          <w:rFonts w:cstheme="minorHAnsi"/>
        </w:rPr>
        <w:t xml:space="preserve"> a </w:t>
      </w:r>
      <w:r w:rsidRPr="004E5953">
        <w:rPr>
          <w:rFonts w:cstheme="minorHAnsi"/>
        </w:rPr>
        <w:t>standardů.</w:t>
      </w:r>
    </w:p>
    <w:p w14:paraId="158DD48E" w14:textId="6D590C03" w:rsidR="00501D94" w:rsidRPr="004E5953" w:rsidRDefault="00501D94" w:rsidP="00D10D90">
      <w:pPr>
        <w:suppressAutoHyphens/>
        <w:rPr>
          <w:rFonts w:cstheme="minorHAnsi"/>
        </w:rPr>
      </w:pPr>
    </w:p>
    <w:p w14:paraId="757C72DB" w14:textId="3FACA8F9" w:rsidR="00642091" w:rsidRPr="004E5953" w:rsidRDefault="00501D94" w:rsidP="00D10D90">
      <w:pPr>
        <w:suppressAutoHyphens/>
        <w:rPr>
          <w:rFonts w:cstheme="minorHAnsi"/>
        </w:rPr>
      </w:pPr>
      <w:r w:rsidRPr="00B37FED">
        <w:rPr>
          <w:rFonts w:cstheme="minorHAnsi"/>
          <w:b/>
          <w:bCs/>
          <w:color w:val="000293"/>
        </w:rPr>
        <w:t>Standard</w:t>
      </w:r>
      <w:r w:rsidRPr="004E5953">
        <w:rPr>
          <w:rFonts w:cstheme="minorHAnsi"/>
        </w:rPr>
        <w:t xml:space="preserve"> je přesný systém, který definuje minimální požadavky na strukturu procesu, vstupů, výstupů, zdrojů atp. Tyto požadavky mohou sloužit pro stanovení rozsahu</w:t>
      </w:r>
      <w:r w:rsidR="00E627A1" w:rsidRPr="004E5953">
        <w:rPr>
          <w:rFonts w:cstheme="minorHAnsi"/>
        </w:rPr>
        <w:t xml:space="preserve"> a </w:t>
      </w:r>
      <w:r w:rsidRPr="004E5953">
        <w:rPr>
          <w:rFonts w:cstheme="minorHAnsi"/>
        </w:rPr>
        <w:t>velikosti systému.</w:t>
      </w:r>
      <w:r w:rsidR="00A2450C" w:rsidRPr="00A2450C">
        <w:rPr>
          <w:noProof/>
        </w:rPr>
        <w:t xml:space="preserve"> </w:t>
      </w:r>
    </w:p>
    <w:p w14:paraId="039D61A7" w14:textId="04138856" w:rsidR="00385A31" w:rsidRPr="004E5953" w:rsidRDefault="00385A31" w:rsidP="00D10D90">
      <w:pPr>
        <w:pStyle w:val="Nadpis3"/>
        <w:pageBreakBefore/>
        <w:rPr>
          <w:rFonts w:cstheme="minorHAnsi"/>
        </w:rPr>
      </w:pPr>
      <w:r w:rsidRPr="004E5953">
        <w:rPr>
          <w:rFonts w:cstheme="minorHAnsi"/>
        </w:rPr>
        <w:lastRenderedPageBreak/>
        <w:t>PRINCE2 (PRojects IN Cotrolled Environments)</w:t>
      </w:r>
    </w:p>
    <w:p w14:paraId="78183208" w14:textId="38CF2F1E" w:rsidR="00501D94" w:rsidRPr="004E5953" w:rsidRDefault="00501D94" w:rsidP="00D10D90">
      <w:pPr>
        <w:suppressAutoHyphens/>
        <w:rPr>
          <w:rFonts w:cstheme="minorHAnsi"/>
        </w:rPr>
      </w:pPr>
      <w:r w:rsidRPr="004E5953">
        <w:rPr>
          <w:rFonts w:cstheme="minorHAnsi"/>
        </w:rPr>
        <w:t>Nejvýznamnější metodikou projektového řízení je mezinárodně používaná metodika PRINCE2, která řeší nejrozšířenější spektrum oblastí projektového řízení. Tato metodika vznikla ve Velké Británii</w:t>
      </w:r>
      <w:r w:rsidR="00E627A1" w:rsidRPr="004E5953">
        <w:rPr>
          <w:rFonts w:cstheme="minorHAnsi"/>
        </w:rPr>
        <w:t xml:space="preserve"> a </w:t>
      </w:r>
      <w:r w:rsidRPr="004E5953">
        <w:rPr>
          <w:rFonts w:cstheme="minorHAnsi"/>
        </w:rPr>
        <w:t>byla primárně zaměřena na standardizaci postupů při řízení dodávek pro veřejný sektor (vnitřních i vnějších). V současné době však řeší standardizaci celého procesu. Konkrétním příkladem aplikace metodiky PRINCE2 je Metodika PRINCeGON (Metodika řízení projektů Ministerstva vnitra PRINCeGON), která je uzpůsobena pro potřeby realizace projektů, jejichž nositelem je Ministerstvo vnitra.</w:t>
      </w:r>
    </w:p>
    <w:p w14:paraId="589C813F" w14:textId="04AC65D1" w:rsidR="00385A31" w:rsidRPr="00B37FED" w:rsidRDefault="00385A31" w:rsidP="00D10D90">
      <w:pPr>
        <w:suppressAutoHyphens/>
        <w:rPr>
          <w:rFonts w:cstheme="minorHAnsi"/>
          <w:b/>
          <w:bCs/>
        </w:rPr>
      </w:pPr>
      <w:r w:rsidRPr="00B37FED">
        <w:rPr>
          <w:rFonts w:cstheme="minorHAnsi"/>
          <w:b/>
          <w:bCs/>
        </w:rPr>
        <w:t>Tato metodika:</w:t>
      </w:r>
    </w:p>
    <w:p w14:paraId="071736DE" w14:textId="29DB912E" w:rsidR="00385A31" w:rsidRPr="004E5953" w:rsidRDefault="00385A31" w:rsidP="00D10D90">
      <w:pPr>
        <w:pStyle w:val="Odstavecseseznamem"/>
        <w:numPr>
          <w:ilvl w:val="0"/>
          <w:numId w:val="5"/>
        </w:numPr>
        <w:suppressAutoHyphens/>
        <w:jc w:val="left"/>
        <w:rPr>
          <w:rFonts w:cstheme="minorHAnsi"/>
        </w:rPr>
      </w:pPr>
      <w:r w:rsidRPr="004E5953">
        <w:rPr>
          <w:rFonts w:cstheme="minorHAnsi"/>
        </w:rPr>
        <w:t>je mezinárodně používaná metodika řízení projektů,</w:t>
      </w:r>
    </w:p>
    <w:p w14:paraId="20A09082" w14:textId="6839CE18" w:rsidR="00385A31" w:rsidRPr="004E5953" w:rsidRDefault="00385A31" w:rsidP="00D10D90">
      <w:pPr>
        <w:pStyle w:val="Odstavecseseznamem"/>
        <w:numPr>
          <w:ilvl w:val="0"/>
          <w:numId w:val="5"/>
        </w:numPr>
        <w:suppressAutoHyphens/>
        <w:jc w:val="left"/>
        <w:rPr>
          <w:rFonts w:cstheme="minorHAnsi"/>
        </w:rPr>
      </w:pPr>
      <w:r w:rsidRPr="004E5953">
        <w:rPr>
          <w:rFonts w:cstheme="minorHAnsi"/>
        </w:rPr>
        <w:t xml:space="preserve">je univerzálně použitelná </w:t>
      </w:r>
      <w:r w:rsidR="00982C28">
        <w:rPr>
          <w:rFonts w:cstheme="minorHAnsi"/>
        </w:rPr>
        <w:t>–</w:t>
      </w:r>
      <w:r w:rsidR="00982C28" w:rsidRPr="004E5953">
        <w:rPr>
          <w:rFonts w:cstheme="minorHAnsi"/>
        </w:rPr>
        <w:t xml:space="preserve"> </w:t>
      </w:r>
      <w:r w:rsidRPr="004E5953">
        <w:rPr>
          <w:rFonts w:cstheme="minorHAnsi"/>
        </w:rPr>
        <w:t>popisuje principy, procesy</w:t>
      </w:r>
      <w:r w:rsidR="00E627A1" w:rsidRPr="004E5953">
        <w:rPr>
          <w:rFonts w:cstheme="minorHAnsi"/>
        </w:rPr>
        <w:t xml:space="preserve"> a </w:t>
      </w:r>
      <w:r w:rsidRPr="004E5953">
        <w:rPr>
          <w:rFonts w:cstheme="minorHAnsi"/>
        </w:rPr>
        <w:t>techniky umožňující jednotlivcům i organizacím úspěšně realizovat projekty,</w:t>
      </w:r>
    </w:p>
    <w:p w14:paraId="02F2C4A4" w14:textId="0CA4676F" w:rsidR="00A2450C" w:rsidRPr="00D06DFB" w:rsidRDefault="00385A31" w:rsidP="00D10D90">
      <w:pPr>
        <w:pStyle w:val="Odstavecseseznamem"/>
        <w:numPr>
          <w:ilvl w:val="0"/>
          <w:numId w:val="5"/>
        </w:numPr>
        <w:suppressAutoHyphens/>
        <w:jc w:val="left"/>
        <w:rPr>
          <w:rFonts w:cstheme="minorHAnsi"/>
        </w:rPr>
      </w:pPr>
      <w:r w:rsidRPr="004E5953">
        <w:rPr>
          <w:rFonts w:cstheme="minorHAnsi"/>
        </w:rPr>
        <w:t xml:space="preserve">je určena pro všechny relevantní role projektu od vrcholových přes liniové </w:t>
      </w:r>
      <w:r w:rsidR="00982C28" w:rsidRPr="004E5953">
        <w:rPr>
          <w:rFonts w:cstheme="minorHAnsi"/>
        </w:rPr>
        <w:t>i</w:t>
      </w:r>
      <w:r w:rsidR="00982C28">
        <w:rPr>
          <w:rFonts w:cstheme="minorHAnsi"/>
        </w:rPr>
        <w:t> </w:t>
      </w:r>
      <w:r w:rsidRPr="004E5953">
        <w:rPr>
          <w:rFonts w:cstheme="minorHAnsi"/>
        </w:rPr>
        <w:t>projektové manažery, členy projektových týmů až po členy řešitelských týmů.</w:t>
      </w:r>
    </w:p>
    <w:p w14:paraId="42B6A626" w14:textId="00655A83" w:rsidR="00385A31" w:rsidRPr="00CC3884" w:rsidRDefault="00385A31">
      <w:pPr>
        <w:pStyle w:val="Nadpis3"/>
        <w:rPr>
          <w:rFonts w:cstheme="minorHAnsi"/>
        </w:rPr>
      </w:pPr>
      <w:r w:rsidRPr="004E5953">
        <w:rPr>
          <w:rFonts w:cstheme="minorHAnsi"/>
        </w:rPr>
        <w:t xml:space="preserve">PMBOK </w:t>
      </w:r>
      <w:r w:rsidRPr="00CC3884">
        <w:rPr>
          <w:rFonts w:cstheme="minorHAnsi"/>
        </w:rPr>
        <w:t>(Project Management Body of Knowledge)</w:t>
      </w:r>
    </w:p>
    <w:p w14:paraId="7410D6A5" w14:textId="6D25C597" w:rsidR="00501D94" w:rsidRPr="004E5953" w:rsidRDefault="00501D94" w:rsidP="00D10D90">
      <w:pPr>
        <w:suppressAutoHyphens/>
        <w:rPr>
          <w:rFonts w:cstheme="minorHAnsi"/>
        </w:rPr>
      </w:pPr>
      <w:r w:rsidRPr="004E5953">
        <w:rPr>
          <w:rFonts w:cstheme="minorHAnsi"/>
        </w:rPr>
        <w:t>PMBOK je me</w:t>
      </w:r>
      <w:r w:rsidR="00CD2470" w:rsidRPr="004E5953">
        <w:rPr>
          <w:rFonts w:cstheme="minorHAnsi"/>
        </w:rPr>
        <w:t>todikou, která je používána spíš</w:t>
      </w:r>
      <w:r w:rsidRPr="004E5953">
        <w:rPr>
          <w:rFonts w:cstheme="minorHAnsi"/>
        </w:rPr>
        <w:t>e</w:t>
      </w:r>
      <w:r w:rsidR="00FC045D" w:rsidRPr="004E5953">
        <w:rPr>
          <w:rFonts w:cstheme="minorHAnsi"/>
        </w:rPr>
        <w:t xml:space="preserve"> v </w:t>
      </w:r>
      <w:r w:rsidRPr="004E5953">
        <w:rPr>
          <w:rFonts w:cstheme="minorHAnsi"/>
        </w:rPr>
        <w:t>USA. Jedná se</w:t>
      </w:r>
      <w:r w:rsidR="00CC6DBF" w:rsidRPr="004E5953">
        <w:rPr>
          <w:rFonts w:cstheme="minorHAnsi"/>
        </w:rPr>
        <w:t xml:space="preserve"> o </w:t>
      </w:r>
      <w:r w:rsidRPr="004E5953">
        <w:rPr>
          <w:rFonts w:cstheme="minorHAnsi"/>
        </w:rPr>
        <w:t>metodiku, která je využívána zejména komerčními subjekty</w:t>
      </w:r>
      <w:r w:rsidR="00E627A1" w:rsidRPr="004E5953">
        <w:rPr>
          <w:rFonts w:cstheme="minorHAnsi"/>
        </w:rPr>
        <w:t xml:space="preserve"> a </w:t>
      </w:r>
      <w:r w:rsidRPr="004E5953">
        <w:rPr>
          <w:rFonts w:cstheme="minorHAnsi"/>
        </w:rPr>
        <w:t>definuje projektové řízení</w:t>
      </w:r>
      <w:r w:rsidR="00FC045D" w:rsidRPr="004E5953">
        <w:rPr>
          <w:rFonts w:cstheme="minorHAnsi"/>
        </w:rPr>
        <w:t xml:space="preserve"> v </w:t>
      </w:r>
      <w:r w:rsidRPr="004E5953">
        <w:rPr>
          <w:rFonts w:cstheme="minorHAnsi"/>
        </w:rPr>
        <w:t>obecné rovině. Tato metodika tedy řeší pouze základní rámec, což je způsobeno důrazem na potřebu vyšší individualizace systému.</w:t>
      </w:r>
    </w:p>
    <w:p w14:paraId="5FA29B74" w14:textId="4E346F2C" w:rsidR="00385A31" w:rsidRPr="00B37FED" w:rsidRDefault="00385A31" w:rsidP="00D10D90">
      <w:pPr>
        <w:suppressAutoHyphens/>
        <w:rPr>
          <w:rFonts w:cstheme="minorHAnsi"/>
          <w:b/>
          <w:bCs/>
        </w:rPr>
      </w:pPr>
      <w:r w:rsidRPr="00B37FED">
        <w:rPr>
          <w:rFonts w:cstheme="minorHAnsi"/>
          <w:b/>
          <w:bCs/>
        </w:rPr>
        <w:t>Charakteristika metodiky:</w:t>
      </w:r>
    </w:p>
    <w:p w14:paraId="7C328E6C" w14:textId="77777777" w:rsidR="00385A31" w:rsidRPr="004E5953" w:rsidRDefault="00385A31" w:rsidP="00D10D90">
      <w:pPr>
        <w:pStyle w:val="Odstavecseseznamem"/>
        <w:numPr>
          <w:ilvl w:val="0"/>
          <w:numId w:val="69"/>
        </w:numPr>
        <w:suppressAutoHyphens/>
        <w:jc w:val="left"/>
        <w:rPr>
          <w:rFonts w:cstheme="minorHAnsi"/>
        </w:rPr>
      </w:pPr>
      <w:r w:rsidRPr="004E5953">
        <w:rPr>
          <w:rFonts w:cstheme="minorHAnsi"/>
        </w:rPr>
        <w:t>nositelem standardu je Project Management Institute (PMI),</w:t>
      </w:r>
    </w:p>
    <w:p w14:paraId="3A8ECAE8" w14:textId="1A20B257" w:rsidR="00385A31" w:rsidRPr="004E5953" w:rsidRDefault="00385A31" w:rsidP="00D10D90">
      <w:pPr>
        <w:pStyle w:val="Odstavecseseznamem"/>
        <w:numPr>
          <w:ilvl w:val="0"/>
          <w:numId w:val="69"/>
        </w:numPr>
        <w:suppressAutoHyphens/>
        <w:jc w:val="left"/>
        <w:rPr>
          <w:rFonts w:cstheme="minorHAnsi"/>
        </w:rPr>
      </w:pPr>
      <w:r w:rsidRPr="004E5953">
        <w:rPr>
          <w:rFonts w:cstheme="minorHAnsi"/>
        </w:rPr>
        <w:t>poskytuje komplexní náhled na různé aspekty projektového managementu</w:t>
      </w:r>
      <w:r w:rsidR="00FC045D" w:rsidRPr="004E5953">
        <w:rPr>
          <w:rFonts w:cstheme="minorHAnsi"/>
        </w:rPr>
        <w:t xml:space="preserve"> v </w:t>
      </w:r>
      <w:r w:rsidRPr="004E5953">
        <w:rPr>
          <w:rFonts w:cstheme="minorHAnsi"/>
        </w:rPr>
        <w:t>celé jeho šíři, přičemž si zachovává obecný přístup, tzn. že je aplikovatelný</w:t>
      </w:r>
      <w:r w:rsidR="00FC045D" w:rsidRPr="004E5953">
        <w:rPr>
          <w:rFonts w:cstheme="minorHAnsi"/>
        </w:rPr>
        <w:t xml:space="preserve"> v </w:t>
      </w:r>
      <w:r w:rsidRPr="004E5953">
        <w:rPr>
          <w:rFonts w:cstheme="minorHAnsi"/>
        </w:rPr>
        <w:t>různých profesních specializacích (např. IT, stavebnictví, bankovnictví atd.),</w:t>
      </w:r>
    </w:p>
    <w:p w14:paraId="5EBFF739" w14:textId="291D5345" w:rsidR="00385A31" w:rsidRPr="00677AD6" w:rsidRDefault="00385A31" w:rsidP="00677AD6">
      <w:pPr>
        <w:pStyle w:val="Odstavecseseznamem"/>
        <w:numPr>
          <w:ilvl w:val="0"/>
          <w:numId w:val="69"/>
        </w:numPr>
        <w:suppressAutoHyphens/>
        <w:jc w:val="left"/>
        <w:rPr>
          <w:rFonts w:cstheme="minorHAnsi"/>
        </w:rPr>
      </w:pPr>
      <w:r w:rsidRPr="004E5953">
        <w:rPr>
          <w:rFonts w:cstheme="minorHAnsi"/>
        </w:rPr>
        <w:t>chápe projektový management jako „specifickou skupinu souběžně působících, vzájemně navazujících nebo se podmiňujících procesů s relativně omezenou dobou trvání, která je zaměřena na splnění stanovených cílů projektu s přidělenými zdroji</w:t>
      </w:r>
      <w:r w:rsidR="00E627A1" w:rsidRPr="004E5953">
        <w:rPr>
          <w:rFonts w:cstheme="minorHAnsi"/>
        </w:rPr>
        <w:t xml:space="preserve"> a </w:t>
      </w:r>
      <w:r w:rsidRPr="004E5953">
        <w:rPr>
          <w:rFonts w:cstheme="minorHAnsi"/>
        </w:rPr>
        <w:t>limity pro jejich čerpání</w:t>
      </w:r>
      <w:r w:rsidR="00982C28">
        <w:rPr>
          <w:rFonts w:cstheme="minorHAnsi"/>
        </w:rPr>
        <w:t>“</w:t>
      </w:r>
      <w:r w:rsidR="00982C28" w:rsidRPr="004E5953">
        <w:rPr>
          <w:rFonts w:cstheme="minorHAnsi"/>
        </w:rPr>
        <w:t>.</w:t>
      </w:r>
    </w:p>
    <w:p w14:paraId="0565D473" w14:textId="72B01D1A" w:rsidR="00385A31" w:rsidRPr="004E5953" w:rsidRDefault="00385A31">
      <w:pPr>
        <w:pStyle w:val="Nadpis3"/>
        <w:rPr>
          <w:rFonts w:cstheme="minorHAnsi"/>
        </w:rPr>
      </w:pPr>
      <w:r w:rsidRPr="004E5953">
        <w:rPr>
          <w:rFonts w:cstheme="minorHAnsi"/>
        </w:rPr>
        <w:t>IPMA (International Project Management Association)</w:t>
      </w:r>
    </w:p>
    <w:p w14:paraId="7D4F51A0" w14:textId="586E9FB7" w:rsidR="00385A31" w:rsidRPr="004E5953" w:rsidRDefault="00385A31" w:rsidP="00D10D90">
      <w:pPr>
        <w:suppressAutoHyphens/>
        <w:rPr>
          <w:rFonts w:cstheme="minorHAnsi"/>
        </w:rPr>
      </w:pPr>
      <w:r w:rsidRPr="004E5953">
        <w:rPr>
          <w:rFonts w:cstheme="minorHAnsi"/>
        </w:rPr>
        <w:t>Důležitou roli na poli standardů projektového řízení hraje IPMA, která se zabývá převážně Certifikačním systémem odborníků na projektové řízení</w:t>
      </w:r>
      <w:r w:rsidR="00E627A1" w:rsidRPr="004E5953">
        <w:rPr>
          <w:rFonts w:cstheme="minorHAnsi"/>
        </w:rPr>
        <w:t xml:space="preserve"> a </w:t>
      </w:r>
      <w:r w:rsidRPr="004E5953">
        <w:rPr>
          <w:rFonts w:cstheme="minorHAnsi"/>
        </w:rPr>
        <w:t>velice kvalitně řeší také interpersonální</w:t>
      </w:r>
      <w:r w:rsidR="00E627A1" w:rsidRPr="004E5953">
        <w:rPr>
          <w:rFonts w:cstheme="minorHAnsi"/>
        </w:rPr>
        <w:t xml:space="preserve"> a </w:t>
      </w:r>
      <w:r w:rsidRPr="004E5953">
        <w:rPr>
          <w:rFonts w:cstheme="minorHAnsi"/>
        </w:rPr>
        <w:t>měkké dovednosti.</w:t>
      </w:r>
    </w:p>
    <w:p w14:paraId="566A0B3E" w14:textId="4C99C918" w:rsidR="00385A31" w:rsidRPr="00B37FED" w:rsidRDefault="00385A31" w:rsidP="00D10D90">
      <w:pPr>
        <w:suppressAutoHyphens/>
        <w:rPr>
          <w:rFonts w:cstheme="minorHAnsi"/>
          <w:b/>
          <w:bCs/>
        </w:rPr>
      </w:pPr>
      <w:r w:rsidRPr="00B37FED">
        <w:rPr>
          <w:rFonts w:cstheme="minorHAnsi"/>
          <w:b/>
          <w:bCs/>
        </w:rPr>
        <w:t>Metodika IPMA:</w:t>
      </w:r>
    </w:p>
    <w:p w14:paraId="3D3E36EB" w14:textId="77777777" w:rsidR="00385A31" w:rsidRPr="004E5953" w:rsidRDefault="00385A31" w:rsidP="00D10D90">
      <w:pPr>
        <w:pStyle w:val="Odstavecseseznamem"/>
        <w:numPr>
          <w:ilvl w:val="0"/>
          <w:numId w:val="70"/>
        </w:numPr>
        <w:suppressAutoHyphens/>
        <w:jc w:val="left"/>
        <w:rPr>
          <w:rFonts w:cstheme="minorHAnsi"/>
        </w:rPr>
      </w:pPr>
      <w:r w:rsidRPr="004E5953">
        <w:rPr>
          <w:rFonts w:cstheme="minorHAnsi"/>
        </w:rPr>
        <w:t>je certifikační systém zaměřený na projektové řízení,</w:t>
      </w:r>
    </w:p>
    <w:p w14:paraId="16CDB6B5" w14:textId="76F522AA" w:rsidR="00385A31" w:rsidRPr="004E5953" w:rsidRDefault="00385A31" w:rsidP="00D10D90">
      <w:pPr>
        <w:pStyle w:val="Odstavecseseznamem"/>
        <w:numPr>
          <w:ilvl w:val="0"/>
          <w:numId w:val="70"/>
        </w:numPr>
        <w:suppressAutoHyphens/>
        <w:jc w:val="left"/>
        <w:rPr>
          <w:rFonts w:cstheme="minorHAnsi"/>
        </w:rPr>
      </w:pPr>
      <w:r w:rsidRPr="004E5953">
        <w:rPr>
          <w:rFonts w:cstheme="minorHAnsi"/>
        </w:rPr>
        <w:t>je určena pro projektové / programové manažery</w:t>
      </w:r>
      <w:r w:rsidR="00E627A1" w:rsidRPr="004E5953">
        <w:rPr>
          <w:rFonts w:cstheme="minorHAnsi"/>
        </w:rPr>
        <w:t xml:space="preserve"> a </w:t>
      </w:r>
      <w:r w:rsidRPr="004E5953">
        <w:rPr>
          <w:rFonts w:cstheme="minorHAnsi"/>
        </w:rPr>
        <w:t>ostatní členy projektových nebo řídicích týmů projektu / programu,</w:t>
      </w:r>
    </w:p>
    <w:p w14:paraId="6CE6EF5B" w14:textId="03993FBC" w:rsidR="00385A31" w:rsidRPr="004E5953" w:rsidRDefault="00385A31" w:rsidP="00D10D90">
      <w:pPr>
        <w:pStyle w:val="Odstavecseseznamem"/>
        <w:numPr>
          <w:ilvl w:val="0"/>
          <w:numId w:val="70"/>
        </w:numPr>
        <w:suppressAutoHyphens/>
        <w:jc w:val="left"/>
        <w:rPr>
          <w:rFonts w:cstheme="minorHAnsi"/>
        </w:rPr>
      </w:pPr>
      <w:r w:rsidRPr="004E5953">
        <w:rPr>
          <w:rFonts w:cstheme="minorHAnsi"/>
        </w:rPr>
        <w:t>slouží k rozšíření</w:t>
      </w:r>
      <w:r w:rsidR="00E627A1" w:rsidRPr="004E5953">
        <w:rPr>
          <w:rFonts w:cstheme="minorHAnsi"/>
        </w:rPr>
        <w:t xml:space="preserve"> a </w:t>
      </w:r>
      <w:r w:rsidRPr="004E5953">
        <w:rPr>
          <w:rFonts w:cstheme="minorHAnsi"/>
        </w:rPr>
        <w:t>zdokonalení znalostí, zkušeností</w:t>
      </w:r>
      <w:r w:rsidR="00E627A1" w:rsidRPr="004E5953">
        <w:rPr>
          <w:rFonts w:cstheme="minorHAnsi"/>
        </w:rPr>
        <w:t xml:space="preserve"> a </w:t>
      </w:r>
      <w:r w:rsidRPr="004E5953">
        <w:rPr>
          <w:rFonts w:cstheme="minorHAnsi"/>
        </w:rPr>
        <w:t>osobního přístupu osob zainteresovaných do realizace</w:t>
      </w:r>
      <w:r w:rsidR="00E627A1" w:rsidRPr="004E5953">
        <w:rPr>
          <w:rFonts w:cstheme="minorHAnsi"/>
        </w:rPr>
        <w:t xml:space="preserve"> a </w:t>
      </w:r>
      <w:r w:rsidRPr="004E5953">
        <w:rPr>
          <w:rFonts w:cstheme="minorHAnsi"/>
        </w:rPr>
        <w:t>řízení projektů,</w:t>
      </w:r>
    </w:p>
    <w:p w14:paraId="038B6B5C" w14:textId="1E828E00" w:rsidR="00A83AA6" w:rsidRPr="004E5953" w:rsidRDefault="00385A31" w:rsidP="00D10D90">
      <w:pPr>
        <w:pStyle w:val="Odstavecseseznamem"/>
        <w:numPr>
          <w:ilvl w:val="0"/>
          <w:numId w:val="72"/>
        </w:numPr>
        <w:suppressAutoHyphens/>
        <w:jc w:val="left"/>
        <w:rPr>
          <w:rFonts w:cstheme="minorHAnsi"/>
        </w:rPr>
      </w:pPr>
      <w:r w:rsidRPr="004E5953">
        <w:rPr>
          <w:rFonts w:cstheme="minorHAnsi"/>
        </w:rPr>
        <w:t>slouží ke zvyšování kvality řízení projektů / programů / portfolia</w:t>
      </w:r>
      <w:r w:rsidR="00E627A1" w:rsidRPr="004E5953">
        <w:rPr>
          <w:rFonts w:cstheme="minorHAnsi"/>
        </w:rPr>
        <w:t xml:space="preserve"> </w:t>
      </w:r>
      <w:r w:rsidR="00982C28" w:rsidRPr="004E5953">
        <w:rPr>
          <w:rFonts w:cstheme="minorHAnsi"/>
        </w:rPr>
        <w:t>a</w:t>
      </w:r>
      <w:r w:rsidR="00982C28">
        <w:rPr>
          <w:rFonts w:cstheme="minorHAnsi"/>
        </w:rPr>
        <w:t> </w:t>
      </w:r>
      <w:r w:rsidR="00FC045D" w:rsidRPr="004E5953">
        <w:rPr>
          <w:rFonts w:cstheme="minorHAnsi"/>
        </w:rPr>
        <w:t>v </w:t>
      </w:r>
      <w:r w:rsidRPr="004E5953">
        <w:rPr>
          <w:rFonts w:cstheme="minorHAnsi"/>
        </w:rPr>
        <w:t>neposlední řadě i</w:t>
      </w:r>
      <w:r w:rsidR="00982C28">
        <w:rPr>
          <w:rFonts w:cstheme="minorHAnsi"/>
        </w:rPr>
        <w:t> </w:t>
      </w:r>
      <w:r w:rsidRPr="004E5953">
        <w:rPr>
          <w:rFonts w:cstheme="minorHAnsi"/>
        </w:rPr>
        <w:t>k efektivnímu dosažení cílů projektů / programů / portfolií.</w:t>
      </w:r>
    </w:p>
    <w:p w14:paraId="00BB352F" w14:textId="77777777" w:rsidR="002234FC" w:rsidRPr="004E5953" w:rsidRDefault="002234FC" w:rsidP="00D10D90">
      <w:pPr>
        <w:pStyle w:val="Odstavecseseznamem"/>
        <w:suppressAutoHyphens/>
        <w:rPr>
          <w:rFonts w:cstheme="minorHAnsi"/>
        </w:rPr>
      </w:pPr>
    </w:p>
    <w:p w14:paraId="34652C02" w14:textId="079B53F5" w:rsidR="00385A31" w:rsidRPr="004E5953" w:rsidRDefault="00A83AA6" w:rsidP="00D10D90">
      <w:pPr>
        <w:pStyle w:val="Nadpis3"/>
        <w:pageBreakBefore/>
        <w:rPr>
          <w:rFonts w:cstheme="minorHAnsi"/>
        </w:rPr>
      </w:pPr>
      <w:r w:rsidRPr="004E5953">
        <w:rPr>
          <w:rFonts w:cstheme="minorHAnsi"/>
        </w:rPr>
        <w:lastRenderedPageBreak/>
        <w:t>SCRUM</w:t>
      </w:r>
    </w:p>
    <w:p w14:paraId="66D356FF" w14:textId="1B5AB6D9" w:rsidR="002234FC" w:rsidRPr="004E5953" w:rsidRDefault="000A4BE2" w:rsidP="00D10D90">
      <w:pPr>
        <w:suppressAutoHyphens/>
        <w:rPr>
          <w:rFonts w:cstheme="minorHAnsi"/>
        </w:rPr>
      </w:pPr>
      <w:r w:rsidRPr="004E5953">
        <w:rPr>
          <w:rFonts w:cstheme="minorHAnsi"/>
        </w:rPr>
        <w:t>Metodika SCRUM je nejznámější</w:t>
      </w:r>
      <w:r w:rsidR="00E627A1" w:rsidRPr="004E5953">
        <w:rPr>
          <w:rFonts w:cstheme="minorHAnsi"/>
        </w:rPr>
        <w:t xml:space="preserve"> a </w:t>
      </w:r>
      <w:r w:rsidRPr="004E5953">
        <w:rPr>
          <w:rFonts w:cstheme="minorHAnsi"/>
        </w:rPr>
        <w:t>nejrozšířenější agilní metodika světa.</w:t>
      </w:r>
      <w:r w:rsidR="00785AD7" w:rsidRPr="004E5953">
        <w:rPr>
          <w:rFonts w:cstheme="minorHAnsi"/>
        </w:rPr>
        <w:t xml:space="preserve"> Její základ The Scrum Guide vytvořili</w:t>
      </w:r>
      <w:r w:rsidR="00FC045D" w:rsidRPr="004E5953">
        <w:rPr>
          <w:rFonts w:cstheme="minorHAnsi"/>
        </w:rPr>
        <w:t xml:space="preserve"> v </w:t>
      </w:r>
      <w:r w:rsidR="00785AD7" w:rsidRPr="004E5953">
        <w:rPr>
          <w:rFonts w:cstheme="minorHAnsi"/>
        </w:rPr>
        <w:t>roce 1995 Ken Schwaber</w:t>
      </w:r>
      <w:r w:rsidR="00E627A1" w:rsidRPr="004E5953">
        <w:rPr>
          <w:rFonts w:cstheme="minorHAnsi"/>
        </w:rPr>
        <w:t xml:space="preserve"> a </w:t>
      </w:r>
      <w:r w:rsidR="00785AD7" w:rsidRPr="004E5953">
        <w:rPr>
          <w:rFonts w:cstheme="minorHAnsi"/>
        </w:rPr>
        <w:t xml:space="preserve">Jeff Sutherland. </w:t>
      </w:r>
      <w:r w:rsidR="002234FC" w:rsidRPr="004E5953">
        <w:rPr>
          <w:rFonts w:cstheme="minorHAnsi"/>
        </w:rPr>
        <w:t xml:space="preserve">Metodika si klade za cíl vytvořit samoorganizující se týmy, </w:t>
      </w:r>
      <w:r w:rsidR="00C149EB" w:rsidRPr="004E5953">
        <w:rPr>
          <w:rFonts w:cstheme="minorHAnsi"/>
        </w:rPr>
        <w:t>které se skládají z role Product Owner (vlastník produktu), vývojového týmu (development team)</w:t>
      </w:r>
      <w:r w:rsidR="00E627A1" w:rsidRPr="004E5953">
        <w:rPr>
          <w:rFonts w:cstheme="minorHAnsi"/>
        </w:rPr>
        <w:t xml:space="preserve"> a </w:t>
      </w:r>
      <w:r w:rsidR="00C149EB" w:rsidRPr="004E5953">
        <w:rPr>
          <w:rFonts w:cstheme="minorHAnsi"/>
        </w:rPr>
        <w:t>z role Scrum Master. Sebeorganizované týmy si určují samy, jak nejlépe vykonávají svou práci</w:t>
      </w:r>
    </w:p>
    <w:p w14:paraId="6EDCA9E8" w14:textId="533E3702" w:rsidR="002234FC" w:rsidRPr="004E5953" w:rsidRDefault="002234FC" w:rsidP="00D10D90">
      <w:pPr>
        <w:suppressAutoHyphens/>
        <w:rPr>
          <w:rFonts w:cstheme="minorHAnsi"/>
        </w:rPr>
      </w:pPr>
    </w:p>
    <w:p w14:paraId="318C32C1" w14:textId="0650BFBC" w:rsidR="002234FC" w:rsidRPr="00B37FED" w:rsidRDefault="002234FC" w:rsidP="00D10D90">
      <w:pPr>
        <w:suppressAutoHyphens/>
        <w:rPr>
          <w:rFonts w:cstheme="minorHAnsi"/>
          <w:b/>
          <w:bCs/>
        </w:rPr>
      </w:pPr>
      <w:r w:rsidRPr="00B37FED">
        <w:rPr>
          <w:rFonts w:cstheme="minorHAnsi"/>
          <w:b/>
          <w:bCs/>
        </w:rPr>
        <w:t>Prvky metodiky</w:t>
      </w:r>
      <w:r w:rsidR="00B12425" w:rsidRPr="00B37FED">
        <w:rPr>
          <w:rFonts w:cstheme="minorHAnsi"/>
          <w:b/>
          <w:bCs/>
        </w:rPr>
        <w:t>:</w:t>
      </w:r>
    </w:p>
    <w:p w14:paraId="5B24B114" w14:textId="77777777" w:rsidR="002234FC" w:rsidRPr="004E5953" w:rsidRDefault="00785AD7" w:rsidP="00D10D90">
      <w:pPr>
        <w:pStyle w:val="Odstavecseseznamem"/>
        <w:numPr>
          <w:ilvl w:val="0"/>
          <w:numId w:val="71"/>
        </w:numPr>
        <w:suppressAutoHyphens/>
        <w:jc w:val="left"/>
        <w:rPr>
          <w:rFonts w:cstheme="minorHAnsi"/>
        </w:rPr>
      </w:pPr>
      <w:r w:rsidRPr="004E5953">
        <w:rPr>
          <w:rFonts w:cstheme="minorHAnsi"/>
        </w:rPr>
        <w:t>backlog</w:t>
      </w:r>
    </w:p>
    <w:p w14:paraId="0AD0D263" w14:textId="414E6083" w:rsidR="002234FC" w:rsidRPr="00D06DFB" w:rsidRDefault="00785AD7" w:rsidP="00D10D90">
      <w:pPr>
        <w:suppressAutoHyphens/>
        <w:ind w:left="708"/>
        <w:jc w:val="left"/>
        <w:rPr>
          <w:rFonts w:cstheme="minorHAnsi"/>
        </w:rPr>
      </w:pPr>
      <w:r w:rsidRPr="00D06DFB">
        <w:rPr>
          <w:rFonts w:cstheme="minorHAnsi"/>
        </w:rPr>
        <w:t>tabule činností, které jsou seřazeny na základě náročnosti</w:t>
      </w:r>
      <w:r w:rsidR="00E627A1" w:rsidRPr="00D06DFB">
        <w:rPr>
          <w:rFonts w:cstheme="minorHAnsi"/>
        </w:rPr>
        <w:t xml:space="preserve"> a </w:t>
      </w:r>
      <w:r w:rsidRPr="00D06DFB">
        <w:rPr>
          <w:rFonts w:cstheme="minorHAnsi"/>
        </w:rPr>
        <w:t>důl</w:t>
      </w:r>
      <w:r w:rsidR="002234FC" w:rsidRPr="00D06DFB">
        <w:rPr>
          <w:rFonts w:cstheme="minorHAnsi"/>
        </w:rPr>
        <w:t>e</w:t>
      </w:r>
      <w:r w:rsidRPr="00D06DFB">
        <w:rPr>
          <w:rFonts w:cstheme="minorHAnsi"/>
        </w:rPr>
        <w:t>žitosti</w:t>
      </w:r>
      <w:r w:rsidR="002234FC" w:rsidRPr="00D06DFB">
        <w:rPr>
          <w:rFonts w:cstheme="minorHAnsi"/>
        </w:rPr>
        <w:t>,</w:t>
      </w:r>
    </w:p>
    <w:p w14:paraId="17DA9094" w14:textId="46BC084E" w:rsidR="002234FC" w:rsidRPr="004E5953" w:rsidRDefault="00785AD7" w:rsidP="00D10D90">
      <w:pPr>
        <w:pStyle w:val="Odstavecseseznamem"/>
        <w:numPr>
          <w:ilvl w:val="0"/>
          <w:numId w:val="71"/>
        </w:numPr>
        <w:suppressAutoHyphens/>
        <w:jc w:val="left"/>
        <w:rPr>
          <w:rFonts w:cstheme="minorHAnsi"/>
        </w:rPr>
      </w:pPr>
      <w:r w:rsidRPr="004E5953">
        <w:rPr>
          <w:rFonts w:cstheme="minorHAnsi"/>
        </w:rPr>
        <w:t>sprint</w:t>
      </w:r>
    </w:p>
    <w:p w14:paraId="65197450" w14:textId="02255EC7" w:rsidR="002234FC" w:rsidRPr="00D06DFB" w:rsidRDefault="00785AD7" w:rsidP="00D10D90">
      <w:pPr>
        <w:suppressAutoHyphens/>
        <w:ind w:left="708"/>
        <w:jc w:val="left"/>
        <w:rPr>
          <w:rFonts w:cstheme="minorHAnsi"/>
        </w:rPr>
      </w:pPr>
      <w:r w:rsidRPr="00D06DFB">
        <w:rPr>
          <w:rFonts w:cstheme="minorHAnsi"/>
        </w:rPr>
        <w:t>časov</w:t>
      </w:r>
      <w:r w:rsidR="00B12425" w:rsidRPr="00D06DFB">
        <w:rPr>
          <w:rFonts w:cstheme="minorHAnsi"/>
        </w:rPr>
        <w:t>ý</w:t>
      </w:r>
      <w:r w:rsidRPr="00D06DFB">
        <w:rPr>
          <w:rFonts w:cstheme="minorHAnsi"/>
        </w:rPr>
        <w:t xml:space="preserve"> úsek (cca 1–4 týdny)</w:t>
      </w:r>
      <w:r w:rsidR="002234FC" w:rsidRPr="00D06DFB">
        <w:rPr>
          <w:rFonts w:cstheme="minorHAnsi"/>
        </w:rPr>
        <w:t xml:space="preserve">, ve </w:t>
      </w:r>
      <w:r w:rsidR="00B12425" w:rsidRPr="00D06DFB">
        <w:rPr>
          <w:rFonts w:cstheme="minorHAnsi"/>
        </w:rPr>
        <w:t>kterém</w:t>
      </w:r>
      <w:r w:rsidR="002234FC" w:rsidRPr="00D06DFB">
        <w:rPr>
          <w:rFonts w:cstheme="minorHAnsi"/>
        </w:rPr>
        <w:t xml:space="preserve"> týmy pracují na úkolech, které si vyberou z tabule činností,</w:t>
      </w:r>
    </w:p>
    <w:p w14:paraId="08B22E1C" w14:textId="6676C619" w:rsidR="00F425B8" w:rsidRPr="004E5953" w:rsidRDefault="00B12425" w:rsidP="00D10D90">
      <w:pPr>
        <w:pStyle w:val="Odstavecseseznamem"/>
        <w:numPr>
          <w:ilvl w:val="0"/>
          <w:numId w:val="71"/>
        </w:numPr>
        <w:suppressAutoHyphens/>
        <w:jc w:val="left"/>
        <w:rPr>
          <w:rFonts w:cstheme="minorHAnsi"/>
        </w:rPr>
      </w:pPr>
      <w:r w:rsidRPr="004E5953">
        <w:rPr>
          <w:rFonts w:cstheme="minorHAnsi"/>
        </w:rPr>
        <w:t>denní stand-up</w:t>
      </w:r>
    </w:p>
    <w:p w14:paraId="4E960392" w14:textId="7B3129C2" w:rsidR="00B12425" w:rsidRDefault="00B12425" w:rsidP="00D10D90">
      <w:pPr>
        <w:suppressAutoHyphens/>
        <w:ind w:left="708"/>
        <w:jc w:val="left"/>
        <w:rPr>
          <w:rFonts w:cstheme="minorHAnsi"/>
        </w:rPr>
      </w:pPr>
      <w:r w:rsidRPr="00D06DFB">
        <w:rPr>
          <w:rFonts w:cstheme="minorHAnsi"/>
        </w:rPr>
        <w:t>krátké ranní setkání, jehož cílem je reflexe včerejšího dne, identifikování nových rizik</w:t>
      </w:r>
      <w:r w:rsidR="00E627A1" w:rsidRPr="00D06DFB">
        <w:rPr>
          <w:rFonts w:cstheme="minorHAnsi"/>
        </w:rPr>
        <w:t xml:space="preserve"> a </w:t>
      </w:r>
      <w:r w:rsidRPr="00D06DFB">
        <w:rPr>
          <w:rFonts w:cstheme="minorHAnsi"/>
        </w:rPr>
        <w:t>plán pro daný den.</w:t>
      </w:r>
    </w:p>
    <w:p w14:paraId="281BF8CE" w14:textId="77777777" w:rsidR="004B5D47" w:rsidRPr="00D06DFB" w:rsidRDefault="004B5D47" w:rsidP="00D10D90">
      <w:pPr>
        <w:suppressAutoHyphens/>
        <w:ind w:left="708"/>
        <w:jc w:val="left"/>
        <w:rPr>
          <w:rFonts w:cstheme="minorHAnsi"/>
        </w:rPr>
      </w:pPr>
    </w:p>
    <w:p w14:paraId="28FBBD0D" w14:textId="0A31A64A" w:rsidR="00385A31" w:rsidRPr="004E5953" w:rsidRDefault="008345BA">
      <w:pPr>
        <w:pStyle w:val="Nadpis3"/>
        <w:rPr>
          <w:rFonts w:cstheme="minorHAnsi"/>
        </w:rPr>
      </w:pPr>
      <w:r w:rsidRPr="004E5953">
        <w:rPr>
          <w:rFonts w:cstheme="minorHAnsi"/>
        </w:rPr>
        <w:t>NS</w:t>
      </w:r>
      <w:r w:rsidR="002234FC" w:rsidRPr="004E5953">
        <w:rPr>
          <w:rFonts w:cstheme="minorHAnsi"/>
        </w:rPr>
        <w:t>K</w:t>
      </w:r>
    </w:p>
    <w:p w14:paraId="06E5851A" w14:textId="58222122" w:rsidR="002F6E28" w:rsidRDefault="00C149EB" w:rsidP="00D10D90">
      <w:pPr>
        <w:suppressAutoHyphens/>
        <w:rPr>
          <w:rFonts w:cstheme="minorHAnsi"/>
        </w:rPr>
      </w:pPr>
      <w:r w:rsidRPr="004E5953">
        <w:rPr>
          <w:rFonts w:cstheme="minorHAnsi"/>
        </w:rPr>
        <w:t>Zkouška</w:t>
      </w:r>
      <w:r w:rsidR="00FC045D" w:rsidRPr="004E5953">
        <w:rPr>
          <w:rFonts w:cstheme="minorHAnsi"/>
        </w:rPr>
        <w:t xml:space="preserve"> v </w:t>
      </w:r>
      <w:r w:rsidRPr="004E5953">
        <w:rPr>
          <w:rFonts w:cstheme="minorHAnsi"/>
        </w:rPr>
        <w:t xml:space="preserve">rámci Národní </w:t>
      </w:r>
      <w:r w:rsidR="00982C28">
        <w:rPr>
          <w:rFonts w:cstheme="minorHAnsi"/>
        </w:rPr>
        <w:t>s</w:t>
      </w:r>
      <w:r w:rsidR="00982C28" w:rsidRPr="004E5953">
        <w:rPr>
          <w:rFonts w:cstheme="minorHAnsi"/>
        </w:rPr>
        <w:t xml:space="preserve">oustavy </w:t>
      </w:r>
      <w:r w:rsidR="00982C28">
        <w:rPr>
          <w:rFonts w:cstheme="minorHAnsi"/>
        </w:rPr>
        <w:t>v</w:t>
      </w:r>
      <w:r w:rsidR="00982C28" w:rsidRPr="004E5953">
        <w:rPr>
          <w:rFonts w:cstheme="minorHAnsi"/>
        </w:rPr>
        <w:t xml:space="preserve">zdělávání </w:t>
      </w:r>
      <w:r w:rsidR="008565CE" w:rsidRPr="004E5953">
        <w:rPr>
          <w:rFonts w:cstheme="minorHAnsi"/>
        </w:rPr>
        <w:t>staví rozsah znalostí</w:t>
      </w:r>
      <w:r w:rsidR="00E627A1" w:rsidRPr="004E5953">
        <w:rPr>
          <w:rFonts w:cstheme="minorHAnsi"/>
        </w:rPr>
        <w:t xml:space="preserve"> a </w:t>
      </w:r>
      <w:r w:rsidR="008565CE" w:rsidRPr="004E5953">
        <w:rPr>
          <w:rFonts w:cstheme="minorHAnsi"/>
        </w:rPr>
        <w:t xml:space="preserve">dovedností na certifikaci PRINCE2. </w:t>
      </w:r>
      <w:r w:rsidR="007531CD" w:rsidRPr="004E5953">
        <w:rPr>
          <w:rFonts w:cstheme="minorHAnsi"/>
        </w:rPr>
        <w:t xml:space="preserve">Autorizovaná zkouška z profesní kvalifikace probíhá podle </w:t>
      </w:r>
      <w:r w:rsidR="00982C28" w:rsidRPr="004E5953">
        <w:rPr>
          <w:rFonts w:cstheme="minorHAnsi"/>
        </w:rPr>
        <w:t>hodnot</w:t>
      </w:r>
      <w:r w:rsidR="00982C28">
        <w:rPr>
          <w:rFonts w:cstheme="minorHAnsi"/>
        </w:rPr>
        <w:t>i</w:t>
      </w:r>
      <w:r w:rsidR="00982C28" w:rsidRPr="004E5953">
        <w:rPr>
          <w:rFonts w:cstheme="minorHAnsi"/>
        </w:rPr>
        <w:t xml:space="preserve">cího </w:t>
      </w:r>
      <w:r w:rsidR="007531CD" w:rsidRPr="004E5953">
        <w:rPr>
          <w:rFonts w:cstheme="minorHAnsi"/>
        </w:rPr>
        <w:t>standardu MŠMT.</w:t>
      </w:r>
      <w:r w:rsidR="002F6E28">
        <w:rPr>
          <w:rFonts w:cstheme="minorHAnsi"/>
        </w:rPr>
        <w:t xml:space="preserve"> </w:t>
      </w:r>
    </w:p>
    <w:p w14:paraId="16FA33EA" w14:textId="77777777" w:rsidR="002F6E28" w:rsidRDefault="002F6E28" w:rsidP="00D10D90">
      <w:pPr>
        <w:suppressAutoHyphens/>
        <w:rPr>
          <w:rFonts w:cstheme="minorHAnsi"/>
        </w:rPr>
      </w:pPr>
    </w:p>
    <w:p w14:paraId="2DC51CB5" w14:textId="3DABB33D" w:rsidR="00B12425" w:rsidRPr="00B37FED" w:rsidRDefault="002F6E28" w:rsidP="00D10D90">
      <w:pPr>
        <w:suppressAutoHyphens/>
        <w:rPr>
          <w:rFonts w:cstheme="minorHAnsi"/>
          <w:b/>
          <w:bCs/>
        </w:rPr>
      </w:pPr>
      <w:r w:rsidRPr="00B37FED">
        <w:rPr>
          <w:rFonts w:cstheme="minorHAnsi"/>
          <w:b/>
          <w:bCs/>
        </w:rPr>
        <w:t>Standard se hodnotí na základě následujících kritérií:</w:t>
      </w:r>
    </w:p>
    <w:p w14:paraId="5479C58A" w14:textId="5B0B558E" w:rsidR="002F6E28" w:rsidRDefault="002F6E28" w:rsidP="00D10D90">
      <w:pPr>
        <w:pStyle w:val="Odstavecseseznamem"/>
        <w:numPr>
          <w:ilvl w:val="0"/>
          <w:numId w:val="73"/>
        </w:numPr>
        <w:suppressAutoHyphens/>
        <w:rPr>
          <w:rFonts w:cstheme="minorHAnsi"/>
        </w:rPr>
      </w:pPr>
      <w:r>
        <w:rPr>
          <w:rFonts w:cstheme="minorHAnsi"/>
        </w:rPr>
        <w:t>řízení integrace projektu,</w:t>
      </w:r>
    </w:p>
    <w:p w14:paraId="1C50C9D7" w14:textId="446BBD50" w:rsidR="002F6E28" w:rsidRDefault="002F6E28" w:rsidP="00D10D90">
      <w:pPr>
        <w:pStyle w:val="Odstavecseseznamem"/>
        <w:numPr>
          <w:ilvl w:val="0"/>
          <w:numId w:val="73"/>
        </w:numPr>
        <w:suppressAutoHyphens/>
        <w:rPr>
          <w:rFonts w:cstheme="minorHAnsi"/>
        </w:rPr>
      </w:pPr>
      <w:r>
        <w:rPr>
          <w:rFonts w:cstheme="minorHAnsi"/>
        </w:rPr>
        <w:t>řízení rozsahu projektu,</w:t>
      </w:r>
    </w:p>
    <w:p w14:paraId="52B9FC7E" w14:textId="63F60A80" w:rsidR="002F6E28" w:rsidRDefault="002F6E28" w:rsidP="00D10D90">
      <w:pPr>
        <w:pStyle w:val="Odstavecseseznamem"/>
        <w:numPr>
          <w:ilvl w:val="0"/>
          <w:numId w:val="73"/>
        </w:numPr>
        <w:suppressAutoHyphens/>
        <w:rPr>
          <w:rFonts w:cstheme="minorHAnsi"/>
        </w:rPr>
      </w:pPr>
      <w:r>
        <w:rPr>
          <w:rFonts w:cstheme="minorHAnsi"/>
        </w:rPr>
        <w:t>řízení časového rámce projektu,</w:t>
      </w:r>
    </w:p>
    <w:p w14:paraId="125749A1" w14:textId="7CEAFAA5" w:rsidR="002F6E28" w:rsidRDefault="002F6E28" w:rsidP="00D10D90">
      <w:pPr>
        <w:pStyle w:val="Odstavecseseznamem"/>
        <w:numPr>
          <w:ilvl w:val="0"/>
          <w:numId w:val="73"/>
        </w:numPr>
        <w:suppressAutoHyphens/>
        <w:rPr>
          <w:rFonts w:cstheme="minorHAnsi"/>
        </w:rPr>
      </w:pPr>
      <w:r>
        <w:rPr>
          <w:rFonts w:cstheme="minorHAnsi"/>
        </w:rPr>
        <w:t>finanční řízení projektu,</w:t>
      </w:r>
    </w:p>
    <w:p w14:paraId="40ADD51F" w14:textId="24F3AB21" w:rsidR="002F6E28" w:rsidRDefault="002F6E28" w:rsidP="00D10D90">
      <w:pPr>
        <w:pStyle w:val="Odstavecseseznamem"/>
        <w:numPr>
          <w:ilvl w:val="0"/>
          <w:numId w:val="73"/>
        </w:numPr>
        <w:suppressAutoHyphens/>
        <w:rPr>
          <w:rFonts w:cstheme="minorHAnsi"/>
        </w:rPr>
      </w:pPr>
      <w:r>
        <w:rPr>
          <w:rFonts w:cstheme="minorHAnsi"/>
        </w:rPr>
        <w:t>řízení jakosti projektu,</w:t>
      </w:r>
    </w:p>
    <w:p w14:paraId="6334DB14" w14:textId="370F75AD" w:rsidR="002F6E28" w:rsidRDefault="002F6E28" w:rsidP="00D10D90">
      <w:pPr>
        <w:pStyle w:val="Odstavecseseznamem"/>
        <w:numPr>
          <w:ilvl w:val="0"/>
          <w:numId w:val="73"/>
        </w:numPr>
        <w:suppressAutoHyphens/>
        <w:rPr>
          <w:rFonts w:cstheme="minorHAnsi"/>
        </w:rPr>
      </w:pPr>
      <w:r>
        <w:rPr>
          <w:rFonts w:cstheme="minorHAnsi"/>
        </w:rPr>
        <w:t xml:space="preserve">řízení rizik projektu, </w:t>
      </w:r>
    </w:p>
    <w:p w14:paraId="1BB230C9" w14:textId="709CFDBD" w:rsidR="002F6E28" w:rsidRDefault="002F6E28" w:rsidP="00D10D90">
      <w:pPr>
        <w:pStyle w:val="Odstavecseseznamem"/>
        <w:numPr>
          <w:ilvl w:val="0"/>
          <w:numId w:val="74"/>
        </w:numPr>
        <w:suppressAutoHyphens/>
        <w:jc w:val="left"/>
        <w:rPr>
          <w:rFonts w:cstheme="minorHAnsi"/>
        </w:rPr>
      </w:pPr>
      <w:r>
        <w:rPr>
          <w:rFonts w:cstheme="minorHAnsi"/>
        </w:rPr>
        <w:t>řízení změn v projektu,</w:t>
      </w:r>
    </w:p>
    <w:p w14:paraId="1460C017" w14:textId="7851852B" w:rsidR="002F6E28" w:rsidRDefault="002F6E28" w:rsidP="00D10D90">
      <w:pPr>
        <w:pStyle w:val="Odstavecseseznamem"/>
        <w:numPr>
          <w:ilvl w:val="0"/>
          <w:numId w:val="74"/>
        </w:numPr>
        <w:suppressAutoHyphens/>
        <w:jc w:val="left"/>
        <w:rPr>
          <w:rFonts w:cstheme="minorHAnsi"/>
        </w:rPr>
      </w:pPr>
      <w:r>
        <w:rPr>
          <w:rFonts w:cstheme="minorHAnsi"/>
        </w:rPr>
        <w:t>řízení zdrojů v projektu,</w:t>
      </w:r>
    </w:p>
    <w:p w14:paraId="0B30D0C8" w14:textId="0B475C85" w:rsidR="002F6E28" w:rsidRDefault="002F6E28" w:rsidP="00D10D90">
      <w:pPr>
        <w:pStyle w:val="Odstavecseseznamem"/>
        <w:numPr>
          <w:ilvl w:val="0"/>
          <w:numId w:val="74"/>
        </w:numPr>
        <w:suppressAutoHyphens/>
        <w:jc w:val="left"/>
        <w:rPr>
          <w:rFonts w:cstheme="minorHAnsi"/>
        </w:rPr>
      </w:pPr>
      <w:r>
        <w:rPr>
          <w:rFonts w:cstheme="minorHAnsi"/>
        </w:rPr>
        <w:t>řízení informací a dokumentace v projektu,</w:t>
      </w:r>
    </w:p>
    <w:p w14:paraId="02769FF0" w14:textId="2FDEF5B6" w:rsidR="002F6E28" w:rsidRDefault="002F6E28" w:rsidP="00D10D90">
      <w:pPr>
        <w:pStyle w:val="Odstavecseseznamem"/>
        <w:numPr>
          <w:ilvl w:val="0"/>
          <w:numId w:val="74"/>
        </w:numPr>
        <w:suppressAutoHyphens/>
        <w:jc w:val="left"/>
        <w:rPr>
          <w:rFonts w:cstheme="minorHAnsi"/>
        </w:rPr>
      </w:pPr>
      <w:r>
        <w:rPr>
          <w:rFonts w:cstheme="minorHAnsi"/>
        </w:rPr>
        <w:t>agilní řízení projektu.</w:t>
      </w:r>
    </w:p>
    <w:p w14:paraId="17850682" w14:textId="77777777" w:rsidR="00690D07" w:rsidRDefault="00690D07" w:rsidP="00D10D90">
      <w:pPr>
        <w:pStyle w:val="Odstavecseseznamem"/>
        <w:suppressAutoHyphens/>
        <w:rPr>
          <w:rFonts w:cstheme="minorHAnsi"/>
        </w:rPr>
      </w:pPr>
    </w:p>
    <w:p w14:paraId="0B54D022" w14:textId="4075AA22" w:rsidR="000F19E4" w:rsidRPr="00D06DFB" w:rsidRDefault="000F19E4" w:rsidP="00D10D90">
      <w:pPr>
        <w:suppressAutoHyphens/>
        <w:rPr>
          <w:rFonts w:cstheme="minorHAnsi"/>
        </w:rPr>
      </w:pPr>
      <w:r>
        <w:rPr>
          <w:rFonts w:cstheme="minorHAnsi"/>
        </w:rPr>
        <w:t>Zkouška NSK se skládá ze tří částí</w:t>
      </w:r>
      <w:r w:rsidR="004B4785">
        <w:rPr>
          <w:rFonts w:cstheme="minorHAnsi"/>
        </w:rPr>
        <w:t xml:space="preserve">, a to z písemné, praktické a ústní. </w:t>
      </w:r>
    </w:p>
    <w:p w14:paraId="69DD945A" w14:textId="6E6E6479" w:rsidR="008345BA" w:rsidRDefault="002F6E28" w:rsidP="00D10D90">
      <w:pPr>
        <w:suppressAutoHyphens/>
        <w:rPr>
          <w:rFonts w:cstheme="minorHAnsi"/>
        </w:rPr>
      </w:pPr>
      <w:r>
        <w:rPr>
          <w:rFonts w:cstheme="minorHAnsi"/>
        </w:rPr>
        <w:t>Metodika NSK odpovídá je úzce spojena s povoláním projektový manažer, které je definováno v Národní soustavě povolání – projektový manažer zodpovídá za plánování, organizování, řízení a kontrolu realizace projektu tak, aby bylo dosaženo stanovených projektových cílů,</w:t>
      </w:r>
      <w:r w:rsidR="000F19E4">
        <w:rPr>
          <w:rFonts w:cstheme="minorHAnsi"/>
        </w:rPr>
        <w:t xml:space="preserve"> a to ve stanoveném termínu a v rámci stanoveného rozpočtu projektu. </w:t>
      </w:r>
    </w:p>
    <w:p w14:paraId="29E8A1D4" w14:textId="165FCC3B" w:rsidR="00F167A8" w:rsidRDefault="00F167A8" w:rsidP="00D10D90">
      <w:pPr>
        <w:suppressAutoHyphens/>
        <w:rPr>
          <w:rFonts w:cstheme="minorHAnsi"/>
        </w:rPr>
      </w:pPr>
      <w:r>
        <w:rPr>
          <w:rFonts w:cstheme="minorHAnsi"/>
        </w:rPr>
        <w:t>Metodika NSK definuje 8 úrovní, a to pomocí tabulky, která je přímo dána Evropským rámcem kvalifikací:</w:t>
      </w:r>
    </w:p>
    <w:p w14:paraId="742ABDE9" w14:textId="732B8375" w:rsidR="00F167A8" w:rsidRDefault="00F167A8" w:rsidP="00D10D90">
      <w:pPr>
        <w:pStyle w:val="Odstavecseseznamem"/>
        <w:numPr>
          <w:ilvl w:val="0"/>
          <w:numId w:val="76"/>
        </w:numPr>
        <w:suppressAutoHyphens/>
        <w:jc w:val="left"/>
        <w:rPr>
          <w:rFonts w:cstheme="minorHAnsi"/>
        </w:rPr>
      </w:pPr>
      <w:r>
        <w:rPr>
          <w:rFonts w:cstheme="minorHAnsi"/>
        </w:rPr>
        <w:t>úroveň 1,</w:t>
      </w:r>
    </w:p>
    <w:p w14:paraId="7101FE8D" w14:textId="305DF70F" w:rsidR="00F167A8" w:rsidRPr="00D06DFB" w:rsidRDefault="00F167A8" w:rsidP="00D10D90">
      <w:pPr>
        <w:suppressAutoHyphens/>
        <w:ind w:firstLine="708"/>
        <w:jc w:val="left"/>
        <w:rPr>
          <w:rFonts w:cstheme="minorHAnsi"/>
        </w:rPr>
      </w:pPr>
      <w:r w:rsidRPr="00D06DFB">
        <w:rPr>
          <w:rFonts w:cstheme="minorHAnsi"/>
        </w:rPr>
        <w:t>základní všeobecné znalosti,</w:t>
      </w:r>
    </w:p>
    <w:p w14:paraId="4D0D7DF3" w14:textId="60DAF8FC" w:rsidR="00F167A8" w:rsidRDefault="00F167A8" w:rsidP="00D10D90">
      <w:pPr>
        <w:pStyle w:val="Odstavecseseznamem"/>
        <w:numPr>
          <w:ilvl w:val="0"/>
          <w:numId w:val="76"/>
        </w:numPr>
        <w:suppressAutoHyphens/>
        <w:jc w:val="left"/>
        <w:rPr>
          <w:rFonts w:cstheme="minorHAnsi"/>
        </w:rPr>
      </w:pPr>
      <w:r>
        <w:rPr>
          <w:rFonts w:cstheme="minorHAnsi"/>
        </w:rPr>
        <w:t>úroveň 2,</w:t>
      </w:r>
    </w:p>
    <w:p w14:paraId="34FD1C4A" w14:textId="617B39FF" w:rsidR="00F167A8" w:rsidRPr="00D06DFB" w:rsidRDefault="00F167A8" w:rsidP="00D10D90">
      <w:pPr>
        <w:suppressAutoHyphens/>
        <w:ind w:firstLine="708"/>
        <w:jc w:val="left"/>
        <w:rPr>
          <w:rFonts w:cstheme="minorHAnsi"/>
        </w:rPr>
      </w:pPr>
      <w:r w:rsidRPr="00D06DFB">
        <w:rPr>
          <w:rFonts w:cstheme="minorHAnsi"/>
        </w:rPr>
        <w:t>základní konkrétní znalosti v oboru,</w:t>
      </w:r>
    </w:p>
    <w:p w14:paraId="7CAC649B" w14:textId="14A91469" w:rsidR="00F167A8" w:rsidRDefault="00F167A8" w:rsidP="00D10D90">
      <w:pPr>
        <w:pStyle w:val="Odstavecseseznamem"/>
        <w:numPr>
          <w:ilvl w:val="0"/>
          <w:numId w:val="75"/>
        </w:numPr>
        <w:suppressAutoHyphens/>
        <w:jc w:val="left"/>
        <w:rPr>
          <w:rFonts w:cstheme="minorHAnsi"/>
        </w:rPr>
      </w:pPr>
      <w:r>
        <w:rPr>
          <w:rFonts w:cstheme="minorHAnsi"/>
        </w:rPr>
        <w:t>úroveň 3,</w:t>
      </w:r>
    </w:p>
    <w:p w14:paraId="790D2802" w14:textId="77D13078" w:rsidR="00F167A8" w:rsidRPr="00D06DFB" w:rsidRDefault="00F167A8" w:rsidP="00D10D90">
      <w:pPr>
        <w:suppressAutoHyphens/>
        <w:ind w:left="708"/>
        <w:jc w:val="left"/>
        <w:rPr>
          <w:rFonts w:cstheme="minorHAnsi"/>
        </w:rPr>
      </w:pPr>
      <w:r w:rsidRPr="00D06DFB">
        <w:rPr>
          <w:rFonts w:cstheme="minorHAnsi"/>
        </w:rPr>
        <w:lastRenderedPageBreak/>
        <w:t xml:space="preserve">znalosti faktů, principů, postupů </w:t>
      </w:r>
      <w:r w:rsidR="008C544A">
        <w:rPr>
          <w:rFonts w:cstheme="minorHAnsi"/>
        </w:rPr>
        <w:br/>
      </w:r>
      <w:r w:rsidRPr="00D06DFB">
        <w:rPr>
          <w:rFonts w:cstheme="minorHAnsi"/>
        </w:rPr>
        <w:t>a všeobecných pojmů v oboru,</w:t>
      </w:r>
    </w:p>
    <w:p w14:paraId="5CF93D34" w14:textId="4A831B9B" w:rsidR="00F167A8" w:rsidRDefault="00F167A8" w:rsidP="00D10D90">
      <w:pPr>
        <w:pStyle w:val="Odstavecseseznamem"/>
        <w:numPr>
          <w:ilvl w:val="0"/>
          <w:numId w:val="75"/>
        </w:numPr>
        <w:suppressAutoHyphens/>
        <w:jc w:val="left"/>
        <w:rPr>
          <w:rFonts w:cstheme="minorHAnsi"/>
        </w:rPr>
      </w:pPr>
      <w:r>
        <w:rPr>
          <w:rFonts w:cstheme="minorHAnsi"/>
        </w:rPr>
        <w:t>úroveň 4,</w:t>
      </w:r>
    </w:p>
    <w:p w14:paraId="7883CACF" w14:textId="2E8807E0" w:rsidR="00F167A8" w:rsidRPr="00D06DFB" w:rsidRDefault="00F167A8" w:rsidP="00D10D90">
      <w:pPr>
        <w:suppressAutoHyphens/>
        <w:ind w:left="708"/>
        <w:jc w:val="left"/>
        <w:rPr>
          <w:rFonts w:cstheme="minorHAnsi"/>
        </w:rPr>
      </w:pPr>
      <w:r w:rsidRPr="00D06DFB">
        <w:rPr>
          <w:rFonts w:cstheme="minorHAnsi"/>
        </w:rPr>
        <w:t>konkrétní a teoretické znalosti v širokém kontextu oboru,</w:t>
      </w:r>
    </w:p>
    <w:p w14:paraId="58571CD1" w14:textId="1BEFB7F8" w:rsidR="00F167A8" w:rsidRDefault="00F167A8" w:rsidP="00D10D90">
      <w:pPr>
        <w:pStyle w:val="Odstavecseseznamem"/>
        <w:numPr>
          <w:ilvl w:val="0"/>
          <w:numId w:val="75"/>
        </w:numPr>
        <w:suppressAutoHyphens/>
        <w:jc w:val="left"/>
        <w:rPr>
          <w:rFonts w:cstheme="minorHAnsi"/>
        </w:rPr>
      </w:pPr>
      <w:r>
        <w:rPr>
          <w:rFonts w:cstheme="minorHAnsi"/>
        </w:rPr>
        <w:t>úroveň 5,</w:t>
      </w:r>
    </w:p>
    <w:p w14:paraId="1DFABDB5" w14:textId="4DA882BF" w:rsidR="00F167A8" w:rsidRPr="00D06DFB" w:rsidRDefault="00F167A8" w:rsidP="00D10D90">
      <w:pPr>
        <w:suppressAutoHyphens/>
        <w:ind w:left="708" w:firstLine="12"/>
        <w:jc w:val="left"/>
        <w:rPr>
          <w:rFonts w:cstheme="minorHAnsi"/>
        </w:rPr>
      </w:pPr>
      <w:r w:rsidRPr="00D06DFB">
        <w:rPr>
          <w:rFonts w:cstheme="minorHAnsi"/>
        </w:rPr>
        <w:t xml:space="preserve">komplexní, specializované, konkrétní </w:t>
      </w:r>
      <w:r w:rsidR="008C544A">
        <w:rPr>
          <w:rFonts w:cstheme="minorHAnsi"/>
        </w:rPr>
        <w:br/>
      </w:r>
      <w:r w:rsidRPr="00D06DFB">
        <w:rPr>
          <w:rFonts w:cstheme="minorHAnsi"/>
        </w:rPr>
        <w:t>a teoretické znalosti v oboru,</w:t>
      </w:r>
    </w:p>
    <w:p w14:paraId="1F895623" w14:textId="7FC80110" w:rsidR="00F167A8" w:rsidRDefault="00F167A8" w:rsidP="00D10D90">
      <w:pPr>
        <w:pStyle w:val="Odstavecseseznamem"/>
        <w:numPr>
          <w:ilvl w:val="0"/>
          <w:numId w:val="75"/>
        </w:numPr>
        <w:suppressAutoHyphens/>
        <w:jc w:val="left"/>
        <w:rPr>
          <w:rFonts w:cstheme="minorHAnsi"/>
        </w:rPr>
      </w:pPr>
      <w:r>
        <w:rPr>
          <w:rFonts w:cstheme="minorHAnsi"/>
        </w:rPr>
        <w:t>úroveň 6,</w:t>
      </w:r>
    </w:p>
    <w:p w14:paraId="36DDB108" w14:textId="02B1A937" w:rsidR="00F167A8" w:rsidRPr="00D06DFB" w:rsidRDefault="00F167A8" w:rsidP="00D10D90">
      <w:pPr>
        <w:suppressAutoHyphens/>
        <w:ind w:left="708"/>
        <w:jc w:val="left"/>
        <w:rPr>
          <w:rFonts w:cstheme="minorHAnsi"/>
        </w:rPr>
      </w:pPr>
      <w:r w:rsidRPr="00D06DFB">
        <w:rPr>
          <w:rFonts w:cstheme="minorHAnsi"/>
        </w:rPr>
        <w:t>pokročilé znalosti v oboru zahrnující kritické chápání teorií a postupů,</w:t>
      </w:r>
    </w:p>
    <w:p w14:paraId="1B518361" w14:textId="1C35DB63" w:rsidR="00F167A8" w:rsidRDefault="00F167A8" w:rsidP="00D10D90">
      <w:pPr>
        <w:pStyle w:val="Odstavecseseznamem"/>
        <w:numPr>
          <w:ilvl w:val="0"/>
          <w:numId w:val="75"/>
        </w:numPr>
        <w:suppressAutoHyphens/>
        <w:jc w:val="left"/>
        <w:rPr>
          <w:rFonts w:cstheme="minorHAnsi"/>
        </w:rPr>
      </w:pPr>
      <w:r>
        <w:rPr>
          <w:rFonts w:cstheme="minorHAnsi"/>
        </w:rPr>
        <w:t>úroveň 7,</w:t>
      </w:r>
    </w:p>
    <w:p w14:paraId="592E3510" w14:textId="4E9CF5DE" w:rsidR="00F167A8" w:rsidRPr="00D06DFB" w:rsidRDefault="00F167A8" w:rsidP="00D10D90">
      <w:pPr>
        <w:suppressAutoHyphens/>
        <w:ind w:left="708"/>
        <w:jc w:val="left"/>
        <w:rPr>
          <w:rFonts w:cstheme="minorHAnsi"/>
        </w:rPr>
      </w:pPr>
      <w:r w:rsidRPr="00D06DFB">
        <w:rPr>
          <w:rFonts w:cstheme="minorHAnsi"/>
        </w:rPr>
        <w:t>vysoce specializované znalosti, z nichž některé jsou v popředí znalostí v oboru jako základ pro originální myšlení a kritické uvědomování si sporných znalostí v oboru a na rozhraní mezi různými obory,</w:t>
      </w:r>
    </w:p>
    <w:p w14:paraId="2795F25C" w14:textId="04E01788" w:rsidR="00F167A8" w:rsidRDefault="00F167A8" w:rsidP="00D10D90">
      <w:pPr>
        <w:pStyle w:val="Odstavecseseznamem"/>
        <w:numPr>
          <w:ilvl w:val="0"/>
          <w:numId w:val="75"/>
        </w:numPr>
        <w:suppressAutoHyphens/>
        <w:jc w:val="left"/>
        <w:rPr>
          <w:rFonts w:cstheme="minorHAnsi"/>
        </w:rPr>
      </w:pPr>
      <w:r>
        <w:rPr>
          <w:rFonts w:cstheme="minorHAnsi"/>
        </w:rPr>
        <w:t>úroveň 8,</w:t>
      </w:r>
    </w:p>
    <w:p w14:paraId="13866A2C" w14:textId="769114D8" w:rsidR="00A2450C" w:rsidRDefault="00F167A8" w:rsidP="00D10D90">
      <w:pPr>
        <w:suppressAutoHyphens/>
        <w:ind w:left="708"/>
        <w:jc w:val="left"/>
        <w:rPr>
          <w:rFonts w:cstheme="minorHAnsi"/>
        </w:rPr>
        <w:sectPr w:rsidR="00A2450C" w:rsidSect="00B6401A">
          <w:type w:val="continuous"/>
          <w:pgSz w:w="11906" w:h="16838"/>
          <w:pgMar w:top="1417" w:right="1417" w:bottom="1417" w:left="1417" w:header="708" w:footer="708" w:gutter="0"/>
          <w:cols w:space="708"/>
          <w:titlePg/>
          <w:docGrid w:linePitch="360"/>
        </w:sectPr>
      </w:pPr>
      <w:r w:rsidRPr="00D06DFB">
        <w:rPr>
          <w:rFonts w:cstheme="minorHAnsi"/>
        </w:rPr>
        <w:t>znalostí na nejzazší hranici oboru práce nebo studia a na rozhraní mezi obory.</w:t>
      </w:r>
    </w:p>
    <w:p w14:paraId="5C90702A" w14:textId="730B8FF1" w:rsidR="008E086B" w:rsidRPr="004E5953" w:rsidRDefault="008E086B" w:rsidP="00E939D6">
      <w:pPr>
        <w:pStyle w:val="Nadpis2"/>
      </w:pPr>
      <w:bookmarkStart w:id="2" w:name="_Toc141689269"/>
      <w:r w:rsidRPr="004E5953">
        <w:lastRenderedPageBreak/>
        <w:t>Projekt</w:t>
      </w:r>
      <w:r w:rsidR="00E627A1" w:rsidRPr="004E5953">
        <w:t xml:space="preserve"> a </w:t>
      </w:r>
      <w:r w:rsidRPr="004E5953">
        <w:t>projektové řízení</w:t>
      </w:r>
      <w:bookmarkEnd w:id="2"/>
      <w:r w:rsidRPr="004E5953">
        <w:t xml:space="preserve"> </w:t>
      </w:r>
    </w:p>
    <w:p w14:paraId="2C2BF04C" w14:textId="77777777" w:rsidR="008E086B" w:rsidRPr="004E5953" w:rsidRDefault="008E086B" w:rsidP="00D10D90">
      <w:pPr>
        <w:suppressAutoHyphens/>
        <w:rPr>
          <w:rFonts w:cstheme="minorHAnsi"/>
        </w:rPr>
      </w:pPr>
    </w:p>
    <w:p w14:paraId="7FA809C6" w14:textId="77777777" w:rsidR="003E29A5" w:rsidRDefault="003E29A5" w:rsidP="00D10D90">
      <w:pPr>
        <w:suppressAutoHyphens/>
        <w:rPr>
          <w:rFonts w:cstheme="minorHAnsi"/>
        </w:rPr>
        <w:sectPr w:rsidR="003E29A5" w:rsidSect="00A2450C">
          <w:type w:val="continuous"/>
          <w:pgSz w:w="11906" w:h="16838"/>
          <w:pgMar w:top="1417" w:right="1417" w:bottom="1417" w:left="1417" w:header="708" w:footer="708" w:gutter="0"/>
          <w:cols w:space="708"/>
          <w:titlePg/>
          <w:docGrid w:linePitch="360"/>
        </w:sectPr>
      </w:pPr>
    </w:p>
    <w:p w14:paraId="2CAE62CF" w14:textId="2F3A467D" w:rsidR="008E086B" w:rsidRPr="004E5953" w:rsidRDefault="002502E8" w:rsidP="00D10D90">
      <w:pPr>
        <w:suppressAutoHyphens/>
        <w:rPr>
          <w:rFonts w:cstheme="minorHAnsi"/>
        </w:rPr>
      </w:pPr>
      <w:r w:rsidRPr="004E5953">
        <w:rPr>
          <w:rFonts w:cstheme="minorHAnsi"/>
        </w:rPr>
        <w:t>Navzdory tomu, že je p</w:t>
      </w:r>
      <w:r w:rsidR="008E086B" w:rsidRPr="004E5953">
        <w:rPr>
          <w:rFonts w:cstheme="minorHAnsi"/>
        </w:rPr>
        <w:t xml:space="preserve">rojekt </w:t>
      </w:r>
      <w:r w:rsidRPr="004E5953">
        <w:rPr>
          <w:rFonts w:cstheme="minorHAnsi"/>
        </w:rPr>
        <w:t>klíčový</w:t>
      </w:r>
      <w:r w:rsidR="00486311" w:rsidRPr="004E5953">
        <w:rPr>
          <w:rFonts w:cstheme="minorHAnsi"/>
        </w:rPr>
        <w:t>m</w:t>
      </w:r>
      <w:r w:rsidRPr="004E5953">
        <w:rPr>
          <w:rFonts w:cstheme="minorHAnsi"/>
        </w:rPr>
        <w:t xml:space="preserve"> pojmem</w:t>
      </w:r>
      <w:r w:rsidR="00FC045D" w:rsidRPr="004E5953">
        <w:rPr>
          <w:rFonts w:cstheme="minorHAnsi"/>
        </w:rPr>
        <w:t xml:space="preserve"> v </w:t>
      </w:r>
      <w:r w:rsidRPr="004E5953">
        <w:rPr>
          <w:rFonts w:cstheme="minorHAnsi"/>
        </w:rPr>
        <w:t>rámci projektového řízení, neexistuje zcela jednoznačn</w:t>
      </w:r>
      <w:r w:rsidR="00486311" w:rsidRPr="004E5953">
        <w:rPr>
          <w:rFonts w:cstheme="minorHAnsi"/>
        </w:rPr>
        <w:t>á</w:t>
      </w:r>
      <w:r w:rsidRPr="004E5953">
        <w:rPr>
          <w:rFonts w:cstheme="minorHAnsi"/>
        </w:rPr>
        <w:t xml:space="preserve"> definice zahrnující všechny jeho aspekty</w:t>
      </w:r>
      <w:r w:rsidR="008E086B" w:rsidRPr="004E5953">
        <w:rPr>
          <w:rFonts w:cstheme="minorHAnsi"/>
        </w:rPr>
        <w:t xml:space="preserve">. </w:t>
      </w:r>
      <w:r w:rsidRPr="004E5953">
        <w:rPr>
          <w:rFonts w:cstheme="minorHAnsi"/>
        </w:rPr>
        <w:t xml:space="preserve">Pro účely co nejkomplexnějšího pojetí obsahu pojmu „projekt“ budou využity 3 definice, z nichž první </w:t>
      </w:r>
      <w:r w:rsidR="008E086B" w:rsidRPr="004E5953">
        <w:rPr>
          <w:rFonts w:cstheme="minorHAnsi"/>
        </w:rPr>
        <w:t>vychází z České státní normy (ČSN) ISO 10006 „Směrnice j</w:t>
      </w:r>
      <w:r w:rsidRPr="004E5953">
        <w:rPr>
          <w:rFonts w:cstheme="minorHAnsi"/>
        </w:rPr>
        <w:t>akosti</w:t>
      </w:r>
      <w:r w:rsidR="00FC045D" w:rsidRPr="004E5953">
        <w:rPr>
          <w:rFonts w:cstheme="minorHAnsi"/>
        </w:rPr>
        <w:t xml:space="preserve"> v </w:t>
      </w:r>
      <w:r w:rsidRPr="004E5953">
        <w:rPr>
          <w:rFonts w:cstheme="minorHAnsi"/>
        </w:rPr>
        <w:t>managementu projektu“,</w:t>
      </w:r>
      <w:r w:rsidR="008E086B" w:rsidRPr="004E5953">
        <w:rPr>
          <w:rFonts w:cstheme="minorHAnsi"/>
        </w:rPr>
        <w:t xml:space="preserve"> druhá vychází z příručky International Project Management Association (IPMA)</w:t>
      </w:r>
      <w:r w:rsidR="00E627A1" w:rsidRPr="004E5953">
        <w:rPr>
          <w:rFonts w:cstheme="minorHAnsi"/>
        </w:rPr>
        <w:t xml:space="preserve"> a </w:t>
      </w:r>
      <w:r w:rsidRPr="004E5953">
        <w:rPr>
          <w:rFonts w:cstheme="minorHAnsi"/>
        </w:rPr>
        <w:t>třetí z metodiky PRINCE2</w:t>
      </w:r>
      <w:r w:rsidR="008E086B" w:rsidRPr="004E5953">
        <w:rPr>
          <w:rFonts w:cstheme="minorHAnsi"/>
        </w:rPr>
        <w:t xml:space="preserve">. </w:t>
      </w:r>
    </w:p>
    <w:p w14:paraId="6C8BE285" w14:textId="77777777" w:rsidR="003E29A5" w:rsidRDefault="003E29A5" w:rsidP="00D10D90">
      <w:pPr>
        <w:suppressAutoHyphens/>
        <w:rPr>
          <w:rFonts w:cstheme="minorHAnsi"/>
        </w:rPr>
        <w:sectPr w:rsidR="003E29A5" w:rsidSect="00975A76">
          <w:type w:val="continuous"/>
          <w:pgSz w:w="11906" w:h="16838"/>
          <w:pgMar w:top="1417" w:right="1417" w:bottom="1417" w:left="1417" w:header="708" w:footer="708" w:gutter="0"/>
          <w:cols w:space="708"/>
          <w:titlePg/>
          <w:docGrid w:linePitch="360"/>
        </w:sectPr>
      </w:pPr>
    </w:p>
    <w:p w14:paraId="408BBA0E" w14:textId="2F4E02B2" w:rsidR="00684502" w:rsidRPr="004E5953" w:rsidRDefault="00684502" w:rsidP="00D10D90">
      <w:pPr>
        <w:pStyle w:val="Styltabulek"/>
        <w:numPr>
          <w:ilvl w:val="0"/>
          <w:numId w:val="0"/>
        </w:numPr>
        <w:suppressAutoHyphens/>
        <w:rPr>
          <w:rFonts w:cstheme="minorHAnsi"/>
        </w:rPr>
      </w:pPr>
    </w:p>
    <w:tbl>
      <w:tblPr>
        <w:tblStyle w:val="Mkatabulky"/>
        <w:tblW w:w="0" w:type="auto"/>
        <w:tblLook w:val="04A0" w:firstRow="1" w:lastRow="0" w:firstColumn="1" w:lastColumn="0" w:noHBand="0" w:noVBand="1"/>
      </w:tblPr>
      <w:tblGrid>
        <w:gridCol w:w="9062"/>
      </w:tblGrid>
      <w:tr w:rsidR="002502E8" w:rsidRPr="004E5953" w14:paraId="41AE5F7F" w14:textId="77777777" w:rsidTr="00B37FED">
        <w:tc>
          <w:tcPr>
            <w:tcW w:w="9062" w:type="dxa"/>
            <w:tcBorders>
              <w:top w:val="single" w:sz="36" w:space="0" w:color="01B138"/>
              <w:left w:val="nil"/>
              <w:bottom w:val="single" w:sz="4" w:space="0" w:color="A6A6A6" w:themeColor="background1" w:themeShade="A6"/>
              <w:right w:val="nil"/>
            </w:tcBorders>
            <w:shd w:val="clear" w:color="auto" w:fill="FFFFFF" w:themeFill="background1"/>
            <w:vAlign w:val="center"/>
          </w:tcPr>
          <w:p w14:paraId="4B6D7856" w14:textId="7CC1E62D" w:rsidR="002502E8" w:rsidRPr="001D6103" w:rsidRDefault="00816D61" w:rsidP="00D10D90">
            <w:pPr>
              <w:pStyle w:val="Odstavecseseznamem"/>
              <w:numPr>
                <w:ilvl w:val="0"/>
                <w:numId w:val="8"/>
              </w:numPr>
              <w:suppressAutoHyphens/>
              <w:ind w:left="426" w:hanging="426"/>
              <w:jc w:val="left"/>
              <w:rPr>
                <w:rFonts w:asciiTheme="minorHAnsi" w:hAnsiTheme="minorHAnsi" w:cstheme="minorHAnsi"/>
                <w:b/>
              </w:rPr>
            </w:pPr>
            <w:r w:rsidRPr="00D10D90">
              <w:rPr>
                <w:rFonts w:cstheme="minorHAnsi"/>
                <w:noProof/>
                <w:color w:val="000293"/>
              </w:rPr>
              <w:drawing>
                <wp:anchor distT="0" distB="0" distL="114300" distR="114300" simplePos="0" relativeHeight="251710464" behindDoc="0" locked="0" layoutInCell="1" allowOverlap="1" wp14:anchorId="04AEF6F2" wp14:editId="741F14FD">
                  <wp:simplePos x="0" y="0"/>
                  <wp:positionH relativeFrom="column">
                    <wp:posOffset>-202565</wp:posOffset>
                  </wp:positionH>
                  <wp:positionV relativeFrom="paragraph">
                    <wp:posOffset>-71755</wp:posOffset>
                  </wp:positionV>
                  <wp:extent cx="357505" cy="329565"/>
                  <wp:effectExtent l="0" t="0" r="0" b="635"/>
                  <wp:wrapSquare wrapText="bothSides"/>
                  <wp:docPr id="31" name="Picture 31" descr="ISO 10006 Foundation | TAYLLORC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 10006 Foundation | TAYLLORCOX"/>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505"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2E8" w:rsidRPr="00D10D90">
              <w:rPr>
                <w:rFonts w:asciiTheme="minorHAnsi" w:hAnsiTheme="minorHAnsi" w:cstheme="minorHAnsi"/>
                <w:b/>
                <w:color w:val="000293"/>
              </w:rPr>
              <w:t>ISO 10006</w:t>
            </w:r>
            <w:r w:rsidR="008644B0" w:rsidRPr="00D10D90">
              <w:rPr>
                <w:rFonts w:asciiTheme="minorHAnsi" w:hAnsiTheme="minorHAnsi" w:cstheme="minorHAnsi"/>
                <w:b/>
                <w:color w:val="000293"/>
              </w:rPr>
              <w:t xml:space="preserve"> </w:t>
            </w:r>
          </w:p>
        </w:tc>
      </w:tr>
      <w:tr w:rsidR="002502E8" w:rsidRPr="004E5953" w14:paraId="22582823" w14:textId="77777777" w:rsidTr="00B37FED">
        <w:tc>
          <w:tcPr>
            <w:tcW w:w="9062" w:type="dxa"/>
            <w:tcBorders>
              <w:top w:val="single" w:sz="4" w:space="0" w:color="A6A6A6" w:themeColor="background1" w:themeShade="A6"/>
              <w:left w:val="nil"/>
              <w:bottom w:val="single" w:sz="36" w:space="0" w:color="01B138"/>
              <w:right w:val="nil"/>
            </w:tcBorders>
            <w:shd w:val="clear" w:color="auto" w:fill="FFFFFF" w:themeFill="background1"/>
          </w:tcPr>
          <w:p w14:paraId="59926653" w14:textId="0651A3FD" w:rsidR="002502E8" w:rsidRPr="00D10D90" w:rsidRDefault="002502E8" w:rsidP="00D10D90">
            <w:pPr>
              <w:suppressAutoHyphens/>
              <w:rPr>
                <w:rFonts w:asciiTheme="minorHAnsi" w:hAnsiTheme="minorHAnsi" w:cstheme="minorHAnsi"/>
                <w:i/>
                <w:sz w:val="22"/>
                <w:szCs w:val="32"/>
              </w:rPr>
            </w:pPr>
          </w:p>
          <w:p w14:paraId="606C5A2A" w14:textId="35A83F24" w:rsidR="002502E8" w:rsidRPr="00D10D90" w:rsidRDefault="002502E8" w:rsidP="00D10D90">
            <w:pPr>
              <w:shd w:val="clear" w:color="auto" w:fill="FFFFFF" w:themeFill="background1"/>
              <w:suppressAutoHyphens/>
              <w:rPr>
                <w:rFonts w:asciiTheme="minorHAnsi" w:hAnsiTheme="minorHAnsi" w:cstheme="minorHAnsi"/>
                <w:i/>
                <w:sz w:val="28"/>
                <w:szCs w:val="40"/>
              </w:rPr>
            </w:pPr>
            <w:r w:rsidRPr="00D10D90">
              <w:rPr>
                <w:rFonts w:asciiTheme="minorHAnsi" w:hAnsiTheme="minorHAnsi" w:cstheme="minorHAnsi"/>
                <w:i/>
                <w:sz w:val="22"/>
                <w:szCs w:val="40"/>
              </w:rPr>
              <w:t>„Projekt je jedinečný proces sestávající z řady koordinovaných</w:t>
            </w:r>
            <w:r w:rsidR="00E627A1" w:rsidRPr="00D10D90">
              <w:rPr>
                <w:rFonts w:asciiTheme="minorHAnsi" w:hAnsiTheme="minorHAnsi" w:cstheme="minorHAnsi"/>
                <w:i/>
                <w:sz w:val="22"/>
                <w:szCs w:val="40"/>
              </w:rPr>
              <w:t xml:space="preserve"> a </w:t>
            </w:r>
            <w:r w:rsidRPr="00D10D90">
              <w:rPr>
                <w:rFonts w:asciiTheme="minorHAnsi" w:hAnsiTheme="minorHAnsi" w:cstheme="minorHAnsi"/>
                <w:i/>
                <w:sz w:val="22"/>
                <w:szCs w:val="40"/>
              </w:rPr>
              <w:t>řízených činností s daty zahájení</w:t>
            </w:r>
            <w:r w:rsidR="00E627A1" w:rsidRPr="00D10D90">
              <w:rPr>
                <w:rFonts w:asciiTheme="minorHAnsi" w:hAnsiTheme="minorHAnsi" w:cstheme="minorHAnsi"/>
                <w:i/>
                <w:sz w:val="22"/>
                <w:szCs w:val="40"/>
              </w:rPr>
              <w:t xml:space="preserve"> a </w:t>
            </w:r>
            <w:r w:rsidRPr="00D10D90">
              <w:rPr>
                <w:rFonts w:asciiTheme="minorHAnsi" w:hAnsiTheme="minorHAnsi" w:cstheme="minorHAnsi"/>
                <w:i/>
                <w:sz w:val="22"/>
                <w:szCs w:val="40"/>
              </w:rPr>
              <w:t>ukončení, prováděný pro dosažení předem stanoveného cíle, který vyhovuje specifickým požadavkům, včetně omezení daných časem, náklady</w:t>
            </w:r>
            <w:r w:rsidR="00E627A1" w:rsidRPr="00D10D90">
              <w:rPr>
                <w:rFonts w:asciiTheme="minorHAnsi" w:hAnsiTheme="minorHAnsi" w:cstheme="minorHAnsi"/>
                <w:i/>
                <w:sz w:val="22"/>
                <w:szCs w:val="40"/>
              </w:rPr>
              <w:t xml:space="preserve"> a </w:t>
            </w:r>
            <w:r w:rsidRPr="00D10D90">
              <w:rPr>
                <w:rFonts w:asciiTheme="minorHAnsi" w:hAnsiTheme="minorHAnsi" w:cstheme="minorHAnsi"/>
                <w:i/>
                <w:sz w:val="22"/>
                <w:szCs w:val="40"/>
              </w:rPr>
              <w:t>zdroji.“</w:t>
            </w:r>
          </w:p>
          <w:p w14:paraId="37CBD932" w14:textId="3FFF0967" w:rsidR="002502E8" w:rsidRPr="00D10D90" w:rsidRDefault="002502E8" w:rsidP="00D10D90">
            <w:pPr>
              <w:suppressAutoHyphens/>
              <w:rPr>
                <w:rFonts w:asciiTheme="minorHAnsi" w:hAnsiTheme="minorHAnsi" w:cstheme="minorHAnsi"/>
                <w:i/>
              </w:rPr>
            </w:pPr>
          </w:p>
        </w:tc>
      </w:tr>
      <w:tr w:rsidR="002502E8" w:rsidRPr="004E5953" w14:paraId="7F27BCC3" w14:textId="77777777" w:rsidTr="00B37FED">
        <w:tc>
          <w:tcPr>
            <w:tcW w:w="9062" w:type="dxa"/>
            <w:tcBorders>
              <w:top w:val="single" w:sz="36" w:space="0" w:color="01B138"/>
              <w:left w:val="nil"/>
              <w:bottom w:val="single" w:sz="4" w:space="0" w:color="A6A6A6" w:themeColor="background1" w:themeShade="A6"/>
              <w:right w:val="nil"/>
            </w:tcBorders>
            <w:shd w:val="clear" w:color="auto" w:fill="FFFFFF" w:themeFill="background1"/>
          </w:tcPr>
          <w:p w14:paraId="2B087971" w14:textId="2498C6EA" w:rsidR="002502E8" w:rsidRPr="001D6103" w:rsidRDefault="00816D61" w:rsidP="00D10D90">
            <w:pPr>
              <w:pStyle w:val="Odstavecseseznamem"/>
              <w:numPr>
                <w:ilvl w:val="0"/>
                <w:numId w:val="8"/>
              </w:numPr>
              <w:suppressAutoHyphens/>
              <w:ind w:left="426" w:hanging="426"/>
              <w:rPr>
                <w:rFonts w:asciiTheme="minorHAnsi" w:hAnsiTheme="minorHAnsi" w:cstheme="minorHAnsi"/>
                <w:b/>
              </w:rPr>
            </w:pPr>
            <w:r w:rsidRPr="00D10D90">
              <w:rPr>
                <w:rFonts w:cstheme="minorHAnsi"/>
                <w:noProof/>
                <w:color w:val="000293"/>
              </w:rPr>
              <w:drawing>
                <wp:anchor distT="0" distB="0" distL="114300" distR="114300" simplePos="0" relativeHeight="251711488" behindDoc="0" locked="0" layoutInCell="1" allowOverlap="1" wp14:anchorId="050BA2BF" wp14:editId="677513F6">
                  <wp:simplePos x="0" y="0"/>
                  <wp:positionH relativeFrom="column">
                    <wp:posOffset>-68021</wp:posOffset>
                  </wp:positionH>
                  <wp:positionV relativeFrom="paragraph">
                    <wp:posOffset>0</wp:posOffset>
                  </wp:positionV>
                  <wp:extent cx="327025" cy="327025"/>
                  <wp:effectExtent l="0" t="0" r="3175" b="3175"/>
                  <wp:wrapSquare wrapText="bothSides"/>
                  <wp:docPr id="32" name="Picture 32" descr="Certifikace projektových manažerů a konzultantů | IP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rtifikace projektových manažerů a konzultantů | IPMA.cz"/>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2E8" w:rsidRPr="00D10D90">
              <w:rPr>
                <w:rFonts w:asciiTheme="minorHAnsi" w:hAnsiTheme="minorHAnsi" w:cstheme="minorHAnsi"/>
                <w:b/>
                <w:color w:val="000293"/>
              </w:rPr>
              <w:t>IPMA</w:t>
            </w:r>
            <w:r w:rsidRPr="00D10D90">
              <w:rPr>
                <w:rFonts w:asciiTheme="minorHAnsi" w:hAnsiTheme="minorHAnsi" w:cstheme="minorHAnsi"/>
                <w:color w:val="000293"/>
              </w:rPr>
              <w:t xml:space="preserve"> </w:t>
            </w:r>
            <w:r w:rsidRPr="00D10D90">
              <w:rPr>
                <w:rFonts w:cstheme="minorHAnsi"/>
              </w:rPr>
              <w:fldChar w:fldCharType="begin"/>
            </w:r>
            <w:r w:rsidRPr="001D6103">
              <w:rPr>
                <w:rFonts w:asciiTheme="minorHAnsi" w:hAnsiTheme="minorHAnsi" w:cstheme="minorHAnsi"/>
              </w:rPr>
              <w:instrText xml:space="preserve"> INCLUDEPICTURE "https://www.ipma.cz/media/ablntkw0/akreditovano.png?width=304&amp;mode=min" \* MERGEFORMATINET </w:instrText>
            </w:r>
            <w:r w:rsidRPr="00D10D90">
              <w:rPr>
                <w:rFonts w:cstheme="minorHAnsi"/>
              </w:rPr>
              <w:fldChar w:fldCharType="end"/>
            </w:r>
          </w:p>
        </w:tc>
      </w:tr>
      <w:tr w:rsidR="002502E8" w:rsidRPr="004E5953" w14:paraId="0686DD33" w14:textId="77777777" w:rsidTr="00B37FED">
        <w:tc>
          <w:tcPr>
            <w:tcW w:w="9062" w:type="dxa"/>
            <w:tcBorders>
              <w:top w:val="single" w:sz="4" w:space="0" w:color="A6A6A6" w:themeColor="background1" w:themeShade="A6"/>
              <w:left w:val="nil"/>
              <w:bottom w:val="single" w:sz="36" w:space="0" w:color="01B138"/>
              <w:right w:val="nil"/>
            </w:tcBorders>
            <w:shd w:val="clear" w:color="auto" w:fill="FFFFFF" w:themeFill="background1"/>
          </w:tcPr>
          <w:p w14:paraId="32818771" w14:textId="394A62F9" w:rsidR="002502E8" w:rsidRPr="00D10D90" w:rsidRDefault="002502E8" w:rsidP="00D10D90">
            <w:pPr>
              <w:suppressAutoHyphens/>
              <w:rPr>
                <w:rFonts w:asciiTheme="minorHAnsi" w:hAnsiTheme="minorHAnsi" w:cstheme="minorHAnsi"/>
                <w:i/>
              </w:rPr>
            </w:pPr>
          </w:p>
          <w:p w14:paraId="2E35C49B" w14:textId="6F019FCD" w:rsidR="002502E8" w:rsidRPr="00D10D90" w:rsidRDefault="002502E8" w:rsidP="00D10D90">
            <w:pPr>
              <w:suppressAutoHyphens/>
              <w:rPr>
                <w:rFonts w:asciiTheme="minorHAnsi" w:hAnsiTheme="minorHAnsi" w:cstheme="minorHAnsi"/>
                <w:i/>
                <w:sz w:val="28"/>
                <w:szCs w:val="40"/>
              </w:rPr>
            </w:pPr>
            <w:r w:rsidRPr="00D10D90">
              <w:rPr>
                <w:rFonts w:asciiTheme="minorHAnsi" w:hAnsiTheme="minorHAnsi" w:cstheme="minorHAnsi"/>
                <w:i/>
                <w:sz w:val="22"/>
                <w:szCs w:val="40"/>
              </w:rPr>
              <w:t xml:space="preserve">„Projekt je dočasné úsilí s cílem vytvořit unikátní produkt nebo službu. Podle této definice projekt charakterizuje cíl </w:t>
            </w:r>
            <w:r w:rsidR="00982C28" w:rsidRPr="00D10D90">
              <w:rPr>
                <w:rFonts w:asciiTheme="minorHAnsi" w:hAnsiTheme="minorHAnsi" w:cstheme="minorHAnsi"/>
                <w:i/>
                <w:sz w:val="22"/>
                <w:szCs w:val="40"/>
              </w:rPr>
              <w:t xml:space="preserve">– </w:t>
            </w:r>
            <w:r w:rsidRPr="00D10D90">
              <w:rPr>
                <w:rFonts w:asciiTheme="minorHAnsi" w:hAnsiTheme="minorHAnsi" w:cstheme="minorHAnsi"/>
                <w:i/>
                <w:sz w:val="22"/>
                <w:szCs w:val="40"/>
              </w:rPr>
              <w:t>nový produkt/služba, časové omezení</w:t>
            </w:r>
            <w:r w:rsidR="00E627A1" w:rsidRPr="00D10D90">
              <w:rPr>
                <w:rFonts w:asciiTheme="minorHAnsi" w:hAnsiTheme="minorHAnsi" w:cstheme="minorHAnsi"/>
                <w:i/>
                <w:sz w:val="22"/>
                <w:szCs w:val="40"/>
              </w:rPr>
              <w:t xml:space="preserve"> a </w:t>
            </w:r>
            <w:r w:rsidRPr="00D10D90">
              <w:rPr>
                <w:rFonts w:asciiTheme="minorHAnsi" w:hAnsiTheme="minorHAnsi" w:cstheme="minorHAnsi"/>
                <w:i/>
                <w:sz w:val="22"/>
                <w:szCs w:val="40"/>
              </w:rPr>
              <w:t>vynaložení úsilí (lidských zdrojů, výrobních kapacit, peněz atd.).“</w:t>
            </w:r>
          </w:p>
          <w:p w14:paraId="5FC43DE1" w14:textId="77777777" w:rsidR="002502E8" w:rsidRPr="00D10D90" w:rsidRDefault="002502E8" w:rsidP="00D10D90">
            <w:pPr>
              <w:suppressAutoHyphens/>
              <w:rPr>
                <w:rFonts w:asciiTheme="minorHAnsi" w:hAnsiTheme="minorHAnsi" w:cstheme="minorHAnsi"/>
                <w:i/>
              </w:rPr>
            </w:pPr>
          </w:p>
        </w:tc>
      </w:tr>
      <w:tr w:rsidR="002502E8" w:rsidRPr="004E5953" w14:paraId="08DB6891" w14:textId="77777777" w:rsidTr="00B37FED">
        <w:tc>
          <w:tcPr>
            <w:tcW w:w="9062" w:type="dxa"/>
            <w:tcBorders>
              <w:top w:val="single" w:sz="36" w:space="0" w:color="01B138"/>
              <w:left w:val="nil"/>
              <w:bottom w:val="single" w:sz="4" w:space="0" w:color="A6A6A6" w:themeColor="background1" w:themeShade="A6"/>
              <w:right w:val="nil"/>
            </w:tcBorders>
            <w:shd w:val="clear" w:color="auto" w:fill="FFFFFF" w:themeFill="background1"/>
          </w:tcPr>
          <w:p w14:paraId="7EE095AF" w14:textId="2141B59F" w:rsidR="002502E8" w:rsidRPr="001D6103" w:rsidRDefault="00816D61" w:rsidP="00D10D90">
            <w:pPr>
              <w:pStyle w:val="Odstavecseseznamem"/>
              <w:keepNext/>
              <w:numPr>
                <w:ilvl w:val="0"/>
                <w:numId w:val="8"/>
              </w:numPr>
              <w:suppressAutoHyphens/>
              <w:ind w:left="426" w:hanging="426"/>
              <w:rPr>
                <w:rFonts w:asciiTheme="minorHAnsi" w:hAnsiTheme="minorHAnsi" w:cstheme="minorHAnsi"/>
                <w:b/>
              </w:rPr>
            </w:pPr>
            <w:r w:rsidRPr="00D10D90">
              <w:rPr>
                <w:rFonts w:cstheme="minorHAnsi"/>
                <w:noProof/>
                <w:color w:val="000293"/>
              </w:rPr>
              <w:drawing>
                <wp:anchor distT="0" distB="0" distL="114300" distR="114300" simplePos="0" relativeHeight="251712512" behindDoc="0" locked="0" layoutInCell="1" allowOverlap="1" wp14:anchorId="51A2A94B" wp14:editId="118BAD7F">
                  <wp:simplePos x="0" y="0"/>
                  <wp:positionH relativeFrom="column">
                    <wp:posOffset>-68087</wp:posOffset>
                  </wp:positionH>
                  <wp:positionV relativeFrom="paragraph">
                    <wp:posOffset>0</wp:posOffset>
                  </wp:positionV>
                  <wp:extent cx="327025" cy="327025"/>
                  <wp:effectExtent l="0" t="0" r="3175" b="3175"/>
                  <wp:wrapSquare wrapText="bothSides"/>
                  <wp:docPr id="34" name="Picture 34" descr="PRINCE2® - KCETB PD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INCE2® - KCETB PD Porta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2E8" w:rsidRPr="00D10D90">
              <w:rPr>
                <w:rFonts w:asciiTheme="minorHAnsi" w:hAnsiTheme="minorHAnsi" w:cstheme="minorHAnsi"/>
                <w:b/>
                <w:color w:val="000293"/>
              </w:rPr>
              <w:t>PRINCE2</w:t>
            </w:r>
            <w:r w:rsidRPr="00D10D90">
              <w:rPr>
                <w:rFonts w:asciiTheme="minorHAnsi" w:hAnsiTheme="minorHAnsi" w:cstheme="minorHAnsi"/>
                <w:color w:val="000293"/>
              </w:rPr>
              <w:t xml:space="preserve"> </w:t>
            </w:r>
            <w:r w:rsidRPr="00D10D90">
              <w:rPr>
                <w:rFonts w:cstheme="minorHAnsi"/>
              </w:rPr>
              <w:fldChar w:fldCharType="begin"/>
            </w:r>
            <w:r w:rsidRPr="001D6103">
              <w:rPr>
                <w:rFonts w:asciiTheme="minorHAnsi" w:hAnsiTheme="minorHAnsi" w:cstheme="minorHAnsi"/>
              </w:rPr>
              <w:instrText xml:space="preserve"> INCLUDEPICTURE "https://www.tel.computerservice.ie/wp-content/uploads/2020/04/prince2-2009.png" \* MERGEFORMATINET </w:instrText>
            </w:r>
            <w:r w:rsidRPr="00D10D90">
              <w:rPr>
                <w:rFonts w:cstheme="minorHAnsi"/>
              </w:rPr>
              <w:fldChar w:fldCharType="end"/>
            </w:r>
          </w:p>
        </w:tc>
      </w:tr>
      <w:tr w:rsidR="002502E8" w:rsidRPr="004E5953" w14:paraId="48369843" w14:textId="77777777" w:rsidTr="00B37FED">
        <w:trPr>
          <w:trHeight w:val="1477"/>
        </w:trPr>
        <w:tc>
          <w:tcPr>
            <w:tcW w:w="9062" w:type="dxa"/>
            <w:tcBorders>
              <w:top w:val="single" w:sz="4" w:space="0" w:color="A6A6A6" w:themeColor="background1" w:themeShade="A6"/>
              <w:left w:val="nil"/>
              <w:bottom w:val="single" w:sz="36" w:space="0" w:color="01B138"/>
              <w:right w:val="nil"/>
            </w:tcBorders>
            <w:shd w:val="clear" w:color="auto" w:fill="FFFFFF" w:themeFill="background1"/>
          </w:tcPr>
          <w:p w14:paraId="64473E3E" w14:textId="2913F91E" w:rsidR="002502E8" w:rsidRPr="00D10D90" w:rsidRDefault="002502E8" w:rsidP="00D10D90">
            <w:pPr>
              <w:keepNext/>
              <w:suppressAutoHyphens/>
              <w:rPr>
                <w:rFonts w:asciiTheme="minorHAnsi" w:hAnsiTheme="minorHAnsi" w:cstheme="minorHAnsi"/>
                <w:i/>
              </w:rPr>
            </w:pPr>
          </w:p>
          <w:p w14:paraId="1C2BB9E0" w14:textId="416EAAA6" w:rsidR="002502E8" w:rsidRPr="00D10D90" w:rsidRDefault="002502E8" w:rsidP="00D10D90">
            <w:pPr>
              <w:keepNext/>
              <w:suppressAutoHyphens/>
              <w:rPr>
                <w:rFonts w:asciiTheme="minorHAnsi" w:hAnsiTheme="minorHAnsi" w:cstheme="minorHAnsi"/>
                <w:i/>
                <w:sz w:val="22"/>
                <w:szCs w:val="22"/>
              </w:rPr>
            </w:pPr>
            <w:r w:rsidRPr="00D10D90">
              <w:rPr>
                <w:rFonts w:asciiTheme="minorHAnsi" w:hAnsiTheme="minorHAnsi" w:cstheme="minorHAnsi"/>
                <w:i/>
                <w:sz w:val="22"/>
                <w:szCs w:val="22"/>
              </w:rPr>
              <w:t>„Projekt je způsob řešení komplexní problematiky, která nebyla doposud řešena. Na této úrovni jsou pak monitorovány komplexní procesy</w:t>
            </w:r>
            <w:r w:rsidR="00E627A1" w:rsidRPr="00D10D90">
              <w:rPr>
                <w:rFonts w:asciiTheme="minorHAnsi" w:hAnsiTheme="minorHAnsi" w:cstheme="minorHAnsi"/>
                <w:i/>
                <w:sz w:val="22"/>
                <w:szCs w:val="22"/>
              </w:rPr>
              <w:t xml:space="preserve"> a </w:t>
            </w:r>
            <w:r w:rsidRPr="00D10D90">
              <w:rPr>
                <w:rFonts w:asciiTheme="minorHAnsi" w:hAnsiTheme="minorHAnsi" w:cstheme="minorHAnsi"/>
                <w:i/>
                <w:sz w:val="22"/>
                <w:szCs w:val="22"/>
              </w:rPr>
              <w:t>aktivity/výstupy jsou převáděny do podoby rutinních procesů.</w:t>
            </w:r>
            <w:r w:rsidRPr="00D10D90">
              <w:rPr>
                <w:rFonts w:asciiTheme="minorHAnsi" w:hAnsiTheme="minorHAnsi" w:cstheme="minorHAnsi"/>
                <w:sz w:val="22"/>
                <w:szCs w:val="22"/>
              </w:rPr>
              <w:t xml:space="preserve"> </w:t>
            </w:r>
            <w:r w:rsidRPr="00D10D90">
              <w:rPr>
                <w:rFonts w:asciiTheme="minorHAnsi" w:hAnsiTheme="minorHAnsi" w:cstheme="minorHAnsi"/>
                <w:i/>
                <w:sz w:val="22"/>
                <w:szCs w:val="22"/>
              </w:rPr>
              <w:t>Na dobu existence, fungování projektu, je zřízena dočasná organizační struktura (vedoucí projektu, členové projektového týmu), která je s ukončením projektu zrušena.“</w:t>
            </w:r>
          </w:p>
          <w:p w14:paraId="548688B0" w14:textId="77777777" w:rsidR="002502E8" w:rsidRPr="00D10D90" w:rsidRDefault="002502E8" w:rsidP="00D10D90">
            <w:pPr>
              <w:keepNext/>
              <w:suppressAutoHyphens/>
              <w:rPr>
                <w:rFonts w:asciiTheme="minorHAnsi" w:hAnsiTheme="minorHAnsi" w:cstheme="minorHAnsi"/>
                <w:i/>
              </w:rPr>
            </w:pPr>
          </w:p>
        </w:tc>
      </w:tr>
      <w:tr w:rsidR="00C149EB" w:rsidRPr="004E5953" w14:paraId="7CDCB6EA" w14:textId="77777777" w:rsidTr="00B37FED">
        <w:trPr>
          <w:trHeight w:val="93"/>
        </w:trPr>
        <w:tc>
          <w:tcPr>
            <w:tcW w:w="9062" w:type="dxa"/>
            <w:tcBorders>
              <w:top w:val="single" w:sz="36" w:space="0" w:color="01B138"/>
              <w:left w:val="nil"/>
              <w:bottom w:val="single" w:sz="4" w:space="0" w:color="A6A6A6" w:themeColor="background1" w:themeShade="A6"/>
              <w:right w:val="nil"/>
            </w:tcBorders>
            <w:shd w:val="clear" w:color="auto" w:fill="FFFFFF" w:themeFill="background1"/>
          </w:tcPr>
          <w:p w14:paraId="75D4B97C" w14:textId="38083002" w:rsidR="00C149EB" w:rsidRPr="001D6103" w:rsidRDefault="00CA6FAE" w:rsidP="00D10D90">
            <w:pPr>
              <w:pStyle w:val="Odstavecseseznamem"/>
              <w:keepNext/>
              <w:numPr>
                <w:ilvl w:val="0"/>
                <w:numId w:val="8"/>
              </w:numPr>
              <w:suppressAutoHyphens/>
              <w:ind w:left="426" w:hanging="426"/>
              <w:rPr>
                <w:rFonts w:asciiTheme="minorHAnsi" w:hAnsiTheme="minorHAnsi" w:cstheme="minorHAnsi"/>
                <w:iCs/>
              </w:rPr>
            </w:pPr>
            <w:r w:rsidRPr="00D10D90">
              <w:rPr>
                <w:rFonts w:cstheme="minorHAnsi"/>
                <w:noProof/>
                <w:color w:val="000293"/>
              </w:rPr>
              <w:drawing>
                <wp:anchor distT="0" distB="0" distL="114300" distR="114300" simplePos="0" relativeHeight="251713536" behindDoc="0" locked="0" layoutInCell="1" allowOverlap="1" wp14:anchorId="35EFDE7C" wp14:editId="368B8E8B">
                  <wp:simplePos x="0" y="0"/>
                  <wp:positionH relativeFrom="column">
                    <wp:posOffset>-68505</wp:posOffset>
                  </wp:positionH>
                  <wp:positionV relativeFrom="paragraph">
                    <wp:posOffset>0</wp:posOffset>
                  </wp:positionV>
                  <wp:extent cx="327025" cy="327025"/>
                  <wp:effectExtent l="0" t="0" r="3175" b="0"/>
                  <wp:wrapSquare wrapText="bothSides"/>
                  <wp:docPr id="36" name="Picture 36" descr="PMI, HD, logo,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MI, HD, logo, png | PNGWin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ackgroundRemoval t="10000" b="90000" l="10000" r="90000">
                                        <a14:foregroundMark x1="32717" y1="17935" x2="46413" y2="19348"/>
                                        <a14:foregroundMark x1="56522" y1="23587" x2="62283" y2="34130"/>
                                        <a14:foregroundMark x1="72283" y1="57609" x2="76413" y2="60435"/>
                                        <a14:foregroundMark x1="60109" y1="67174" x2="62283" y2="69130"/>
                                        <a14:foregroundMark x1="54348" y1="84891" x2="54348" y2="84891"/>
                                        <a14:foregroundMark x1="87826" y1="53696" x2="87826" y2="53696"/>
                                        <a14:foregroundMark x1="83478" y1="51957" x2="83478" y2="51957"/>
                                        <a14:foregroundMark x1="85761" y1="53043" x2="82609" y2="5282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49EB" w:rsidRPr="00D10D90">
              <w:rPr>
                <w:rFonts w:asciiTheme="minorHAnsi" w:hAnsiTheme="minorHAnsi" w:cstheme="minorHAnsi"/>
                <w:b/>
                <w:color w:val="000293"/>
              </w:rPr>
              <w:t>PMI</w:t>
            </w:r>
            <w:r w:rsidRPr="00D10D90">
              <w:rPr>
                <w:rFonts w:asciiTheme="minorHAnsi" w:hAnsiTheme="minorHAnsi" w:cstheme="minorHAnsi"/>
                <w:color w:val="000293"/>
              </w:rPr>
              <w:t xml:space="preserve"> </w:t>
            </w:r>
            <w:r w:rsidRPr="00D10D90">
              <w:rPr>
                <w:rFonts w:cstheme="minorHAnsi"/>
              </w:rPr>
              <w:fldChar w:fldCharType="begin"/>
            </w:r>
            <w:r w:rsidRPr="001D6103">
              <w:rPr>
                <w:rFonts w:asciiTheme="minorHAnsi" w:hAnsiTheme="minorHAnsi" w:cstheme="minorHAnsi"/>
              </w:rPr>
              <w:instrText xml:space="preserve"> INCLUDEPICTURE "https://w7.pngwing.com/pngs/308/703/png-transparent-pmi-hd-logo.png" \* MERGEFORMATINET </w:instrText>
            </w:r>
            <w:r w:rsidRPr="00D10D90">
              <w:rPr>
                <w:rFonts w:cstheme="minorHAnsi"/>
              </w:rPr>
              <w:fldChar w:fldCharType="end"/>
            </w:r>
          </w:p>
        </w:tc>
      </w:tr>
      <w:tr w:rsidR="00C149EB" w:rsidRPr="004E5953" w14:paraId="129FA44D" w14:textId="77777777" w:rsidTr="00C01C6F">
        <w:trPr>
          <w:trHeight w:val="166"/>
        </w:trPr>
        <w:tc>
          <w:tcPr>
            <w:tcW w:w="9062" w:type="dxa"/>
            <w:tcBorders>
              <w:top w:val="single" w:sz="4" w:space="0" w:color="A6A6A6" w:themeColor="background1" w:themeShade="A6"/>
              <w:left w:val="nil"/>
              <w:bottom w:val="nil"/>
              <w:right w:val="nil"/>
            </w:tcBorders>
            <w:shd w:val="clear" w:color="auto" w:fill="FFFFFF" w:themeFill="background1"/>
          </w:tcPr>
          <w:p w14:paraId="4446890E" w14:textId="3708562F" w:rsidR="00C149EB" w:rsidRPr="00D10D90" w:rsidRDefault="00C149EB" w:rsidP="00D10D90">
            <w:pPr>
              <w:keepNext/>
              <w:suppressAutoHyphens/>
              <w:rPr>
                <w:rFonts w:asciiTheme="minorHAnsi" w:hAnsiTheme="minorHAnsi" w:cstheme="minorHAnsi"/>
                <w:i/>
              </w:rPr>
            </w:pPr>
          </w:p>
          <w:p w14:paraId="0ECE5CBA" w14:textId="2C1E5865" w:rsidR="00C149EB" w:rsidRPr="00D10D90" w:rsidRDefault="00C149EB" w:rsidP="00D10D90">
            <w:pPr>
              <w:keepNext/>
              <w:suppressAutoHyphens/>
              <w:rPr>
                <w:rFonts w:asciiTheme="minorHAnsi" w:hAnsiTheme="minorHAnsi" w:cstheme="minorHAnsi"/>
                <w:i/>
                <w:sz w:val="22"/>
                <w:szCs w:val="22"/>
              </w:rPr>
            </w:pPr>
            <w:r w:rsidRPr="00D10D90">
              <w:rPr>
                <w:rFonts w:asciiTheme="minorHAnsi" w:hAnsiTheme="minorHAnsi" w:cstheme="minorHAnsi"/>
                <w:i/>
                <w:sz w:val="22"/>
                <w:szCs w:val="22"/>
              </w:rPr>
              <w:t>„Projekt je dočasná snaha</w:t>
            </w:r>
            <w:r w:rsidR="00CC6DBF" w:rsidRPr="00D10D90">
              <w:rPr>
                <w:rFonts w:asciiTheme="minorHAnsi" w:hAnsiTheme="minorHAnsi" w:cstheme="minorHAnsi"/>
                <w:i/>
                <w:sz w:val="22"/>
                <w:szCs w:val="22"/>
              </w:rPr>
              <w:t xml:space="preserve"> o </w:t>
            </w:r>
            <w:r w:rsidRPr="00D10D90">
              <w:rPr>
                <w:rFonts w:asciiTheme="minorHAnsi" w:hAnsiTheme="minorHAnsi" w:cstheme="minorHAnsi"/>
                <w:i/>
                <w:sz w:val="22"/>
                <w:szCs w:val="22"/>
              </w:rPr>
              <w:t xml:space="preserve">vytvoření unikátního produktu, služby nebo výsledku. Dočasná </w:t>
            </w:r>
            <w:r w:rsidR="00982C28" w:rsidRPr="00D10D90">
              <w:rPr>
                <w:rFonts w:asciiTheme="minorHAnsi" w:hAnsiTheme="minorHAnsi" w:cstheme="minorHAnsi"/>
                <w:i/>
                <w:sz w:val="22"/>
                <w:szCs w:val="22"/>
              </w:rPr>
              <w:t xml:space="preserve">snaha </w:t>
            </w:r>
            <w:r w:rsidRPr="00D10D90">
              <w:rPr>
                <w:rFonts w:asciiTheme="minorHAnsi" w:hAnsiTheme="minorHAnsi" w:cstheme="minorHAnsi"/>
                <w:i/>
                <w:sz w:val="22"/>
                <w:szCs w:val="22"/>
              </w:rPr>
              <w:t>je vyjádřena definovaným začátkem</w:t>
            </w:r>
            <w:r w:rsidR="00E627A1" w:rsidRPr="00D10D90">
              <w:rPr>
                <w:rFonts w:asciiTheme="minorHAnsi" w:hAnsiTheme="minorHAnsi" w:cstheme="minorHAnsi"/>
                <w:i/>
                <w:sz w:val="22"/>
                <w:szCs w:val="22"/>
              </w:rPr>
              <w:t xml:space="preserve"> a </w:t>
            </w:r>
            <w:r w:rsidRPr="00D10D90">
              <w:rPr>
                <w:rFonts w:asciiTheme="minorHAnsi" w:hAnsiTheme="minorHAnsi" w:cstheme="minorHAnsi"/>
                <w:i/>
                <w:sz w:val="22"/>
                <w:szCs w:val="22"/>
              </w:rPr>
              <w:t>koncem.“</w:t>
            </w:r>
          </w:p>
          <w:p w14:paraId="634CC147" w14:textId="6104C38A" w:rsidR="00C149EB" w:rsidRPr="00D10D90" w:rsidRDefault="00C149EB" w:rsidP="00D10D90">
            <w:pPr>
              <w:keepNext/>
              <w:suppressAutoHyphens/>
              <w:rPr>
                <w:rFonts w:asciiTheme="minorHAnsi" w:hAnsiTheme="minorHAnsi" w:cstheme="minorHAnsi"/>
                <w:i/>
              </w:rPr>
            </w:pPr>
          </w:p>
        </w:tc>
      </w:tr>
    </w:tbl>
    <w:p w14:paraId="0B0F085A" w14:textId="217FB2EA" w:rsidR="003E29A5" w:rsidRDefault="003E29A5" w:rsidP="00D10D90">
      <w:pPr>
        <w:suppressAutoHyphens/>
        <w:rPr>
          <w:rFonts w:cstheme="minorHAnsi"/>
        </w:rPr>
        <w:sectPr w:rsidR="003E29A5" w:rsidSect="00A2450C">
          <w:type w:val="continuous"/>
          <w:pgSz w:w="11906" w:h="16838"/>
          <w:pgMar w:top="1417" w:right="1417" w:bottom="1417" w:left="1417" w:header="708" w:footer="708" w:gutter="0"/>
          <w:cols w:space="708"/>
          <w:titlePg/>
          <w:docGrid w:linePitch="360"/>
        </w:sectPr>
      </w:pPr>
    </w:p>
    <w:p w14:paraId="717C1163" w14:textId="46B87D7A" w:rsidR="002502E8" w:rsidRPr="004E5953" w:rsidRDefault="002502E8" w:rsidP="00D10D90">
      <w:pPr>
        <w:suppressAutoHyphens/>
        <w:rPr>
          <w:rFonts w:cstheme="minorHAnsi"/>
        </w:rPr>
      </w:pPr>
    </w:p>
    <w:p w14:paraId="337CC0F7" w14:textId="27958084" w:rsidR="00355F02" w:rsidRPr="004E5953" w:rsidRDefault="00353EE0" w:rsidP="00D10D90">
      <w:pPr>
        <w:suppressAutoHyphens/>
        <w:rPr>
          <w:rFonts w:cstheme="minorHAnsi"/>
        </w:rPr>
      </w:pPr>
      <w:r>
        <w:rPr>
          <w:rFonts w:cstheme="minorHAnsi"/>
        </w:rPr>
        <w:t>D</w:t>
      </w:r>
      <w:r w:rsidR="008644B0" w:rsidRPr="004E5953">
        <w:rPr>
          <w:rFonts w:cstheme="minorHAnsi"/>
        </w:rPr>
        <w:t>ále je žádoucí vydefinovat klíčové jednotící charakteristiky projektu. Jedná se</w:t>
      </w:r>
      <w:r w:rsidR="00CC6DBF" w:rsidRPr="004E5953">
        <w:rPr>
          <w:rFonts w:cstheme="minorHAnsi"/>
        </w:rPr>
        <w:t xml:space="preserve"> o </w:t>
      </w:r>
      <w:r w:rsidR="008644B0" w:rsidRPr="004E5953">
        <w:rPr>
          <w:rFonts w:cstheme="minorHAnsi"/>
        </w:rPr>
        <w:t xml:space="preserve">elementární </w:t>
      </w:r>
      <w:r w:rsidR="00905AEF" w:rsidRPr="004E5953">
        <w:rPr>
          <w:rFonts w:cstheme="minorHAnsi"/>
        </w:rPr>
        <w:t>znaky</w:t>
      </w:r>
      <w:r w:rsidR="008644B0" w:rsidRPr="004E5953">
        <w:rPr>
          <w:rFonts w:cstheme="minorHAnsi"/>
        </w:rPr>
        <w:t xml:space="preserve"> jdoucí napříč metodikami. Projekt tedy musí splňovat následující skutečnosti:</w:t>
      </w:r>
    </w:p>
    <w:p w14:paraId="0AA05B0C" w14:textId="3760C3AB" w:rsidR="008E086B" w:rsidRPr="004E5953" w:rsidRDefault="008644B0" w:rsidP="00D10D90">
      <w:pPr>
        <w:pStyle w:val="Odstavecseseznamem"/>
        <w:numPr>
          <w:ilvl w:val="0"/>
          <w:numId w:val="9"/>
        </w:numPr>
        <w:suppressAutoHyphens/>
        <w:rPr>
          <w:rFonts w:cstheme="minorHAnsi"/>
        </w:rPr>
      </w:pPr>
      <w:r w:rsidRPr="004E5953">
        <w:rPr>
          <w:rFonts w:cstheme="minorHAnsi"/>
        </w:rPr>
        <w:t>Má definovaný výsledek.</w:t>
      </w:r>
    </w:p>
    <w:p w14:paraId="44D1810C" w14:textId="0B0F153F" w:rsidR="008E086B" w:rsidRPr="004E5953" w:rsidRDefault="008644B0" w:rsidP="00D10D90">
      <w:pPr>
        <w:pStyle w:val="Odstavecseseznamem"/>
        <w:numPr>
          <w:ilvl w:val="0"/>
          <w:numId w:val="9"/>
        </w:numPr>
        <w:suppressAutoHyphens/>
        <w:rPr>
          <w:rFonts w:cstheme="minorHAnsi"/>
        </w:rPr>
      </w:pPr>
      <w:r w:rsidRPr="004E5953">
        <w:rPr>
          <w:rFonts w:cstheme="minorHAnsi"/>
        </w:rPr>
        <w:t>Je časově ohraničen.</w:t>
      </w:r>
    </w:p>
    <w:p w14:paraId="34509136" w14:textId="41D6F167" w:rsidR="008E086B" w:rsidRPr="004E5953" w:rsidRDefault="008644B0" w:rsidP="00D10D90">
      <w:pPr>
        <w:pStyle w:val="Odstavecseseznamem"/>
        <w:numPr>
          <w:ilvl w:val="0"/>
          <w:numId w:val="9"/>
        </w:numPr>
        <w:suppressAutoHyphens/>
        <w:rPr>
          <w:rFonts w:cstheme="minorHAnsi"/>
        </w:rPr>
      </w:pPr>
      <w:r w:rsidRPr="004E5953">
        <w:rPr>
          <w:rFonts w:cstheme="minorHAnsi"/>
        </w:rPr>
        <w:t>Má definovaný rozpočet.</w:t>
      </w:r>
    </w:p>
    <w:p w14:paraId="11DF9505" w14:textId="557F7C51" w:rsidR="008E086B" w:rsidRPr="004E5953" w:rsidRDefault="001D6103" w:rsidP="00D10D90">
      <w:pPr>
        <w:pStyle w:val="Odstavecseseznamem"/>
        <w:numPr>
          <w:ilvl w:val="0"/>
          <w:numId w:val="9"/>
        </w:numPr>
        <w:suppressAutoHyphens/>
        <w:rPr>
          <w:rFonts w:cstheme="minorHAnsi"/>
        </w:rPr>
      </w:pPr>
      <w:r>
        <w:rPr>
          <w:rFonts w:cstheme="minorHAnsi"/>
          <w:noProof/>
        </w:rPr>
        <w:lastRenderedPageBreak/>
        <mc:AlternateContent>
          <mc:Choice Requires="wpg">
            <w:drawing>
              <wp:anchor distT="0" distB="0" distL="114300" distR="114300" simplePos="0" relativeHeight="251813888" behindDoc="0" locked="0" layoutInCell="1" allowOverlap="1" wp14:anchorId="28C855B0" wp14:editId="721C2CBB">
                <wp:simplePos x="0" y="0"/>
                <wp:positionH relativeFrom="column">
                  <wp:posOffset>3025384</wp:posOffset>
                </wp:positionH>
                <wp:positionV relativeFrom="paragraph">
                  <wp:posOffset>-355844</wp:posOffset>
                </wp:positionV>
                <wp:extent cx="3207238" cy="6236677"/>
                <wp:effectExtent l="0" t="0" r="6350" b="0"/>
                <wp:wrapSquare wrapText="bothSides"/>
                <wp:docPr id="22" name="Group 22"/>
                <wp:cNvGraphicFramePr/>
                <a:graphic xmlns:a="http://schemas.openxmlformats.org/drawingml/2006/main">
                  <a:graphicData uri="http://schemas.microsoft.com/office/word/2010/wordprocessingGroup">
                    <wpg:wgp>
                      <wpg:cNvGrpSpPr/>
                      <wpg:grpSpPr>
                        <a:xfrm>
                          <a:off x="0" y="0"/>
                          <a:ext cx="3207238" cy="6236677"/>
                          <a:chOff x="0" y="0"/>
                          <a:chExt cx="3207238" cy="6236677"/>
                        </a:xfrm>
                      </wpg:grpSpPr>
                      <wps:wsp>
                        <wps:cNvPr id="122" name="Textové pole 122"/>
                        <wps:cNvSpPr txBox="1"/>
                        <wps:spPr>
                          <a:xfrm>
                            <a:off x="70338" y="0"/>
                            <a:ext cx="3136900" cy="6236677"/>
                          </a:xfrm>
                          <a:prstGeom prst="rect">
                            <a:avLst/>
                          </a:prstGeom>
                          <a:solidFill>
                            <a:schemeClr val="lt1"/>
                          </a:solidFill>
                          <a:ln w="6350">
                            <a:noFill/>
                          </a:ln>
                        </wps:spPr>
                        <wps:txbx>
                          <w:txbxContent>
                            <w:p w14:paraId="1C66B2CD"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 xml:space="preserve">CÍL </w:t>
                              </w:r>
                            </w:p>
                            <w:p w14:paraId="2AE62F20" w14:textId="6FC0D68C" w:rsidR="003436BE" w:rsidRDefault="003436BE" w:rsidP="00D660B7">
                              <w:pPr>
                                <w:ind w:left="720"/>
                                <w:jc w:val="left"/>
                                <w:rPr>
                                  <w:rFonts w:cstheme="minorHAnsi"/>
                                </w:rPr>
                              </w:pPr>
                              <w:r w:rsidRPr="004E5953">
                                <w:rPr>
                                  <w:rFonts w:cstheme="minorHAnsi"/>
                                </w:rPr>
                                <w:t>(produkt nebo službu a funkčnost nebo parametry)</w:t>
                              </w:r>
                            </w:p>
                            <w:p w14:paraId="53F3A01C" w14:textId="6DAF9E76" w:rsidR="003436BE" w:rsidRDefault="003436BE" w:rsidP="00D660B7">
                              <w:pPr>
                                <w:ind w:left="720"/>
                                <w:jc w:val="left"/>
                                <w:rPr>
                                  <w:rFonts w:cstheme="minorHAnsi"/>
                                </w:rPr>
                              </w:pPr>
                            </w:p>
                            <w:p w14:paraId="055F16B9" w14:textId="6B36CAEE" w:rsidR="003436BE" w:rsidRPr="004E5953" w:rsidRDefault="003436BE" w:rsidP="00B37FED">
                              <w:pPr>
                                <w:jc w:val="left"/>
                                <w:rPr>
                                  <w:rFonts w:cstheme="minorHAnsi"/>
                                </w:rPr>
                              </w:pPr>
                            </w:p>
                            <w:p w14:paraId="5BAAB17F"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KVALITU</w:t>
                              </w:r>
                            </w:p>
                            <w:p w14:paraId="3E682AEE" w14:textId="3F0B7E96" w:rsidR="003436BE" w:rsidRDefault="003436BE" w:rsidP="00D660B7">
                              <w:pPr>
                                <w:ind w:left="720"/>
                                <w:jc w:val="left"/>
                                <w:rPr>
                                  <w:rFonts w:cstheme="minorHAnsi"/>
                                </w:rPr>
                              </w:pPr>
                              <w:r w:rsidRPr="004E5953">
                                <w:rPr>
                                  <w:rFonts w:cstheme="minorHAnsi"/>
                                </w:rPr>
                                <w:t>(s jakou má být cíl realizován neboli metriky, tj. kvantifikované parametry výsledného produktu)</w:t>
                              </w:r>
                            </w:p>
                            <w:p w14:paraId="09033084" w14:textId="2BB13586" w:rsidR="003436BE" w:rsidRDefault="003436BE" w:rsidP="00D660B7">
                              <w:pPr>
                                <w:ind w:left="720"/>
                                <w:jc w:val="left"/>
                                <w:rPr>
                                  <w:rFonts w:cstheme="minorHAnsi"/>
                                </w:rPr>
                              </w:pPr>
                            </w:p>
                            <w:p w14:paraId="485F1BE3" w14:textId="77777777" w:rsidR="003436BE" w:rsidRPr="004E5953" w:rsidRDefault="003436BE" w:rsidP="00D06DFB">
                              <w:pPr>
                                <w:ind w:left="720"/>
                                <w:jc w:val="left"/>
                                <w:rPr>
                                  <w:rFonts w:cstheme="minorHAnsi"/>
                                </w:rPr>
                              </w:pPr>
                            </w:p>
                            <w:p w14:paraId="3D43C57A"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ZDROJE</w:t>
                              </w:r>
                            </w:p>
                            <w:p w14:paraId="6BFBAB11" w14:textId="0D69972D" w:rsidR="003436BE" w:rsidRDefault="003436BE" w:rsidP="00D660B7">
                              <w:pPr>
                                <w:ind w:left="720"/>
                                <w:jc w:val="left"/>
                                <w:rPr>
                                  <w:rFonts w:cstheme="minorHAnsi"/>
                                </w:rPr>
                              </w:pPr>
                              <w:r w:rsidRPr="004E5953">
                                <w:rPr>
                                  <w:rFonts w:cstheme="minorHAnsi"/>
                                </w:rPr>
                                <w:t>(za pomocí kterých bude cíl naplněn)</w:t>
                              </w:r>
                            </w:p>
                            <w:p w14:paraId="26D955E4" w14:textId="7B1DF3D3" w:rsidR="003436BE" w:rsidRDefault="003436BE" w:rsidP="00D660B7">
                              <w:pPr>
                                <w:ind w:left="720"/>
                                <w:jc w:val="left"/>
                                <w:rPr>
                                  <w:rFonts w:cstheme="minorHAnsi"/>
                                </w:rPr>
                              </w:pPr>
                            </w:p>
                            <w:p w14:paraId="471FDA04" w14:textId="77777777" w:rsidR="003436BE" w:rsidRPr="004E5953" w:rsidRDefault="003436BE" w:rsidP="00D06DFB">
                              <w:pPr>
                                <w:ind w:left="720"/>
                                <w:jc w:val="left"/>
                                <w:rPr>
                                  <w:rFonts w:cstheme="minorHAnsi"/>
                                </w:rPr>
                              </w:pPr>
                            </w:p>
                            <w:p w14:paraId="30DE8B89"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ČAS</w:t>
                              </w:r>
                            </w:p>
                            <w:p w14:paraId="649BD106" w14:textId="69F44D82" w:rsidR="003436BE" w:rsidRDefault="003436BE" w:rsidP="00D660B7">
                              <w:pPr>
                                <w:ind w:left="720"/>
                                <w:jc w:val="left"/>
                                <w:rPr>
                                  <w:rFonts w:cstheme="minorHAnsi"/>
                                </w:rPr>
                              </w:pPr>
                              <w:r w:rsidRPr="004E5953">
                                <w:rPr>
                                  <w:rFonts w:cstheme="minorHAnsi"/>
                                </w:rPr>
                                <w:t>(ve kterém je třeba odevzdat hotový produkt</w:t>
                              </w:r>
                              <w:r w:rsidR="00D86FB6">
                                <w:rPr>
                                  <w:rFonts w:cstheme="minorHAnsi"/>
                                </w:rPr>
                                <w:t>/výstup</w:t>
                              </w:r>
                              <w:r w:rsidRPr="004E5953">
                                <w:rPr>
                                  <w:rFonts w:cstheme="minorHAnsi"/>
                                </w:rPr>
                                <w:t>)</w:t>
                              </w:r>
                            </w:p>
                            <w:p w14:paraId="1173A99F" w14:textId="2F60F9FA" w:rsidR="003436BE" w:rsidRDefault="003436BE" w:rsidP="00D660B7">
                              <w:pPr>
                                <w:ind w:left="720"/>
                                <w:jc w:val="left"/>
                                <w:rPr>
                                  <w:rFonts w:cstheme="minorHAnsi"/>
                                </w:rPr>
                              </w:pPr>
                            </w:p>
                            <w:p w14:paraId="3662AA76" w14:textId="77777777" w:rsidR="003436BE" w:rsidRPr="004E5953" w:rsidRDefault="003436BE" w:rsidP="00D06DFB">
                              <w:pPr>
                                <w:ind w:left="720"/>
                                <w:jc w:val="left"/>
                                <w:rPr>
                                  <w:rFonts w:cstheme="minorHAnsi"/>
                                </w:rPr>
                              </w:pPr>
                            </w:p>
                            <w:p w14:paraId="48AEAD3E"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 xml:space="preserve">NÁKLADY </w:t>
                              </w:r>
                            </w:p>
                            <w:p w14:paraId="70390A19" w14:textId="20D63D3E" w:rsidR="003436BE" w:rsidRDefault="003436BE" w:rsidP="00D660B7">
                              <w:pPr>
                                <w:ind w:left="720"/>
                                <w:jc w:val="left"/>
                                <w:rPr>
                                  <w:rFonts w:cstheme="minorHAnsi"/>
                                </w:rPr>
                              </w:pPr>
                              <w:r w:rsidRPr="004E5953">
                                <w:rPr>
                                  <w:rFonts w:cstheme="minorHAnsi"/>
                                </w:rPr>
                                <w:t>(rozpočet, který bude čerpán)</w:t>
                              </w:r>
                            </w:p>
                            <w:p w14:paraId="55F82593" w14:textId="08E7542F" w:rsidR="003436BE" w:rsidRDefault="003436BE" w:rsidP="00D660B7">
                              <w:pPr>
                                <w:ind w:left="720"/>
                                <w:jc w:val="left"/>
                                <w:rPr>
                                  <w:rFonts w:cstheme="minorHAnsi"/>
                                </w:rPr>
                              </w:pPr>
                            </w:p>
                            <w:p w14:paraId="2D954998" w14:textId="77777777" w:rsidR="003436BE" w:rsidRPr="004E5953" w:rsidRDefault="003436BE" w:rsidP="00D06DFB">
                              <w:pPr>
                                <w:ind w:left="720"/>
                                <w:jc w:val="left"/>
                                <w:rPr>
                                  <w:rFonts w:cstheme="minorHAnsi"/>
                                </w:rPr>
                              </w:pPr>
                            </w:p>
                            <w:p w14:paraId="57455478"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 xml:space="preserve">RIZIKA </w:t>
                              </w:r>
                            </w:p>
                            <w:p w14:paraId="19C6754F" w14:textId="587DD7F2" w:rsidR="003436BE" w:rsidRDefault="003436BE" w:rsidP="00D660B7">
                              <w:pPr>
                                <w:ind w:left="720"/>
                                <w:jc w:val="left"/>
                                <w:rPr>
                                  <w:rFonts w:cstheme="minorHAnsi"/>
                                </w:rPr>
                              </w:pPr>
                              <w:r w:rsidRPr="004E5953">
                                <w:rPr>
                                  <w:rFonts w:cstheme="minorHAnsi"/>
                                </w:rPr>
                                <w:t>(pro přípravu postupů, jak se jim vyhnout nebo co dělat, pokud nastanou)</w:t>
                              </w:r>
                            </w:p>
                            <w:p w14:paraId="6ED24843" w14:textId="142B1B05" w:rsidR="003436BE" w:rsidRDefault="003436BE" w:rsidP="00D660B7">
                              <w:pPr>
                                <w:ind w:left="720"/>
                                <w:jc w:val="left"/>
                                <w:rPr>
                                  <w:rFonts w:cstheme="minorHAnsi"/>
                                </w:rPr>
                              </w:pPr>
                            </w:p>
                            <w:p w14:paraId="54B838DA" w14:textId="77777777" w:rsidR="003436BE" w:rsidRPr="004E5953" w:rsidRDefault="003436BE" w:rsidP="00D06DFB">
                              <w:pPr>
                                <w:ind w:left="720"/>
                                <w:jc w:val="left"/>
                                <w:rPr>
                                  <w:rFonts w:cstheme="minorHAnsi"/>
                                </w:rPr>
                              </w:pPr>
                            </w:p>
                            <w:p w14:paraId="6D8F18E2"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OMEZENÍ</w:t>
                              </w:r>
                            </w:p>
                            <w:p w14:paraId="1E6684D1" w14:textId="37040CFF" w:rsidR="003436BE" w:rsidRDefault="003436BE" w:rsidP="00D10D90">
                              <w:pPr>
                                <w:ind w:left="720"/>
                                <w:jc w:val="left"/>
                              </w:pPr>
                              <w:r w:rsidRPr="004E5953">
                                <w:rPr>
                                  <w:rFonts w:cstheme="minorHAnsi"/>
                                </w:rPr>
                                <w:t>(která projekt budou ovlivňovat)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Shape 3784"/>
                        <wps:cNvSpPr>
                          <a:spLocks noChangeAspect="1"/>
                        </wps:cNvSpPr>
                        <wps:spPr>
                          <a:xfrm>
                            <a:off x="0" y="11723"/>
                            <a:ext cx="338400" cy="338400"/>
                          </a:xfrm>
                          <a:custGeom>
                            <a:avLst/>
                            <a:gdLst/>
                            <a:ahLst/>
                            <a:cxnLst>
                              <a:cxn ang="0">
                                <a:pos x="wd2" y="hd2"/>
                              </a:cxn>
                              <a:cxn ang="5400000">
                                <a:pos x="wd2" y="hd2"/>
                              </a:cxn>
                              <a:cxn ang="10800000">
                                <a:pos x="wd2" y="hd2"/>
                              </a:cxn>
                              <a:cxn ang="16200000">
                                <a:pos x="wd2" y="hd2"/>
                              </a:cxn>
                            </a:cxnLst>
                            <a:rect l="0" t="0" r="r" b="b"/>
                            <a:pathLst>
                              <a:path w="21600" h="21600" extrusionOk="0">
                                <a:moveTo>
                                  <a:pt x="10800" y="8345"/>
                                </a:moveTo>
                                <a:cubicBezTo>
                                  <a:pt x="9444" y="8345"/>
                                  <a:pt x="8345" y="9444"/>
                                  <a:pt x="8345" y="10800"/>
                                </a:cubicBezTo>
                                <a:cubicBezTo>
                                  <a:pt x="8345" y="12156"/>
                                  <a:pt x="9444" y="13255"/>
                                  <a:pt x="10800" y="13255"/>
                                </a:cubicBezTo>
                                <a:cubicBezTo>
                                  <a:pt x="12156" y="13255"/>
                                  <a:pt x="13255" y="12156"/>
                                  <a:pt x="13255" y="10800"/>
                                </a:cubicBezTo>
                                <a:cubicBezTo>
                                  <a:pt x="13255" y="9444"/>
                                  <a:pt x="12156" y="8345"/>
                                  <a:pt x="10800" y="8345"/>
                                </a:cubicBezTo>
                                <a:moveTo>
                                  <a:pt x="11291" y="20593"/>
                                </a:moveTo>
                                <a:lnTo>
                                  <a:pt x="11291" y="17182"/>
                                </a:lnTo>
                                <a:cubicBezTo>
                                  <a:pt x="11291" y="16910"/>
                                  <a:pt x="11071" y="16691"/>
                                  <a:pt x="10800" y="16691"/>
                                </a:cubicBezTo>
                                <a:cubicBezTo>
                                  <a:pt x="10529" y="16691"/>
                                  <a:pt x="10309" y="16910"/>
                                  <a:pt x="10309" y="17182"/>
                                </a:cubicBezTo>
                                <a:lnTo>
                                  <a:pt x="10309" y="20593"/>
                                </a:lnTo>
                                <a:cubicBezTo>
                                  <a:pt x="5280" y="20344"/>
                                  <a:pt x="1255" y="16320"/>
                                  <a:pt x="1006" y="11291"/>
                                </a:cubicBezTo>
                                <a:lnTo>
                                  <a:pt x="4418" y="11291"/>
                                </a:lnTo>
                                <a:cubicBezTo>
                                  <a:pt x="4690" y="11291"/>
                                  <a:pt x="4909" y="11071"/>
                                  <a:pt x="4909" y="10800"/>
                                </a:cubicBezTo>
                                <a:cubicBezTo>
                                  <a:pt x="4909" y="10529"/>
                                  <a:pt x="4690" y="10309"/>
                                  <a:pt x="4418" y="10309"/>
                                </a:cubicBezTo>
                                <a:lnTo>
                                  <a:pt x="1006" y="10309"/>
                                </a:lnTo>
                                <a:cubicBezTo>
                                  <a:pt x="1255" y="5281"/>
                                  <a:pt x="5280" y="1256"/>
                                  <a:pt x="10309" y="1007"/>
                                </a:cubicBezTo>
                                <a:lnTo>
                                  <a:pt x="10309" y="4418"/>
                                </a:lnTo>
                                <a:cubicBezTo>
                                  <a:pt x="10309" y="4690"/>
                                  <a:pt x="10529" y="4909"/>
                                  <a:pt x="10800" y="4909"/>
                                </a:cubicBezTo>
                                <a:cubicBezTo>
                                  <a:pt x="11071" y="4909"/>
                                  <a:pt x="11291" y="4690"/>
                                  <a:pt x="11291" y="4418"/>
                                </a:cubicBezTo>
                                <a:lnTo>
                                  <a:pt x="11291" y="1007"/>
                                </a:lnTo>
                                <a:cubicBezTo>
                                  <a:pt x="16320" y="1256"/>
                                  <a:pt x="20345" y="5281"/>
                                  <a:pt x="20594" y="10309"/>
                                </a:cubicBezTo>
                                <a:lnTo>
                                  <a:pt x="17182" y="10309"/>
                                </a:lnTo>
                                <a:cubicBezTo>
                                  <a:pt x="16910" y="10309"/>
                                  <a:pt x="16691" y="10529"/>
                                  <a:pt x="16691" y="10800"/>
                                </a:cubicBezTo>
                                <a:cubicBezTo>
                                  <a:pt x="16691" y="11071"/>
                                  <a:pt x="16910" y="11291"/>
                                  <a:pt x="17182" y="11291"/>
                                </a:cubicBezTo>
                                <a:lnTo>
                                  <a:pt x="20594" y="11291"/>
                                </a:lnTo>
                                <a:cubicBezTo>
                                  <a:pt x="20345" y="16320"/>
                                  <a:pt x="16320" y="20344"/>
                                  <a:pt x="11291" y="20593"/>
                                </a:cubicBezTo>
                                <a:moveTo>
                                  <a:pt x="10800" y="1"/>
                                </a:moveTo>
                                <a:cubicBezTo>
                                  <a:pt x="10800" y="1"/>
                                  <a:pt x="10800" y="0"/>
                                  <a:pt x="10800" y="0"/>
                                </a:cubicBezTo>
                                <a:cubicBezTo>
                                  <a:pt x="10800" y="0"/>
                                  <a:pt x="10800" y="1"/>
                                  <a:pt x="10800" y="1"/>
                                </a:cubicBezTo>
                                <a:cubicBezTo>
                                  <a:pt x="4835" y="1"/>
                                  <a:pt x="0" y="4836"/>
                                  <a:pt x="0" y="10800"/>
                                </a:cubicBezTo>
                                <a:cubicBezTo>
                                  <a:pt x="0" y="16765"/>
                                  <a:pt x="4835" y="21600"/>
                                  <a:pt x="10800" y="21600"/>
                                </a:cubicBezTo>
                                <a:cubicBezTo>
                                  <a:pt x="16765" y="21600"/>
                                  <a:pt x="21600" y="16765"/>
                                  <a:pt x="21600" y="10800"/>
                                </a:cubicBezTo>
                                <a:cubicBezTo>
                                  <a:pt x="21600" y="4836"/>
                                  <a:pt x="16765" y="1"/>
                                  <a:pt x="10800" y="1"/>
                                </a:cubicBezTo>
                              </a:path>
                            </a:pathLst>
                          </a:custGeom>
                          <a:solidFill>
                            <a:schemeClr val="tx1"/>
                          </a:solidFill>
                          <a:ln w="12700">
                            <a:miter lim="400000"/>
                          </a:ln>
                        </wps:spPr>
                        <wps:bodyPr lIns="38100" tIns="38100" rIns="38100" bIns="38100" anchor="ctr"/>
                      </wps:wsp>
                      <pic:pic xmlns:pic="http://schemas.openxmlformats.org/drawingml/2006/picture">
                        <pic:nvPicPr>
                          <pic:cNvPr id="124" name="Obrázek 12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937846"/>
                            <a:ext cx="342900" cy="342900"/>
                          </a:xfrm>
                          <a:prstGeom prst="rect">
                            <a:avLst/>
                          </a:prstGeom>
                        </pic:spPr>
                      </pic:pic>
                      <wps:wsp>
                        <wps:cNvPr id="125" name="Shape 3861"/>
                        <wps:cNvSpPr>
                          <a:spLocks noChangeAspect="1"/>
                        </wps:cNvSpPr>
                        <wps:spPr>
                          <a:xfrm>
                            <a:off x="0" y="3880338"/>
                            <a:ext cx="338400" cy="277145"/>
                          </a:xfrm>
                          <a:custGeom>
                            <a:avLst/>
                            <a:gdLst/>
                            <a:ahLst/>
                            <a:cxnLst>
                              <a:cxn ang="0">
                                <a:pos x="wd2" y="hd2"/>
                              </a:cxn>
                              <a:cxn ang="5400000">
                                <a:pos x="wd2" y="hd2"/>
                              </a:cxn>
                              <a:cxn ang="10800000">
                                <a:pos x="wd2" y="hd2"/>
                              </a:cxn>
                              <a:cxn ang="16200000">
                                <a:pos x="wd2" y="hd2"/>
                              </a:cxn>
                            </a:cxnLst>
                            <a:rect l="0" t="0" r="r" b="b"/>
                            <a:pathLst>
                              <a:path w="21600" h="21600" extrusionOk="0">
                                <a:moveTo>
                                  <a:pt x="10309" y="7214"/>
                                </a:moveTo>
                                <a:lnTo>
                                  <a:pt x="9327" y="7214"/>
                                </a:lnTo>
                                <a:cubicBezTo>
                                  <a:pt x="9056" y="7214"/>
                                  <a:pt x="8836" y="7482"/>
                                  <a:pt x="8836" y="7813"/>
                                </a:cubicBezTo>
                                <a:cubicBezTo>
                                  <a:pt x="8836" y="8145"/>
                                  <a:pt x="9056" y="8413"/>
                                  <a:pt x="9327" y="8413"/>
                                </a:cubicBezTo>
                                <a:lnTo>
                                  <a:pt x="10309" y="8413"/>
                                </a:lnTo>
                                <a:cubicBezTo>
                                  <a:pt x="10580" y="8413"/>
                                  <a:pt x="10800" y="8145"/>
                                  <a:pt x="10800" y="7813"/>
                                </a:cubicBezTo>
                                <a:cubicBezTo>
                                  <a:pt x="10800" y="7482"/>
                                  <a:pt x="10580" y="7214"/>
                                  <a:pt x="10309" y="7214"/>
                                </a:cubicBezTo>
                                <a:moveTo>
                                  <a:pt x="7364" y="7214"/>
                                </a:moveTo>
                                <a:lnTo>
                                  <a:pt x="6382" y="7214"/>
                                </a:lnTo>
                                <a:cubicBezTo>
                                  <a:pt x="6110" y="7214"/>
                                  <a:pt x="5891" y="7482"/>
                                  <a:pt x="5891" y="7813"/>
                                </a:cubicBezTo>
                                <a:cubicBezTo>
                                  <a:pt x="5891" y="8145"/>
                                  <a:pt x="6110" y="8413"/>
                                  <a:pt x="6382" y="8413"/>
                                </a:cubicBezTo>
                                <a:lnTo>
                                  <a:pt x="7364" y="8413"/>
                                </a:lnTo>
                                <a:cubicBezTo>
                                  <a:pt x="7635" y="8413"/>
                                  <a:pt x="7855" y="8145"/>
                                  <a:pt x="7855" y="7813"/>
                                </a:cubicBezTo>
                                <a:cubicBezTo>
                                  <a:pt x="7855" y="7482"/>
                                  <a:pt x="7635" y="7214"/>
                                  <a:pt x="7364" y="7214"/>
                                </a:cubicBezTo>
                                <a:moveTo>
                                  <a:pt x="10309" y="18004"/>
                                </a:moveTo>
                                <a:lnTo>
                                  <a:pt x="9327" y="18004"/>
                                </a:lnTo>
                                <a:cubicBezTo>
                                  <a:pt x="9056" y="18004"/>
                                  <a:pt x="8836" y="18273"/>
                                  <a:pt x="8836" y="18603"/>
                                </a:cubicBezTo>
                                <a:cubicBezTo>
                                  <a:pt x="8836" y="18934"/>
                                  <a:pt x="9056" y="19202"/>
                                  <a:pt x="9327" y="19202"/>
                                </a:cubicBezTo>
                                <a:lnTo>
                                  <a:pt x="10309" y="19202"/>
                                </a:lnTo>
                                <a:cubicBezTo>
                                  <a:pt x="10580" y="19202"/>
                                  <a:pt x="10800" y="18934"/>
                                  <a:pt x="10800" y="18603"/>
                                </a:cubicBezTo>
                                <a:cubicBezTo>
                                  <a:pt x="10800" y="18273"/>
                                  <a:pt x="10580" y="18004"/>
                                  <a:pt x="10309" y="18004"/>
                                </a:cubicBezTo>
                                <a:moveTo>
                                  <a:pt x="13255" y="18004"/>
                                </a:moveTo>
                                <a:lnTo>
                                  <a:pt x="12273" y="18004"/>
                                </a:lnTo>
                                <a:cubicBezTo>
                                  <a:pt x="12001" y="18004"/>
                                  <a:pt x="11782" y="18273"/>
                                  <a:pt x="11782" y="18603"/>
                                </a:cubicBezTo>
                                <a:cubicBezTo>
                                  <a:pt x="11782" y="18934"/>
                                  <a:pt x="12001" y="19202"/>
                                  <a:pt x="12273" y="19202"/>
                                </a:cubicBezTo>
                                <a:lnTo>
                                  <a:pt x="13255" y="19202"/>
                                </a:lnTo>
                                <a:cubicBezTo>
                                  <a:pt x="13526" y="19202"/>
                                  <a:pt x="13745" y="18934"/>
                                  <a:pt x="13745" y="18603"/>
                                </a:cubicBezTo>
                                <a:cubicBezTo>
                                  <a:pt x="13745" y="18273"/>
                                  <a:pt x="13526" y="18004"/>
                                  <a:pt x="13255" y="18004"/>
                                </a:cubicBezTo>
                                <a:moveTo>
                                  <a:pt x="20618" y="14407"/>
                                </a:moveTo>
                                <a:cubicBezTo>
                                  <a:pt x="20618" y="15068"/>
                                  <a:pt x="20178" y="15606"/>
                                  <a:pt x="19636" y="15606"/>
                                </a:cubicBezTo>
                                <a:lnTo>
                                  <a:pt x="16691" y="15606"/>
                                </a:lnTo>
                                <a:cubicBezTo>
                                  <a:pt x="16148" y="15606"/>
                                  <a:pt x="15709" y="15068"/>
                                  <a:pt x="15709" y="14407"/>
                                </a:cubicBezTo>
                                <a:lnTo>
                                  <a:pt x="15709" y="12009"/>
                                </a:lnTo>
                                <a:cubicBezTo>
                                  <a:pt x="15709" y="11348"/>
                                  <a:pt x="16148" y="10811"/>
                                  <a:pt x="16691" y="10811"/>
                                </a:cubicBezTo>
                                <a:lnTo>
                                  <a:pt x="19636" y="10811"/>
                                </a:lnTo>
                                <a:cubicBezTo>
                                  <a:pt x="20178" y="10811"/>
                                  <a:pt x="20618" y="11348"/>
                                  <a:pt x="20618" y="12009"/>
                                </a:cubicBezTo>
                                <a:cubicBezTo>
                                  <a:pt x="20618" y="12009"/>
                                  <a:pt x="20618" y="14407"/>
                                  <a:pt x="20618" y="14407"/>
                                </a:cubicBezTo>
                                <a:close/>
                                <a:moveTo>
                                  <a:pt x="18655" y="19202"/>
                                </a:moveTo>
                                <a:cubicBezTo>
                                  <a:pt x="18655" y="19864"/>
                                  <a:pt x="18214" y="20401"/>
                                  <a:pt x="17673" y="20401"/>
                                </a:cubicBezTo>
                                <a:lnTo>
                                  <a:pt x="1964" y="20401"/>
                                </a:lnTo>
                                <a:cubicBezTo>
                                  <a:pt x="1421" y="20401"/>
                                  <a:pt x="982" y="19864"/>
                                  <a:pt x="982" y="19202"/>
                                </a:cubicBezTo>
                                <a:lnTo>
                                  <a:pt x="982" y="7214"/>
                                </a:lnTo>
                                <a:cubicBezTo>
                                  <a:pt x="982" y="6553"/>
                                  <a:pt x="1421" y="6015"/>
                                  <a:pt x="1964" y="6015"/>
                                </a:cubicBezTo>
                                <a:lnTo>
                                  <a:pt x="17673" y="6015"/>
                                </a:lnTo>
                                <a:cubicBezTo>
                                  <a:pt x="18214" y="6015"/>
                                  <a:pt x="18655" y="6553"/>
                                  <a:pt x="18655" y="7214"/>
                                </a:cubicBezTo>
                                <a:lnTo>
                                  <a:pt x="18655" y="9612"/>
                                </a:lnTo>
                                <a:lnTo>
                                  <a:pt x="16691" y="9612"/>
                                </a:lnTo>
                                <a:cubicBezTo>
                                  <a:pt x="15606" y="9612"/>
                                  <a:pt x="14727" y="10685"/>
                                  <a:pt x="14727" y="12009"/>
                                </a:cubicBezTo>
                                <a:lnTo>
                                  <a:pt x="14727" y="14407"/>
                                </a:lnTo>
                                <a:cubicBezTo>
                                  <a:pt x="14727" y="15731"/>
                                  <a:pt x="15606" y="16805"/>
                                  <a:pt x="16691" y="16805"/>
                                </a:cubicBezTo>
                                <a:lnTo>
                                  <a:pt x="18655" y="16805"/>
                                </a:lnTo>
                                <a:cubicBezTo>
                                  <a:pt x="18655" y="16805"/>
                                  <a:pt x="18655" y="19202"/>
                                  <a:pt x="18655" y="19202"/>
                                </a:cubicBezTo>
                                <a:close/>
                                <a:moveTo>
                                  <a:pt x="982" y="4816"/>
                                </a:moveTo>
                                <a:cubicBezTo>
                                  <a:pt x="982" y="4155"/>
                                  <a:pt x="1420" y="3619"/>
                                  <a:pt x="1963" y="3618"/>
                                </a:cubicBezTo>
                                <a:lnTo>
                                  <a:pt x="1692" y="4850"/>
                                </a:lnTo>
                                <a:cubicBezTo>
                                  <a:pt x="1436" y="4894"/>
                                  <a:pt x="1197" y="4997"/>
                                  <a:pt x="982" y="5149"/>
                                </a:cubicBezTo>
                                <a:cubicBezTo>
                                  <a:pt x="982" y="5149"/>
                                  <a:pt x="982" y="4816"/>
                                  <a:pt x="982" y="4816"/>
                                </a:cubicBezTo>
                                <a:close/>
                                <a:moveTo>
                                  <a:pt x="3451" y="1468"/>
                                </a:moveTo>
                                <a:lnTo>
                                  <a:pt x="13684" y="4816"/>
                                </a:lnTo>
                                <a:lnTo>
                                  <a:pt x="2716" y="4816"/>
                                </a:lnTo>
                                <a:cubicBezTo>
                                  <a:pt x="2716" y="4816"/>
                                  <a:pt x="3451" y="1468"/>
                                  <a:pt x="3451" y="1468"/>
                                </a:cubicBezTo>
                                <a:close/>
                                <a:moveTo>
                                  <a:pt x="16776" y="2583"/>
                                </a:moveTo>
                                <a:lnTo>
                                  <a:pt x="16982" y="4654"/>
                                </a:lnTo>
                                <a:lnTo>
                                  <a:pt x="12560" y="3208"/>
                                </a:lnTo>
                                <a:cubicBezTo>
                                  <a:pt x="12560" y="3208"/>
                                  <a:pt x="16776" y="2583"/>
                                  <a:pt x="16776" y="2583"/>
                                </a:cubicBezTo>
                                <a:close/>
                                <a:moveTo>
                                  <a:pt x="18655" y="4816"/>
                                </a:moveTo>
                                <a:lnTo>
                                  <a:pt x="18655" y="5149"/>
                                </a:lnTo>
                                <a:cubicBezTo>
                                  <a:pt x="18453" y="5006"/>
                                  <a:pt x="18231" y="4904"/>
                                  <a:pt x="17992" y="4856"/>
                                </a:cubicBezTo>
                                <a:lnTo>
                                  <a:pt x="17871" y="3642"/>
                                </a:lnTo>
                                <a:cubicBezTo>
                                  <a:pt x="18318" y="3755"/>
                                  <a:pt x="18655" y="4238"/>
                                  <a:pt x="18655" y="4816"/>
                                </a:cubicBezTo>
                                <a:moveTo>
                                  <a:pt x="19636" y="9612"/>
                                </a:moveTo>
                                <a:lnTo>
                                  <a:pt x="19636" y="4816"/>
                                </a:lnTo>
                                <a:cubicBezTo>
                                  <a:pt x="19636" y="3525"/>
                                  <a:pt x="18798" y="2480"/>
                                  <a:pt x="17750" y="2428"/>
                                </a:cubicBezTo>
                                <a:lnTo>
                                  <a:pt x="17633" y="1248"/>
                                </a:lnTo>
                                <a:lnTo>
                                  <a:pt x="10020" y="2377"/>
                                </a:lnTo>
                                <a:lnTo>
                                  <a:pt x="2757" y="0"/>
                                </a:lnTo>
                                <a:lnTo>
                                  <a:pt x="2226" y="2419"/>
                                </a:lnTo>
                                <a:lnTo>
                                  <a:pt x="1964" y="2419"/>
                                </a:lnTo>
                                <a:cubicBezTo>
                                  <a:pt x="879" y="2419"/>
                                  <a:pt x="0" y="3492"/>
                                  <a:pt x="0" y="4816"/>
                                </a:cubicBezTo>
                                <a:lnTo>
                                  <a:pt x="0" y="19202"/>
                                </a:lnTo>
                                <a:cubicBezTo>
                                  <a:pt x="0" y="20526"/>
                                  <a:pt x="879" y="21600"/>
                                  <a:pt x="1964" y="21600"/>
                                </a:cubicBezTo>
                                <a:lnTo>
                                  <a:pt x="17673" y="21600"/>
                                </a:lnTo>
                                <a:cubicBezTo>
                                  <a:pt x="18757" y="21600"/>
                                  <a:pt x="19636" y="20526"/>
                                  <a:pt x="19636" y="19202"/>
                                </a:cubicBezTo>
                                <a:lnTo>
                                  <a:pt x="19636" y="16805"/>
                                </a:lnTo>
                                <a:cubicBezTo>
                                  <a:pt x="20721" y="16805"/>
                                  <a:pt x="21600" y="15731"/>
                                  <a:pt x="21600" y="14407"/>
                                </a:cubicBezTo>
                                <a:lnTo>
                                  <a:pt x="21600" y="12009"/>
                                </a:lnTo>
                                <a:cubicBezTo>
                                  <a:pt x="21600" y="10685"/>
                                  <a:pt x="20721" y="9612"/>
                                  <a:pt x="19636" y="9612"/>
                                </a:cubicBezTo>
                                <a:moveTo>
                                  <a:pt x="13255" y="7214"/>
                                </a:moveTo>
                                <a:lnTo>
                                  <a:pt x="12273" y="7214"/>
                                </a:lnTo>
                                <a:cubicBezTo>
                                  <a:pt x="12001" y="7214"/>
                                  <a:pt x="11782" y="7482"/>
                                  <a:pt x="11782" y="7813"/>
                                </a:cubicBezTo>
                                <a:cubicBezTo>
                                  <a:pt x="11782" y="8145"/>
                                  <a:pt x="12001" y="8413"/>
                                  <a:pt x="12273" y="8413"/>
                                </a:cubicBezTo>
                                <a:lnTo>
                                  <a:pt x="13255" y="8413"/>
                                </a:lnTo>
                                <a:cubicBezTo>
                                  <a:pt x="13526" y="8413"/>
                                  <a:pt x="13745" y="8145"/>
                                  <a:pt x="13745" y="7813"/>
                                </a:cubicBezTo>
                                <a:cubicBezTo>
                                  <a:pt x="13745" y="7482"/>
                                  <a:pt x="13526" y="7214"/>
                                  <a:pt x="13255" y="7214"/>
                                </a:cubicBezTo>
                                <a:moveTo>
                                  <a:pt x="16200" y="18004"/>
                                </a:moveTo>
                                <a:lnTo>
                                  <a:pt x="15218" y="18004"/>
                                </a:lnTo>
                                <a:cubicBezTo>
                                  <a:pt x="14947" y="18004"/>
                                  <a:pt x="14727" y="18273"/>
                                  <a:pt x="14727" y="18603"/>
                                </a:cubicBezTo>
                                <a:cubicBezTo>
                                  <a:pt x="14727" y="18934"/>
                                  <a:pt x="14947" y="19202"/>
                                  <a:pt x="15218" y="19202"/>
                                </a:cubicBezTo>
                                <a:lnTo>
                                  <a:pt x="16200" y="19202"/>
                                </a:lnTo>
                                <a:cubicBezTo>
                                  <a:pt x="16471" y="19202"/>
                                  <a:pt x="16691" y="18934"/>
                                  <a:pt x="16691" y="18603"/>
                                </a:cubicBezTo>
                                <a:cubicBezTo>
                                  <a:pt x="16691" y="18273"/>
                                  <a:pt x="16471" y="18004"/>
                                  <a:pt x="16200" y="18004"/>
                                </a:cubicBezTo>
                                <a:moveTo>
                                  <a:pt x="17182" y="12609"/>
                                </a:moveTo>
                                <a:cubicBezTo>
                                  <a:pt x="16910" y="12609"/>
                                  <a:pt x="16691" y="12877"/>
                                  <a:pt x="16691" y="13208"/>
                                </a:cubicBezTo>
                                <a:cubicBezTo>
                                  <a:pt x="16691" y="13540"/>
                                  <a:pt x="16910" y="13808"/>
                                  <a:pt x="17182" y="13808"/>
                                </a:cubicBezTo>
                                <a:cubicBezTo>
                                  <a:pt x="17453" y="13808"/>
                                  <a:pt x="17673" y="13540"/>
                                  <a:pt x="17673" y="13208"/>
                                </a:cubicBezTo>
                                <a:cubicBezTo>
                                  <a:pt x="17673" y="12877"/>
                                  <a:pt x="17453" y="12609"/>
                                  <a:pt x="17182" y="12609"/>
                                </a:cubicBezTo>
                                <a:moveTo>
                                  <a:pt x="4418" y="7214"/>
                                </a:moveTo>
                                <a:lnTo>
                                  <a:pt x="3436" y="7214"/>
                                </a:lnTo>
                                <a:cubicBezTo>
                                  <a:pt x="3165" y="7214"/>
                                  <a:pt x="2945" y="7482"/>
                                  <a:pt x="2945" y="7813"/>
                                </a:cubicBezTo>
                                <a:cubicBezTo>
                                  <a:pt x="2945" y="8145"/>
                                  <a:pt x="3165" y="8413"/>
                                  <a:pt x="3436" y="8413"/>
                                </a:cubicBezTo>
                                <a:lnTo>
                                  <a:pt x="4418" y="8413"/>
                                </a:lnTo>
                                <a:cubicBezTo>
                                  <a:pt x="4690" y="8413"/>
                                  <a:pt x="4909" y="8145"/>
                                  <a:pt x="4909" y="7813"/>
                                </a:cubicBezTo>
                                <a:cubicBezTo>
                                  <a:pt x="4909" y="7482"/>
                                  <a:pt x="4690" y="7214"/>
                                  <a:pt x="4418" y="7214"/>
                                </a:cubicBezTo>
                                <a:moveTo>
                                  <a:pt x="15218" y="8413"/>
                                </a:moveTo>
                                <a:lnTo>
                                  <a:pt x="16200" y="8413"/>
                                </a:lnTo>
                                <a:cubicBezTo>
                                  <a:pt x="16471" y="8413"/>
                                  <a:pt x="16691" y="8145"/>
                                  <a:pt x="16691" y="7813"/>
                                </a:cubicBezTo>
                                <a:cubicBezTo>
                                  <a:pt x="16691" y="7482"/>
                                  <a:pt x="16471" y="7214"/>
                                  <a:pt x="16200" y="7214"/>
                                </a:cubicBezTo>
                                <a:lnTo>
                                  <a:pt x="15218" y="7214"/>
                                </a:lnTo>
                                <a:cubicBezTo>
                                  <a:pt x="14947" y="7214"/>
                                  <a:pt x="14727" y="7482"/>
                                  <a:pt x="14727" y="7813"/>
                                </a:cubicBezTo>
                                <a:cubicBezTo>
                                  <a:pt x="14727" y="8145"/>
                                  <a:pt x="14947" y="8413"/>
                                  <a:pt x="15218" y="8413"/>
                                </a:cubicBezTo>
                                <a:moveTo>
                                  <a:pt x="7364" y="18004"/>
                                </a:moveTo>
                                <a:lnTo>
                                  <a:pt x="6382" y="18004"/>
                                </a:lnTo>
                                <a:cubicBezTo>
                                  <a:pt x="6110" y="18004"/>
                                  <a:pt x="5891" y="18273"/>
                                  <a:pt x="5891" y="18603"/>
                                </a:cubicBezTo>
                                <a:cubicBezTo>
                                  <a:pt x="5891" y="18934"/>
                                  <a:pt x="6110" y="19202"/>
                                  <a:pt x="6382" y="19202"/>
                                </a:cubicBezTo>
                                <a:lnTo>
                                  <a:pt x="7364" y="19202"/>
                                </a:lnTo>
                                <a:cubicBezTo>
                                  <a:pt x="7635" y="19202"/>
                                  <a:pt x="7855" y="18934"/>
                                  <a:pt x="7855" y="18603"/>
                                </a:cubicBezTo>
                                <a:cubicBezTo>
                                  <a:pt x="7855" y="18273"/>
                                  <a:pt x="7635" y="18004"/>
                                  <a:pt x="7364" y="18004"/>
                                </a:cubicBezTo>
                                <a:moveTo>
                                  <a:pt x="4418" y="18004"/>
                                </a:moveTo>
                                <a:lnTo>
                                  <a:pt x="3436" y="18004"/>
                                </a:lnTo>
                                <a:cubicBezTo>
                                  <a:pt x="3165" y="18004"/>
                                  <a:pt x="2945" y="18273"/>
                                  <a:pt x="2945" y="18603"/>
                                </a:cubicBezTo>
                                <a:cubicBezTo>
                                  <a:pt x="2945" y="18934"/>
                                  <a:pt x="3165" y="19202"/>
                                  <a:pt x="3436" y="19202"/>
                                </a:cubicBezTo>
                                <a:lnTo>
                                  <a:pt x="4418" y="19202"/>
                                </a:lnTo>
                                <a:cubicBezTo>
                                  <a:pt x="4690" y="19202"/>
                                  <a:pt x="4909" y="18934"/>
                                  <a:pt x="4909" y="18603"/>
                                </a:cubicBezTo>
                                <a:cubicBezTo>
                                  <a:pt x="4909" y="18273"/>
                                  <a:pt x="4690" y="18004"/>
                                  <a:pt x="4418" y="18004"/>
                                </a:cubicBezTo>
                              </a:path>
                            </a:pathLst>
                          </a:custGeom>
                          <a:solidFill>
                            <a:schemeClr val="tx1"/>
                          </a:solidFill>
                          <a:ln w="12700">
                            <a:miter lim="400000"/>
                          </a:ln>
                        </wps:spPr>
                        <wps:bodyPr lIns="38100" tIns="38100" rIns="38100" bIns="38100" anchor="ctr"/>
                      </wps:wsp>
                      <wps:wsp>
                        <wps:cNvPr id="126" name="Shape 3599"/>
                        <wps:cNvSpPr/>
                        <wps:spPr>
                          <a:xfrm>
                            <a:off x="0" y="2895600"/>
                            <a:ext cx="338400" cy="339502"/>
                          </a:xfrm>
                          <a:custGeom>
                            <a:avLst/>
                            <a:gdLst/>
                            <a:ahLst/>
                            <a:cxnLst>
                              <a:cxn ang="0">
                                <a:pos x="wd2" y="hd2"/>
                              </a:cxn>
                              <a:cxn ang="5400000">
                                <a:pos x="wd2" y="hd2"/>
                              </a:cxn>
                              <a:cxn ang="10800000">
                                <a:pos x="wd2" y="hd2"/>
                              </a:cxn>
                              <a:cxn ang="16200000">
                                <a:pos x="wd2" y="hd2"/>
                              </a:cxn>
                            </a:cxnLst>
                            <a:rect l="0" t="0" r="r" b="b"/>
                            <a:pathLst>
                              <a:path w="21600" h="21600" extrusionOk="0">
                                <a:moveTo>
                                  <a:pt x="10800" y="20618"/>
                                </a:moveTo>
                                <a:cubicBezTo>
                                  <a:pt x="5377" y="20618"/>
                                  <a:pt x="982" y="16223"/>
                                  <a:pt x="982" y="10800"/>
                                </a:cubicBezTo>
                                <a:cubicBezTo>
                                  <a:pt x="982" y="5377"/>
                                  <a:pt x="5377" y="982"/>
                                  <a:pt x="10800" y="982"/>
                                </a:cubicBezTo>
                                <a:cubicBezTo>
                                  <a:pt x="16223" y="982"/>
                                  <a:pt x="20618" y="5377"/>
                                  <a:pt x="20618" y="10800"/>
                                </a:cubicBezTo>
                                <a:cubicBezTo>
                                  <a:pt x="20618" y="16223"/>
                                  <a:pt x="16223" y="20618"/>
                                  <a:pt x="10800" y="20618"/>
                                </a:cubicBezTo>
                                <a:moveTo>
                                  <a:pt x="10800" y="0"/>
                                </a:moveTo>
                                <a:cubicBezTo>
                                  <a:pt x="4836" y="0"/>
                                  <a:pt x="0" y="4836"/>
                                  <a:pt x="0" y="10800"/>
                                </a:cubicBezTo>
                                <a:cubicBezTo>
                                  <a:pt x="0" y="16765"/>
                                  <a:pt x="4836" y="21600"/>
                                  <a:pt x="10800" y="21600"/>
                                </a:cubicBezTo>
                                <a:cubicBezTo>
                                  <a:pt x="16764" y="21600"/>
                                  <a:pt x="21600" y="16765"/>
                                  <a:pt x="21600" y="10800"/>
                                </a:cubicBezTo>
                                <a:cubicBezTo>
                                  <a:pt x="21600" y="4836"/>
                                  <a:pt x="16764" y="0"/>
                                  <a:pt x="10800" y="0"/>
                                </a:cubicBezTo>
                                <a:moveTo>
                                  <a:pt x="14236" y="16752"/>
                                </a:moveTo>
                                <a:cubicBezTo>
                                  <a:pt x="14001" y="16887"/>
                                  <a:pt x="13921" y="17188"/>
                                  <a:pt x="14057" y="17422"/>
                                </a:cubicBezTo>
                                <a:cubicBezTo>
                                  <a:pt x="14192" y="17658"/>
                                  <a:pt x="14493" y="17738"/>
                                  <a:pt x="14727" y="17602"/>
                                </a:cubicBezTo>
                                <a:cubicBezTo>
                                  <a:pt x="14962" y="17467"/>
                                  <a:pt x="15042" y="17167"/>
                                  <a:pt x="14907" y="16932"/>
                                </a:cubicBezTo>
                                <a:cubicBezTo>
                                  <a:pt x="14771" y="16697"/>
                                  <a:pt x="14472" y="16617"/>
                                  <a:pt x="14236" y="16752"/>
                                </a:cubicBezTo>
                                <a:moveTo>
                                  <a:pt x="10800" y="11782"/>
                                </a:moveTo>
                                <a:cubicBezTo>
                                  <a:pt x="10258" y="11782"/>
                                  <a:pt x="9818" y="11342"/>
                                  <a:pt x="9818" y="10800"/>
                                </a:cubicBezTo>
                                <a:cubicBezTo>
                                  <a:pt x="9818" y="10258"/>
                                  <a:pt x="10258" y="9818"/>
                                  <a:pt x="10800" y="9818"/>
                                </a:cubicBezTo>
                                <a:cubicBezTo>
                                  <a:pt x="11342" y="9818"/>
                                  <a:pt x="11782" y="10258"/>
                                  <a:pt x="11782" y="10800"/>
                                </a:cubicBezTo>
                                <a:cubicBezTo>
                                  <a:pt x="11782" y="11342"/>
                                  <a:pt x="11342" y="11782"/>
                                  <a:pt x="10800" y="11782"/>
                                </a:cubicBezTo>
                                <a:moveTo>
                                  <a:pt x="15218" y="10309"/>
                                </a:moveTo>
                                <a:lnTo>
                                  <a:pt x="12694" y="10309"/>
                                </a:lnTo>
                                <a:cubicBezTo>
                                  <a:pt x="12515" y="9624"/>
                                  <a:pt x="11978" y="9084"/>
                                  <a:pt x="11291" y="8906"/>
                                </a:cubicBezTo>
                                <a:lnTo>
                                  <a:pt x="11291" y="3436"/>
                                </a:lnTo>
                                <a:cubicBezTo>
                                  <a:pt x="11291" y="3166"/>
                                  <a:pt x="11071" y="2945"/>
                                  <a:pt x="10800" y="2945"/>
                                </a:cubicBezTo>
                                <a:cubicBezTo>
                                  <a:pt x="10529" y="2945"/>
                                  <a:pt x="10309" y="3166"/>
                                  <a:pt x="10309" y="3436"/>
                                </a:cubicBezTo>
                                <a:lnTo>
                                  <a:pt x="10309" y="8906"/>
                                </a:lnTo>
                                <a:cubicBezTo>
                                  <a:pt x="9464" y="9125"/>
                                  <a:pt x="8836" y="9886"/>
                                  <a:pt x="8836" y="10800"/>
                                </a:cubicBezTo>
                                <a:cubicBezTo>
                                  <a:pt x="8836" y="11885"/>
                                  <a:pt x="9716" y="12764"/>
                                  <a:pt x="10800" y="12764"/>
                                </a:cubicBezTo>
                                <a:cubicBezTo>
                                  <a:pt x="11714" y="12764"/>
                                  <a:pt x="12476" y="12137"/>
                                  <a:pt x="12694" y="11291"/>
                                </a:cubicBezTo>
                                <a:lnTo>
                                  <a:pt x="15218" y="11291"/>
                                </a:lnTo>
                                <a:cubicBezTo>
                                  <a:pt x="15489" y="11291"/>
                                  <a:pt x="15709" y="11072"/>
                                  <a:pt x="15709" y="10800"/>
                                </a:cubicBezTo>
                                <a:cubicBezTo>
                                  <a:pt x="15709" y="10529"/>
                                  <a:pt x="15489" y="10309"/>
                                  <a:pt x="15218" y="10309"/>
                                </a:cubicBezTo>
                                <a:moveTo>
                                  <a:pt x="16932" y="6693"/>
                                </a:moveTo>
                                <a:cubicBezTo>
                                  <a:pt x="16697" y="6829"/>
                                  <a:pt x="16616" y="7129"/>
                                  <a:pt x="16752" y="7364"/>
                                </a:cubicBezTo>
                                <a:cubicBezTo>
                                  <a:pt x="16887" y="7599"/>
                                  <a:pt x="17188" y="7679"/>
                                  <a:pt x="17422" y="7543"/>
                                </a:cubicBezTo>
                                <a:cubicBezTo>
                                  <a:pt x="17657" y="7408"/>
                                  <a:pt x="17737" y="7108"/>
                                  <a:pt x="17602" y="6873"/>
                                </a:cubicBezTo>
                                <a:cubicBezTo>
                                  <a:pt x="17467" y="6638"/>
                                  <a:pt x="17166" y="6557"/>
                                  <a:pt x="16932" y="6693"/>
                                </a:cubicBezTo>
                                <a:moveTo>
                                  <a:pt x="10800" y="17673"/>
                                </a:moveTo>
                                <a:cubicBezTo>
                                  <a:pt x="10529" y="17673"/>
                                  <a:pt x="10309" y="17893"/>
                                  <a:pt x="10309" y="18164"/>
                                </a:cubicBezTo>
                                <a:cubicBezTo>
                                  <a:pt x="10309" y="18435"/>
                                  <a:pt x="10529" y="18655"/>
                                  <a:pt x="10800" y="18655"/>
                                </a:cubicBezTo>
                                <a:cubicBezTo>
                                  <a:pt x="11071" y="18655"/>
                                  <a:pt x="11291" y="18435"/>
                                  <a:pt x="11291" y="18164"/>
                                </a:cubicBezTo>
                                <a:cubicBezTo>
                                  <a:pt x="11291" y="17893"/>
                                  <a:pt x="11071" y="17673"/>
                                  <a:pt x="10800" y="17673"/>
                                </a:cubicBezTo>
                                <a:moveTo>
                                  <a:pt x="17422" y="14057"/>
                                </a:moveTo>
                                <a:cubicBezTo>
                                  <a:pt x="17188" y="13921"/>
                                  <a:pt x="16887" y="14001"/>
                                  <a:pt x="16752" y="14236"/>
                                </a:cubicBezTo>
                                <a:cubicBezTo>
                                  <a:pt x="16616" y="14472"/>
                                  <a:pt x="16697" y="14772"/>
                                  <a:pt x="16932" y="14907"/>
                                </a:cubicBezTo>
                                <a:cubicBezTo>
                                  <a:pt x="17166" y="15043"/>
                                  <a:pt x="17467" y="14962"/>
                                  <a:pt x="17602" y="14727"/>
                                </a:cubicBezTo>
                                <a:cubicBezTo>
                                  <a:pt x="17737" y="14492"/>
                                  <a:pt x="17657" y="14192"/>
                                  <a:pt x="17422" y="14057"/>
                                </a:cubicBezTo>
                                <a:moveTo>
                                  <a:pt x="4668" y="6693"/>
                                </a:moveTo>
                                <a:cubicBezTo>
                                  <a:pt x="4433" y="6557"/>
                                  <a:pt x="4133" y="6638"/>
                                  <a:pt x="3998" y="6873"/>
                                </a:cubicBezTo>
                                <a:cubicBezTo>
                                  <a:pt x="3863" y="7108"/>
                                  <a:pt x="3942" y="7408"/>
                                  <a:pt x="4178" y="7543"/>
                                </a:cubicBezTo>
                                <a:cubicBezTo>
                                  <a:pt x="4412" y="7679"/>
                                  <a:pt x="4713" y="7599"/>
                                  <a:pt x="4848" y="7364"/>
                                </a:cubicBezTo>
                                <a:cubicBezTo>
                                  <a:pt x="4984" y="7129"/>
                                  <a:pt x="4903" y="6829"/>
                                  <a:pt x="4668" y="6693"/>
                                </a:cubicBezTo>
                                <a:moveTo>
                                  <a:pt x="14236" y="4848"/>
                                </a:moveTo>
                                <a:cubicBezTo>
                                  <a:pt x="14472" y="4984"/>
                                  <a:pt x="14771" y="4903"/>
                                  <a:pt x="14907" y="4669"/>
                                </a:cubicBezTo>
                                <a:cubicBezTo>
                                  <a:pt x="15042" y="4434"/>
                                  <a:pt x="14962" y="4134"/>
                                  <a:pt x="14727" y="3998"/>
                                </a:cubicBezTo>
                                <a:cubicBezTo>
                                  <a:pt x="14493" y="3863"/>
                                  <a:pt x="14192" y="3943"/>
                                  <a:pt x="14057" y="4178"/>
                                </a:cubicBezTo>
                                <a:cubicBezTo>
                                  <a:pt x="13921" y="4412"/>
                                  <a:pt x="14001" y="4713"/>
                                  <a:pt x="14236" y="4848"/>
                                </a:cubicBezTo>
                                <a:moveTo>
                                  <a:pt x="3436" y="10309"/>
                                </a:moveTo>
                                <a:cubicBezTo>
                                  <a:pt x="3166" y="10309"/>
                                  <a:pt x="2945" y="10529"/>
                                  <a:pt x="2945" y="10800"/>
                                </a:cubicBezTo>
                                <a:cubicBezTo>
                                  <a:pt x="2945" y="11072"/>
                                  <a:pt x="3166" y="11291"/>
                                  <a:pt x="3436" y="11291"/>
                                </a:cubicBezTo>
                                <a:cubicBezTo>
                                  <a:pt x="3707" y="11291"/>
                                  <a:pt x="3927" y="11072"/>
                                  <a:pt x="3927" y="10800"/>
                                </a:cubicBezTo>
                                <a:cubicBezTo>
                                  <a:pt x="3927" y="10529"/>
                                  <a:pt x="3707" y="10309"/>
                                  <a:pt x="3436" y="10309"/>
                                </a:cubicBezTo>
                                <a:moveTo>
                                  <a:pt x="6873" y="3998"/>
                                </a:moveTo>
                                <a:cubicBezTo>
                                  <a:pt x="6638" y="4134"/>
                                  <a:pt x="6558" y="4434"/>
                                  <a:pt x="6693" y="4669"/>
                                </a:cubicBezTo>
                                <a:cubicBezTo>
                                  <a:pt x="6829" y="4903"/>
                                  <a:pt x="7129" y="4984"/>
                                  <a:pt x="7364" y="4848"/>
                                </a:cubicBezTo>
                                <a:cubicBezTo>
                                  <a:pt x="7599" y="4713"/>
                                  <a:pt x="7679" y="4412"/>
                                  <a:pt x="7543" y="4178"/>
                                </a:cubicBezTo>
                                <a:cubicBezTo>
                                  <a:pt x="7408" y="3943"/>
                                  <a:pt x="7108" y="3863"/>
                                  <a:pt x="6873" y="3998"/>
                                </a:cubicBezTo>
                                <a:moveTo>
                                  <a:pt x="4178" y="14057"/>
                                </a:moveTo>
                                <a:cubicBezTo>
                                  <a:pt x="3942" y="14192"/>
                                  <a:pt x="3863" y="14492"/>
                                  <a:pt x="3998" y="14727"/>
                                </a:cubicBezTo>
                                <a:cubicBezTo>
                                  <a:pt x="4133" y="14962"/>
                                  <a:pt x="4433" y="15043"/>
                                  <a:pt x="4668" y="14907"/>
                                </a:cubicBezTo>
                                <a:cubicBezTo>
                                  <a:pt x="4903" y="14772"/>
                                  <a:pt x="4984" y="14472"/>
                                  <a:pt x="4848" y="14236"/>
                                </a:cubicBezTo>
                                <a:cubicBezTo>
                                  <a:pt x="4713" y="14001"/>
                                  <a:pt x="4412" y="13921"/>
                                  <a:pt x="4178" y="14057"/>
                                </a:cubicBezTo>
                                <a:moveTo>
                                  <a:pt x="7364" y="16752"/>
                                </a:moveTo>
                                <a:cubicBezTo>
                                  <a:pt x="7129" y="16617"/>
                                  <a:pt x="6829" y="16697"/>
                                  <a:pt x="6693" y="16932"/>
                                </a:cubicBezTo>
                                <a:cubicBezTo>
                                  <a:pt x="6558" y="17167"/>
                                  <a:pt x="6638" y="17467"/>
                                  <a:pt x="6873" y="17602"/>
                                </a:cubicBezTo>
                                <a:cubicBezTo>
                                  <a:pt x="7108" y="17738"/>
                                  <a:pt x="7408" y="17658"/>
                                  <a:pt x="7543" y="17422"/>
                                </a:cubicBezTo>
                                <a:cubicBezTo>
                                  <a:pt x="7679" y="17188"/>
                                  <a:pt x="7599" y="16887"/>
                                  <a:pt x="7364" y="16752"/>
                                </a:cubicBezTo>
                                <a:moveTo>
                                  <a:pt x="18164" y="10309"/>
                                </a:moveTo>
                                <a:cubicBezTo>
                                  <a:pt x="17893" y="10309"/>
                                  <a:pt x="17673" y="10529"/>
                                  <a:pt x="17673" y="10800"/>
                                </a:cubicBezTo>
                                <a:cubicBezTo>
                                  <a:pt x="17673" y="11072"/>
                                  <a:pt x="17893" y="11291"/>
                                  <a:pt x="18164" y="11291"/>
                                </a:cubicBezTo>
                                <a:cubicBezTo>
                                  <a:pt x="18434" y="11291"/>
                                  <a:pt x="18655" y="11072"/>
                                  <a:pt x="18655" y="10800"/>
                                </a:cubicBezTo>
                                <a:cubicBezTo>
                                  <a:pt x="18655" y="10529"/>
                                  <a:pt x="18434" y="10309"/>
                                  <a:pt x="18164" y="10309"/>
                                </a:cubicBezTo>
                              </a:path>
                            </a:pathLst>
                          </a:custGeom>
                          <a:solidFill>
                            <a:schemeClr val="tx1"/>
                          </a:solidFill>
                          <a:ln w="12700">
                            <a:miter lim="400000"/>
                          </a:ln>
                        </wps:spPr>
                        <wps:bodyPr lIns="38100" tIns="38100" rIns="38100" bIns="38100" anchor="ctr"/>
                      </wps:wsp>
                      <wps:wsp>
                        <wps:cNvPr id="127" name="Shape 3759"/>
                        <wps:cNvSpPr>
                          <a:spLocks noChangeAspect="1"/>
                        </wps:cNvSpPr>
                        <wps:spPr>
                          <a:xfrm>
                            <a:off x="0" y="4642338"/>
                            <a:ext cx="338400" cy="338400"/>
                          </a:xfrm>
                          <a:custGeom>
                            <a:avLst/>
                            <a:gdLst/>
                            <a:ahLst/>
                            <a:cxnLst>
                              <a:cxn ang="0">
                                <a:pos x="wd2" y="hd2"/>
                              </a:cxn>
                              <a:cxn ang="5400000">
                                <a:pos x="wd2" y="hd2"/>
                              </a:cxn>
                              <a:cxn ang="10800000">
                                <a:pos x="wd2" y="hd2"/>
                              </a:cxn>
                              <a:cxn ang="16200000">
                                <a:pos x="wd2" y="hd2"/>
                              </a:cxn>
                            </a:cxnLst>
                            <a:rect l="0" t="0" r="r" b="b"/>
                            <a:pathLst>
                              <a:path w="21600" h="21600" extrusionOk="0">
                                <a:moveTo>
                                  <a:pt x="20618" y="10309"/>
                                </a:moveTo>
                                <a:cubicBezTo>
                                  <a:pt x="20618" y="10851"/>
                                  <a:pt x="20179" y="11291"/>
                                  <a:pt x="19636" y="11291"/>
                                </a:cubicBezTo>
                                <a:lnTo>
                                  <a:pt x="19636" y="7364"/>
                                </a:lnTo>
                                <a:cubicBezTo>
                                  <a:pt x="20179" y="7364"/>
                                  <a:pt x="20618" y="7804"/>
                                  <a:pt x="20618" y="8345"/>
                                </a:cubicBezTo>
                                <a:cubicBezTo>
                                  <a:pt x="20618" y="8345"/>
                                  <a:pt x="20618" y="10309"/>
                                  <a:pt x="20618" y="10309"/>
                                </a:cubicBezTo>
                                <a:close/>
                                <a:moveTo>
                                  <a:pt x="18655" y="17182"/>
                                </a:moveTo>
                                <a:cubicBezTo>
                                  <a:pt x="18655" y="17453"/>
                                  <a:pt x="18434" y="17673"/>
                                  <a:pt x="18164" y="17673"/>
                                </a:cubicBezTo>
                                <a:cubicBezTo>
                                  <a:pt x="17893" y="17673"/>
                                  <a:pt x="17673" y="17453"/>
                                  <a:pt x="17673" y="17182"/>
                                </a:cubicBezTo>
                                <a:lnTo>
                                  <a:pt x="17673" y="1473"/>
                                </a:lnTo>
                                <a:cubicBezTo>
                                  <a:pt x="17673" y="1202"/>
                                  <a:pt x="17893" y="982"/>
                                  <a:pt x="18164" y="982"/>
                                </a:cubicBezTo>
                                <a:cubicBezTo>
                                  <a:pt x="18434" y="982"/>
                                  <a:pt x="18655" y="1202"/>
                                  <a:pt x="18655" y="1473"/>
                                </a:cubicBezTo>
                                <a:cubicBezTo>
                                  <a:pt x="18655" y="1473"/>
                                  <a:pt x="18655" y="17182"/>
                                  <a:pt x="18655" y="17182"/>
                                </a:cubicBezTo>
                                <a:close/>
                                <a:moveTo>
                                  <a:pt x="16691" y="15788"/>
                                </a:moveTo>
                                <a:lnTo>
                                  <a:pt x="2945" y="11745"/>
                                </a:lnTo>
                                <a:lnTo>
                                  <a:pt x="2945" y="6910"/>
                                </a:lnTo>
                                <a:lnTo>
                                  <a:pt x="16691" y="2867"/>
                                </a:lnTo>
                                <a:cubicBezTo>
                                  <a:pt x="16691" y="2867"/>
                                  <a:pt x="16691" y="15788"/>
                                  <a:pt x="16691" y="15788"/>
                                </a:cubicBezTo>
                                <a:close/>
                                <a:moveTo>
                                  <a:pt x="8251" y="18655"/>
                                </a:moveTo>
                                <a:lnTo>
                                  <a:pt x="5357" y="18655"/>
                                </a:lnTo>
                                <a:lnTo>
                                  <a:pt x="4126" y="13116"/>
                                </a:lnTo>
                                <a:lnTo>
                                  <a:pt x="7167" y="14010"/>
                                </a:lnTo>
                                <a:cubicBezTo>
                                  <a:pt x="7167" y="14010"/>
                                  <a:pt x="8251" y="18655"/>
                                  <a:pt x="8251" y="18655"/>
                                </a:cubicBezTo>
                                <a:close/>
                                <a:moveTo>
                                  <a:pt x="8709" y="20618"/>
                                </a:moveTo>
                                <a:lnTo>
                                  <a:pt x="5794" y="20618"/>
                                </a:lnTo>
                                <a:lnTo>
                                  <a:pt x="5576" y="19636"/>
                                </a:lnTo>
                                <a:lnTo>
                                  <a:pt x="8479" y="19636"/>
                                </a:lnTo>
                                <a:cubicBezTo>
                                  <a:pt x="8479" y="19636"/>
                                  <a:pt x="8709" y="20618"/>
                                  <a:pt x="8709" y="20618"/>
                                </a:cubicBezTo>
                                <a:close/>
                                <a:moveTo>
                                  <a:pt x="1964" y="11782"/>
                                </a:moveTo>
                                <a:lnTo>
                                  <a:pt x="982" y="11782"/>
                                </a:lnTo>
                                <a:lnTo>
                                  <a:pt x="982" y="6873"/>
                                </a:lnTo>
                                <a:lnTo>
                                  <a:pt x="1964" y="6873"/>
                                </a:lnTo>
                                <a:cubicBezTo>
                                  <a:pt x="1964" y="6873"/>
                                  <a:pt x="1964" y="11782"/>
                                  <a:pt x="1964" y="11782"/>
                                </a:cubicBezTo>
                                <a:close/>
                                <a:moveTo>
                                  <a:pt x="19636" y="6382"/>
                                </a:moveTo>
                                <a:lnTo>
                                  <a:pt x="19636" y="1473"/>
                                </a:lnTo>
                                <a:cubicBezTo>
                                  <a:pt x="19636" y="660"/>
                                  <a:pt x="18977" y="0"/>
                                  <a:pt x="18164" y="0"/>
                                </a:cubicBezTo>
                                <a:cubicBezTo>
                                  <a:pt x="17350" y="0"/>
                                  <a:pt x="16691" y="660"/>
                                  <a:pt x="16691" y="1473"/>
                                </a:cubicBezTo>
                                <a:lnTo>
                                  <a:pt x="16691" y="1844"/>
                                </a:lnTo>
                                <a:lnTo>
                                  <a:pt x="2459" y="6030"/>
                                </a:lnTo>
                                <a:cubicBezTo>
                                  <a:pt x="2313" y="5944"/>
                                  <a:pt x="2145" y="5891"/>
                                  <a:pt x="1964" y="5891"/>
                                </a:cubicBezTo>
                                <a:lnTo>
                                  <a:pt x="982" y="5891"/>
                                </a:lnTo>
                                <a:cubicBezTo>
                                  <a:pt x="440" y="5891"/>
                                  <a:pt x="0" y="6331"/>
                                  <a:pt x="0" y="6873"/>
                                </a:cubicBezTo>
                                <a:lnTo>
                                  <a:pt x="0" y="11782"/>
                                </a:lnTo>
                                <a:cubicBezTo>
                                  <a:pt x="0" y="12324"/>
                                  <a:pt x="440" y="12764"/>
                                  <a:pt x="982" y="12764"/>
                                </a:cubicBezTo>
                                <a:lnTo>
                                  <a:pt x="1964" y="12764"/>
                                </a:lnTo>
                                <a:cubicBezTo>
                                  <a:pt x="2145" y="12764"/>
                                  <a:pt x="2313" y="12711"/>
                                  <a:pt x="2458" y="12626"/>
                                </a:cubicBezTo>
                                <a:lnTo>
                                  <a:pt x="3050" y="12799"/>
                                </a:lnTo>
                                <a:lnTo>
                                  <a:pt x="4921" y="21216"/>
                                </a:lnTo>
                                <a:lnTo>
                                  <a:pt x="4930" y="21214"/>
                                </a:lnTo>
                                <a:cubicBezTo>
                                  <a:pt x="4980" y="21433"/>
                                  <a:pt x="5166" y="21600"/>
                                  <a:pt x="5400" y="21600"/>
                                </a:cubicBezTo>
                                <a:lnTo>
                                  <a:pt x="9327" y="21600"/>
                                </a:lnTo>
                                <a:cubicBezTo>
                                  <a:pt x="9598" y="21600"/>
                                  <a:pt x="9818" y="21380"/>
                                  <a:pt x="9818" y="21109"/>
                                </a:cubicBezTo>
                                <a:cubicBezTo>
                                  <a:pt x="9818" y="21073"/>
                                  <a:pt x="9805" y="21039"/>
                                  <a:pt x="9797" y="21005"/>
                                </a:cubicBezTo>
                                <a:lnTo>
                                  <a:pt x="9806" y="21003"/>
                                </a:lnTo>
                                <a:lnTo>
                                  <a:pt x="8249" y="14329"/>
                                </a:lnTo>
                                <a:lnTo>
                                  <a:pt x="16691" y="16812"/>
                                </a:lnTo>
                                <a:lnTo>
                                  <a:pt x="16691" y="17182"/>
                                </a:lnTo>
                                <a:cubicBezTo>
                                  <a:pt x="16691" y="17996"/>
                                  <a:pt x="17350" y="18655"/>
                                  <a:pt x="18164" y="18655"/>
                                </a:cubicBezTo>
                                <a:cubicBezTo>
                                  <a:pt x="18977" y="18655"/>
                                  <a:pt x="19636" y="17996"/>
                                  <a:pt x="19636" y="17182"/>
                                </a:cubicBezTo>
                                <a:lnTo>
                                  <a:pt x="19636" y="12273"/>
                                </a:lnTo>
                                <a:cubicBezTo>
                                  <a:pt x="20721" y="12273"/>
                                  <a:pt x="21600" y="11394"/>
                                  <a:pt x="21600" y="10309"/>
                                </a:cubicBezTo>
                                <a:lnTo>
                                  <a:pt x="21600" y="8345"/>
                                </a:lnTo>
                                <a:cubicBezTo>
                                  <a:pt x="21600" y="7261"/>
                                  <a:pt x="20721" y="6382"/>
                                  <a:pt x="19636" y="6382"/>
                                </a:cubicBezTo>
                              </a:path>
                            </a:pathLst>
                          </a:custGeom>
                          <a:solidFill>
                            <a:schemeClr val="tx1"/>
                          </a:solidFill>
                          <a:ln w="12700">
                            <a:miter lim="400000"/>
                          </a:ln>
                        </wps:spPr>
                        <wps:bodyPr lIns="38100" tIns="38100" rIns="38100" bIns="38100" anchor="ctr"/>
                      </wps:wsp>
                      <wps:wsp>
                        <wps:cNvPr id="512" name="Shape 3646"/>
                        <wps:cNvSpPr/>
                        <wps:spPr>
                          <a:xfrm>
                            <a:off x="0" y="5673969"/>
                            <a:ext cx="338400" cy="338400"/>
                          </a:xfrm>
                          <a:custGeom>
                            <a:avLst/>
                            <a:gdLst/>
                            <a:ahLst/>
                            <a:cxnLst>
                              <a:cxn ang="0">
                                <a:pos x="wd2" y="hd2"/>
                              </a:cxn>
                              <a:cxn ang="5400000">
                                <a:pos x="wd2" y="hd2"/>
                              </a:cxn>
                              <a:cxn ang="10800000">
                                <a:pos x="wd2" y="hd2"/>
                              </a:cxn>
                              <a:cxn ang="16200000">
                                <a:pos x="wd2" y="hd2"/>
                              </a:cxn>
                            </a:cxnLst>
                            <a:rect l="0" t="0" r="r" b="b"/>
                            <a:pathLst>
                              <a:path w="21600" h="21600" extrusionOk="0">
                                <a:moveTo>
                                  <a:pt x="9327" y="17673"/>
                                </a:moveTo>
                                <a:cubicBezTo>
                                  <a:pt x="4718" y="17673"/>
                                  <a:pt x="982" y="13936"/>
                                  <a:pt x="982" y="9327"/>
                                </a:cubicBezTo>
                                <a:cubicBezTo>
                                  <a:pt x="982" y="4718"/>
                                  <a:pt x="4718" y="982"/>
                                  <a:pt x="9327" y="982"/>
                                </a:cubicBezTo>
                                <a:cubicBezTo>
                                  <a:pt x="13936" y="982"/>
                                  <a:pt x="17673" y="4718"/>
                                  <a:pt x="17673" y="9327"/>
                                </a:cubicBezTo>
                                <a:cubicBezTo>
                                  <a:pt x="17673" y="13936"/>
                                  <a:pt x="13936" y="17673"/>
                                  <a:pt x="9327" y="17673"/>
                                </a:cubicBezTo>
                                <a:moveTo>
                                  <a:pt x="21456" y="20762"/>
                                </a:moveTo>
                                <a:lnTo>
                                  <a:pt x="16253" y="15559"/>
                                </a:lnTo>
                                <a:cubicBezTo>
                                  <a:pt x="17741" y="13907"/>
                                  <a:pt x="18655" y="11726"/>
                                  <a:pt x="18655" y="9327"/>
                                </a:cubicBezTo>
                                <a:cubicBezTo>
                                  <a:pt x="18655" y="4176"/>
                                  <a:pt x="14479" y="0"/>
                                  <a:pt x="9327" y="0"/>
                                </a:cubicBezTo>
                                <a:cubicBezTo>
                                  <a:pt x="4176" y="0"/>
                                  <a:pt x="0" y="4176"/>
                                  <a:pt x="0" y="9327"/>
                                </a:cubicBezTo>
                                <a:cubicBezTo>
                                  <a:pt x="0" y="14479"/>
                                  <a:pt x="4176" y="18655"/>
                                  <a:pt x="9327" y="18655"/>
                                </a:cubicBezTo>
                                <a:cubicBezTo>
                                  <a:pt x="11726" y="18655"/>
                                  <a:pt x="13907" y="17742"/>
                                  <a:pt x="15559" y="16253"/>
                                </a:cubicBezTo>
                                <a:lnTo>
                                  <a:pt x="20762" y="21456"/>
                                </a:lnTo>
                                <a:cubicBezTo>
                                  <a:pt x="20851" y="21546"/>
                                  <a:pt x="20973" y="21600"/>
                                  <a:pt x="21109" y="21600"/>
                                </a:cubicBezTo>
                                <a:cubicBezTo>
                                  <a:pt x="21380" y="21600"/>
                                  <a:pt x="21600" y="21381"/>
                                  <a:pt x="21600" y="21109"/>
                                </a:cubicBezTo>
                                <a:cubicBezTo>
                                  <a:pt x="21600" y="20974"/>
                                  <a:pt x="21545" y="20851"/>
                                  <a:pt x="21456" y="20762"/>
                                </a:cubicBezTo>
                                <a:moveTo>
                                  <a:pt x="13745" y="8836"/>
                                </a:moveTo>
                                <a:lnTo>
                                  <a:pt x="4909" y="8836"/>
                                </a:lnTo>
                                <a:cubicBezTo>
                                  <a:pt x="4638" y="8836"/>
                                  <a:pt x="4418" y="9056"/>
                                  <a:pt x="4418" y="9327"/>
                                </a:cubicBezTo>
                                <a:cubicBezTo>
                                  <a:pt x="4418" y="9599"/>
                                  <a:pt x="4638" y="9818"/>
                                  <a:pt x="4909" y="9818"/>
                                </a:cubicBezTo>
                                <a:lnTo>
                                  <a:pt x="13745" y="9818"/>
                                </a:lnTo>
                                <a:cubicBezTo>
                                  <a:pt x="14017" y="9818"/>
                                  <a:pt x="14236" y="9599"/>
                                  <a:pt x="14236" y="9327"/>
                                </a:cubicBezTo>
                                <a:cubicBezTo>
                                  <a:pt x="14236" y="9056"/>
                                  <a:pt x="14017" y="8836"/>
                                  <a:pt x="13745" y="8836"/>
                                </a:cubicBezTo>
                              </a:path>
                            </a:pathLst>
                          </a:custGeom>
                          <a:solidFill>
                            <a:schemeClr val="tx1"/>
                          </a:solidFill>
                          <a:ln w="12700">
                            <a:miter lim="400000"/>
                          </a:ln>
                        </wps:spPr>
                        <wps:bodyPr lIns="38100" tIns="38100" rIns="38100" bIns="38100" anchor="ctr"/>
                      </wps:wsp>
                      <wps:wsp>
                        <wps:cNvPr id="513" name="Shape 3873"/>
                        <wps:cNvSpPr>
                          <a:spLocks/>
                        </wps:cNvSpPr>
                        <wps:spPr>
                          <a:xfrm>
                            <a:off x="0" y="2121877"/>
                            <a:ext cx="338400" cy="338400"/>
                          </a:xfrm>
                          <a:custGeom>
                            <a:avLst/>
                            <a:gdLst/>
                            <a:ahLst/>
                            <a:cxnLst>
                              <a:cxn ang="0">
                                <a:pos x="wd2" y="hd2"/>
                              </a:cxn>
                              <a:cxn ang="5400000">
                                <a:pos x="wd2" y="hd2"/>
                              </a:cxn>
                              <a:cxn ang="10800000">
                                <a:pos x="wd2" y="hd2"/>
                              </a:cxn>
                              <a:cxn ang="16200000">
                                <a:pos x="wd2" y="hd2"/>
                              </a:cxn>
                            </a:cxnLst>
                            <a:rect l="0" t="0" r="r" b="b"/>
                            <a:pathLst>
                              <a:path w="21600" h="21600" extrusionOk="0">
                                <a:moveTo>
                                  <a:pt x="20618" y="20520"/>
                                </a:moveTo>
                                <a:lnTo>
                                  <a:pt x="982" y="20520"/>
                                </a:lnTo>
                                <a:lnTo>
                                  <a:pt x="982" y="14040"/>
                                </a:lnTo>
                                <a:lnTo>
                                  <a:pt x="6907" y="14040"/>
                                </a:lnTo>
                                <a:cubicBezTo>
                                  <a:pt x="7149" y="16170"/>
                                  <a:pt x="8798" y="17820"/>
                                  <a:pt x="10800" y="17820"/>
                                </a:cubicBezTo>
                                <a:cubicBezTo>
                                  <a:pt x="12802" y="17820"/>
                                  <a:pt x="14451" y="16170"/>
                                  <a:pt x="14694" y="14040"/>
                                </a:cubicBezTo>
                                <a:lnTo>
                                  <a:pt x="20618" y="14040"/>
                                </a:lnTo>
                                <a:cubicBezTo>
                                  <a:pt x="20618" y="14040"/>
                                  <a:pt x="20618" y="20520"/>
                                  <a:pt x="20618" y="20520"/>
                                </a:cubicBezTo>
                                <a:close/>
                                <a:moveTo>
                                  <a:pt x="21543" y="13262"/>
                                </a:moveTo>
                                <a:lnTo>
                                  <a:pt x="21548" y="13258"/>
                                </a:lnTo>
                                <a:lnTo>
                                  <a:pt x="16639" y="2458"/>
                                </a:lnTo>
                                <a:lnTo>
                                  <a:pt x="16634" y="2462"/>
                                </a:lnTo>
                                <a:cubicBezTo>
                                  <a:pt x="16554" y="2284"/>
                                  <a:pt x="16392" y="2160"/>
                                  <a:pt x="16200" y="2160"/>
                                </a:cubicBezTo>
                                <a:lnTo>
                                  <a:pt x="12764" y="2160"/>
                                </a:lnTo>
                                <a:cubicBezTo>
                                  <a:pt x="12492" y="2160"/>
                                  <a:pt x="12273" y="2403"/>
                                  <a:pt x="12273" y="2700"/>
                                </a:cubicBezTo>
                                <a:cubicBezTo>
                                  <a:pt x="12273" y="2998"/>
                                  <a:pt x="12492" y="3240"/>
                                  <a:pt x="12764" y="3240"/>
                                </a:cubicBezTo>
                                <a:lnTo>
                                  <a:pt x="15897" y="3240"/>
                                </a:lnTo>
                                <a:lnTo>
                                  <a:pt x="20315" y="12960"/>
                                </a:lnTo>
                                <a:lnTo>
                                  <a:pt x="14236" y="12960"/>
                                </a:lnTo>
                                <a:cubicBezTo>
                                  <a:pt x="13965" y="12960"/>
                                  <a:pt x="13745" y="13202"/>
                                  <a:pt x="13745" y="13500"/>
                                </a:cubicBezTo>
                                <a:cubicBezTo>
                                  <a:pt x="13745" y="15290"/>
                                  <a:pt x="12426" y="16740"/>
                                  <a:pt x="10800" y="16740"/>
                                </a:cubicBezTo>
                                <a:cubicBezTo>
                                  <a:pt x="9173" y="16740"/>
                                  <a:pt x="7855" y="15290"/>
                                  <a:pt x="7855" y="13500"/>
                                </a:cubicBezTo>
                                <a:cubicBezTo>
                                  <a:pt x="7855" y="13202"/>
                                  <a:pt x="7635" y="12960"/>
                                  <a:pt x="7364" y="12960"/>
                                </a:cubicBezTo>
                                <a:lnTo>
                                  <a:pt x="1285" y="12960"/>
                                </a:lnTo>
                                <a:lnTo>
                                  <a:pt x="5703" y="3240"/>
                                </a:lnTo>
                                <a:lnTo>
                                  <a:pt x="8836" y="3240"/>
                                </a:lnTo>
                                <a:cubicBezTo>
                                  <a:pt x="9108" y="3240"/>
                                  <a:pt x="9327" y="2998"/>
                                  <a:pt x="9327" y="2700"/>
                                </a:cubicBezTo>
                                <a:cubicBezTo>
                                  <a:pt x="9327" y="2403"/>
                                  <a:pt x="9108" y="2160"/>
                                  <a:pt x="8836" y="2160"/>
                                </a:cubicBezTo>
                                <a:lnTo>
                                  <a:pt x="5400" y="2160"/>
                                </a:lnTo>
                                <a:cubicBezTo>
                                  <a:pt x="5208" y="2160"/>
                                  <a:pt x="5046" y="2284"/>
                                  <a:pt x="4966" y="2462"/>
                                </a:cubicBezTo>
                                <a:lnTo>
                                  <a:pt x="4961" y="2458"/>
                                </a:lnTo>
                                <a:lnTo>
                                  <a:pt x="52" y="13258"/>
                                </a:lnTo>
                                <a:lnTo>
                                  <a:pt x="57" y="13262"/>
                                </a:lnTo>
                                <a:cubicBezTo>
                                  <a:pt x="23" y="13334"/>
                                  <a:pt x="0" y="13414"/>
                                  <a:pt x="0" y="13500"/>
                                </a:cubicBezTo>
                                <a:lnTo>
                                  <a:pt x="0" y="21060"/>
                                </a:lnTo>
                                <a:cubicBezTo>
                                  <a:pt x="0" y="21358"/>
                                  <a:pt x="220" y="21600"/>
                                  <a:pt x="491" y="21600"/>
                                </a:cubicBezTo>
                                <a:lnTo>
                                  <a:pt x="21109" y="21600"/>
                                </a:lnTo>
                                <a:cubicBezTo>
                                  <a:pt x="21380" y="21600"/>
                                  <a:pt x="21600" y="21358"/>
                                  <a:pt x="21600" y="21060"/>
                                </a:cubicBezTo>
                                <a:lnTo>
                                  <a:pt x="21600" y="13500"/>
                                </a:lnTo>
                                <a:cubicBezTo>
                                  <a:pt x="21600" y="13414"/>
                                  <a:pt x="21577" y="13334"/>
                                  <a:pt x="21543" y="13262"/>
                                </a:cubicBezTo>
                                <a:moveTo>
                                  <a:pt x="7855" y="8640"/>
                                </a:moveTo>
                                <a:cubicBezTo>
                                  <a:pt x="7583" y="8640"/>
                                  <a:pt x="7364" y="8883"/>
                                  <a:pt x="7364" y="9180"/>
                                </a:cubicBezTo>
                                <a:cubicBezTo>
                                  <a:pt x="7364" y="9330"/>
                                  <a:pt x="7418" y="9465"/>
                                  <a:pt x="7507" y="9562"/>
                                </a:cubicBezTo>
                                <a:lnTo>
                                  <a:pt x="10453" y="12802"/>
                                </a:lnTo>
                                <a:cubicBezTo>
                                  <a:pt x="10542" y="12900"/>
                                  <a:pt x="10665" y="12960"/>
                                  <a:pt x="10800" y="12960"/>
                                </a:cubicBezTo>
                                <a:cubicBezTo>
                                  <a:pt x="10936" y="12960"/>
                                  <a:pt x="11058" y="12900"/>
                                  <a:pt x="11147" y="12802"/>
                                </a:cubicBezTo>
                                <a:lnTo>
                                  <a:pt x="14093" y="9562"/>
                                </a:lnTo>
                                <a:cubicBezTo>
                                  <a:pt x="14182" y="9465"/>
                                  <a:pt x="14236" y="9330"/>
                                  <a:pt x="14236" y="9180"/>
                                </a:cubicBezTo>
                                <a:cubicBezTo>
                                  <a:pt x="14236" y="8883"/>
                                  <a:pt x="14017" y="8640"/>
                                  <a:pt x="13745" y="8640"/>
                                </a:cubicBezTo>
                                <a:cubicBezTo>
                                  <a:pt x="13610" y="8640"/>
                                  <a:pt x="13487" y="8701"/>
                                  <a:pt x="13398" y="8798"/>
                                </a:cubicBezTo>
                                <a:lnTo>
                                  <a:pt x="11291" y="11116"/>
                                </a:lnTo>
                                <a:lnTo>
                                  <a:pt x="11291" y="540"/>
                                </a:lnTo>
                                <a:cubicBezTo>
                                  <a:pt x="11291" y="242"/>
                                  <a:pt x="11071" y="0"/>
                                  <a:pt x="10800" y="0"/>
                                </a:cubicBezTo>
                                <a:cubicBezTo>
                                  <a:pt x="10529" y="0"/>
                                  <a:pt x="10309" y="242"/>
                                  <a:pt x="10309" y="540"/>
                                </a:cubicBezTo>
                                <a:lnTo>
                                  <a:pt x="10309" y="11116"/>
                                </a:lnTo>
                                <a:lnTo>
                                  <a:pt x="8202" y="8798"/>
                                </a:lnTo>
                                <a:cubicBezTo>
                                  <a:pt x="8113" y="8701"/>
                                  <a:pt x="7990" y="8640"/>
                                  <a:pt x="7855" y="8640"/>
                                </a:cubicBezTo>
                              </a:path>
                            </a:pathLst>
                          </a:custGeom>
                          <a:solidFill>
                            <a:schemeClr val="tx1"/>
                          </a:solidFill>
                          <a:ln w="12700">
                            <a:miter lim="400000"/>
                          </a:ln>
                        </wps:spPr>
                        <wps:bodyPr lIns="38100" tIns="38100" rIns="38100" bIns="38100" anchor="ctr"/>
                      </wps:wsp>
                    </wpg:wgp>
                  </a:graphicData>
                </a:graphic>
              </wp:anchor>
            </w:drawing>
          </mc:Choice>
          <mc:Fallback>
            <w:pict>
              <v:group w14:anchorId="28C855B0" id="Group 22" o:spid="_x0000_s1027" style="position:absolute;left:0;text-align:left;margin-left:238.2pt;margin-top:-28pt;width:252.55pt;height:491.1pt;z-index:251813888" coordsize="32072,623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">
                <v:shape id="Textové pole 122" o:spid="_x0000_s1028" type="#_x0000_t202" style="position:absolute;left:703;width:31369;height:62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" fillcolor="white [3201]" stroked="f" strokeweight=".5pt">
                  <v:textbox>
                    <w:txbxContent>
                      <w:p w14:paraId="1C66B2CD"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 xml:space="preserve">CÍL </w:t>
                        </w:r>
                      </w:p>
                      <w:p w14:paraId="2AE62F20" w14:textId="6FC0D68C" w:rsidR="003436BE" w:rsidRDefault="003436BE" w:rsidP="00D660B7">
                        <w:pPr>
                          <w:ind w:left="720"/>
                          <w:jc w:val="left"/>
                          <w:rPr>
                            <w:rFonts w:cstheme="minorHAnsi"/>
                          </w:rPr>
                        </w:pPr>
                        <w:r w:rsidRPr="004E5953">
                          <w:rPr>
                            <w:rFonts w:cstheme="minorHAnsi"/>
                          </w:rPr>
                          <w:t>(produkt nebo službu a funkčnost nebo parametry)</w:t>
                        </w:r>
                      </w:p>
                      <w:p w14:paraId="53F3A01C" w14:textId="6DAF9E76" w:rsidR="003436BE" w:rsidRDefault="003436BE" w:rsidP="00D660B7">
                        <w:pPr>
                          <w:ind w:left="720"/>
                          <w:jc w:val="left"/>
                          <w:rPr>
                            <w:rFonts w:cstheme="minorHAnsi"/>
                          </w:rPr>
                        </w:pPr>
                      </w:p>
                      <w:p w14:paraId="055F16B9" w14:textId="6B36CAEE" w:rsidR="003436BE" w:rsidRPr="004E5953" w:rsidRDefault="003436BE" w:rsidP="00B37FED">
                        <w:pPr>
                          <w:jc w:val="left"/>
                          <w:rPr>
                            <w:rFonts w:cstheme="minorHAnsi"/>
                          </w:rPr>
                        </w:pPr>
                      </w:p>
                      <w:p w14:paraId="5BAAB17F"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KVALITU</w:t>
                        </w:r>
                      </w:p>
                      <w:p w14:paraId="3E682AEE" w14:textId="3F0B7E96" w:rsidR="003436BE" w:rsidRDefault="003436BE" w:rsidP="00D660B7">
                        <w:pPr>
                          <w:ind w:left="720"/>
                          <w:jc w:val="left"/>
                          <w:rPr>
                            <w:rFonts w:cstheme="minorHAnsi"/>
                          </w:rPr>
                        </w:pPr>
                        <w:r w:rsidRPr="004E5953">
                          <w:rPr>
                            <w:rFonts w:cstheme="minorHAnsi"/>
                          </w:rPr>
                          <w:t>(s jakou má být cíl realizován neboli metriky, tj. kvantifikované parametry výsledného produktu)</w:t>
                        </w:r>
                      </w:p>
                      <w:p w14:paraId="09033084" w14:textId="2BB13586" w:rsidR="003436BE" w:rsidRDefault="003436BE" w:rsidP="00D660B7">
                        <w:pPr>
                          <w:ind w:left="720"/>
                          <w:jc w:val="left"/>
                          <w:rPr>
                            <w:rFonts w:cstheme="minorHAnsi"/>
                          </w:rPr>
                        </w:pPr>
                      </w:p>
                      <w:p w14:paraId="485F1BE3" w14:textId="77777777" w:rsidR="003436BE" w:rsidRPr="004E5953" w:rsidRDefault="003436BE" w:rsidP="00D06DFB">
                        <w:pPr>
                          <w:ind w:left="720"/>
                          <w:jc w:val="left"/>
                          <w:rPr>
                            <w:rFonts w:cstheme="minorHAnsi"/>
                          </w:rPr>
                        </w:pPr>
                      </w:p>
                      <w:p w14:paraId="3D43C57A"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ZDROJE</w:t>
                        </w:r>
                      </w:p>
                      <w:p w14:paraId="6BFBAB11" w14:textId="0D69972D" w:rsidR="003436BE" w:rsidRDefault="003436BE" w:rsidP="00D660B7">
                        <w:pPr>
                          <w:ind w:left="720"/>
                          <w:jc w:val="left"/>
                          <w:rPr>
                            <w:rFonts w:cstheme="minorHAnsi"/>
                          </w:rPr>
                        </w:pPr>
                        <w:r w:rsidRPr="004E5953">
                          <w:rPr>
                            <w:rFonts w:cstheme="minorHAnsi"/>
                          </w:rPr>
                          <w:t>(za pomocí kterých bude cíl naplněn)</w:t>
                        </w:r>
                      </w:p>
                      <w:p w14:paraId="26D955E4" w14:textId="7B1DF3D3" w:rsidR="003436BE" w:rsidRDefault="003436BE" w:rsidP="00D660B7">
                        <w:pPr>
                          <w:ind w:left="720"/>
                          <w:jc w:val="left"/>
                          <w:rPr>
                            <w:rFonts w:cstheme="minorHAnsi"/>
                          </w:rPr>
                        </w:pPr>
                      </w:p>
                      <w:p w14:paraId="471FDA04" w14:textId="77777777" w:rsidR="003436BE" w:rsidRPr="004E5953" w:rsidRDefault="003436BE" w:rsidP="00D06DFB">
                        <w:pPr>
                          <w:ind w:left="720"/>
                          <w:jc w:val="left"/>
                          <w:rPr>
                            <w:rFonts w:cstheme="minorHAnsi"/>
                          </w:rPr>
                        </w:pPr>
                      </w:p>
                      <w:p w14:paraId="30DE8B89"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ČAS</w:t>
                        </w:r>
                      </w:p>
                      <w:p w14:paraId="649BD106" w14:textId="69F44D82" w:rsidR="003436BE" w:rsidRDefault="003436BE" w:rsidP="00D660B7">
                        <w:pPr>
                          <w:ind w:left="720"/>
                          <w:jc w:val="left"/>
                          <w:rPr>
                            <w:rFonts w:cstheme="minorHAnsi"/>
                          </w:rPr>
                        </w:pPr>
                        <w:r w:rsidRPr="004E5953">
                          <w:rPr>
                            <w:rFonts w:cstheme="minorHAnsi"/>
                          </w:rPr>
                          <w:t>(ve kterém je třeba odevzdat hotový produkt</w:t>
                        </w:r>
                        <w:r w:rsidR="00D86FB6">
                          <w:rPr>
                            <w:rFonts w:cstheme="minorHAnsi"/>
                          </w:rPr>
                          <w:t>/výstup</w:t>
                        </w:r>
                        <w:r w:rsidRPr="004E5953">
                          <w:rPr>
                            <w:rFonts w:cstheme="minorHAnsi"/>
                          </w:rPr>
                          <w:t>)</w:t>
                        </w:r>
                      </w:p>
                      <w:p w14:paraId="1173A99F" w14:textId="2F60F9FA" w:rsidR="003436BE" w:rsidRDefault="003436BE" w:rsidP="00D660B7">
                        <w:pPr>
                          <w:ind w:left="720"/>
                          <w:jc w:val="left"/>
                          <w:rPr>
                            <w:rFonts w:cstheme="minorHAnsi"/>
                          </w:rPr>
                        </w:pPr>
                      </w:p>
                      <w:p w14:paraId="3662AA76" w14:textId="77777777" w:rsidR="003436BE" w:rsidRPr="004E5953" w:rsidRDefault="003436BE" w:rsidP="00D06DFB">
                        <w:pPr>
                          <w:ind w:left="720"/>
                          <w:jc w:val="left"/>
                          <w:rPr>
                            <w:rFonts w:cstheme="minorHAnsi"/>
                          </w:rPr>
                        </w:pPr>
                      </w:p>
                      <w:p w14:paraId="48AEAD3E"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 xml:space="preserve">NÁKLADY </w:t>
                        </w:r>
                      </w:p>
                      <w:p w14:paraId="70390A19" w14:textId="20D63D3E" w:rsidR="003436BE" w:rsidRDefault="003436BE" w:rsidP="00D660B7">
                        <w:pPr>
                          <w:ind w:left="720"/>
                          <w:jc w:val="left"/>
                          <w:rPr>
                            <w:rFonts w:cstheme="minorHAnsi"/>
                          </w:rPr>
                        </w:pPr>
                        <w:r w:rsidRPr="004E5953">
                          <w:rPr>
                            <w:rFonts w:cstheme="minorHAnsi"/>
                          </w:rPr>
                          <w:t>(rozpočet, který bude čerpán)</w:t>
                        </w:r>
                      </w:p>
                      <w:p w14:paraId="55F82593" w14:textId="08E7542F" w:rsidR="003436BE" w:rsidRDefault="003436BE" w:rsidP="00D660B7">
                        <w:pPr>
                          <w:ind w:left="720"/>
                          <w:jc w:val="left"/>
                          <w:rPr>
                            <w:rFonts w:cstheme="minorHAnsi"/>
                          </w:rPr>
                        </w:pPr>
                      </w:p>
                      <w:p w14:paraId="2D954998" w14:textId="77777777" w:rsidR="003436BE" w:rsidRPr="004E5953" w:rsidRDefault="003436BE" w:rsidP="00D06DFB">
                        <w:pPr>
                          <w:ind w:left="720"/>
                          <w:jc w:val="left"/>
                          <w:rPr>
                            <w:rFonts w:cstheme="minorHAnsi"/>
                          </w:rPr>
                        </w:pPr>
                      </w:p>
                      <w:p w14:paraId="57455478"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 xml:space="preserve">RIZIKA </w:t>
                        </w:r>
                      </w:p>
                      <w:p w14:paraId="19C6754F" w14:textId="587DD7F2" w:rsidR="003436BE" w:rsidRDefault="003436BE" w:rsidP="00D660B7">
                        <w:pPr>
                          <w:ind w:left="720"/>
                          <w:jc w:val="left"/>
                          <w:rPr>
                            <w:rFonts w:cstheme="minorHAnsi"/>
                          </w:rPr>
                        </w:pPr>
                        <w:r w:rsidRPr="004E5953">
                          <w:rPr>
                            <w:rFonts w:cstheme="minorHAnsi"/>
                          </w:rPr>
                          <w:t>(pro přípravu postupů, jak se jim vyhnout nebo co dělat, pokud nastanou)</w:t>
                        </w:r>
                      </w:p>
                      <w:p w14:paraId="6ED24843" w14:textId="142B1B05" w:rsidR="003436BE" w:rsidRDefault="003436BE" w:rsidP="00D660B7">
                        <w:pPr>
                          <w:ind w:left="720"/>
                          <w:jc w:val="left"/>
                          <w:rPr>
                            <w:rFonts w:cstheme="minorHAnsi"/>
                          </w:rPr>
                        </w:pPr>
                      </w:p>
                      <w:p w14:paraId="54B838DA" w14:textId="77777777" w:rsidR="003436BE" w:rsidRPr="004E5953" w:rsidRDefault="003436BE" w:rsidP="00D06DFB">
                        <w:pPr>
                          <w:ind w:left="720"/>
                          <w:jc w:val="left"/>
                          <w:rPr>
                            <w:rFonts w:cstheme="minorHAnsi"/>
                          </w:rPr>
                        </w:pPr>
                      </w:p>
                      <w:p w14:paraId="6D8F18E2" w14:textId="77777777" w:rsidR="003436BE" w:rsidRPr="00B37FED" w:rsidRDefault="003436BE" w:rsidP="00B37FED">
                        <w:pPr>
                          <w:pStyle w:val="Odstavecseseznamem"/>
                          <w:numPr>
                            <w:ilvl w:val="0"/>
                            <w:numId w:val="10"/>
                          </w:numPr>
                          <w:jc w:val="left"/>
                          <w:rPr>
                            <w:rFonts w:cstheme="minorHAnsi"/>
                            <w:b/>
                            <w:color w:val="000293"/>
                          </w:rPr>
                        </w:pPr>
                        <w:r w:rsidRPr="00B37FED">
                          <w:rPr>
                            <w:rFonts w:cstheme="minorHAnsi"/>
                            <w:b/>
                            <w:color w:val="000293"/>
                          </w:rPr>
                          <w:t>OMEZENÍ</w:t>
                        </w:r>
                      </w:p>
                      <w:p w14:paraId="1E6684D1" w14:textId="37040CFF" w:rsidR="003436BE" w:rsidRDefault="003436BE" w:rsidP="00D10D90">
                        <w:pPr>
                          <w:ind w:left="720"/>
                          <w:jc w:val="left"/>
                        </w:pPr>
                        <w:r w:rsidRPr="004E5953">
                          <w:rPr>
                            <w:rFonts w:cstheme="minorHAnsi"/>
                          </w:rPr>
                          <w:t>(která projekt budou ovlivňovat)</w:t>
                        </w:r>
                      </w:p>
                    </w:txbxContent>
                  </v:textbox>
                </v:shape>
                <v:shape id="Shape 3784" o:spid="_x0000_s1029" style="position:absolute;top:117;width:3384;height:338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" path="m10800,8345v-1356,,-2455,1099,-2455,2455c8345,12156,9444,13255,10800,13255v1356,,2455,-1099,2455,-2455c13255,9444,12156,8345,10800,8345t491,12248l11291,17182v,-272,-220,-491,-491,-491c10529,16691,10309,16910,10309,17182r,3411c5280,20344,1255,16320,1006,11291r3412,c4690,11291,4909,11071,4909,10800v,-271,-219,-491,-491,-491l1006,10309c1255,5281,5280,1256,10309,1007r,3411c10309,4690,10529,4909,10800,4909v271,,491,-219,491,-491l11291,1007v5029,249,9054,4274,9303,9302l17182,10309v-272,,-491,220,-491,491c16691,11071,16910,11291,17182,11291r3412,c20345,16320,16320,20344,11291,20593m10800,1v,,,-1,,-1c10800,,10800,1,10800,1,4835,1,,4836,,10800v,5965,4835,10800,10800,10800c16765,21600,21600,16765,21600,10800,21600,4836,16765,1,10800,1e" fillcolor="black [3213]" stroked="f" strokeweight="1pt">
                  <v:stroke miterlimit="4" joinstyle="miter"/>
                  <v:path arrowok="t" o:extrusionok="f" o:connecttype="custom" o:connectlocs="169200,169200;169200,169200;169200,169200;169200,169200" o:connectangles="0,90,180,27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4" o:spid="_x0000_s1030" type="#_x0000_t75" style="position:absolute;top:9378;width:3429;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">
                  <v:imagedata r:id="rId24" o:title=""/>
                </v:shape>
                <v:shape id="Shape 3861" o:spid="_x0000_s1031" style="position:absolute;top:38803;width:3384;height:27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" path="m10309,7214r-982,c9056,7214,8836,7482,8836,7813v,332,220,600,491,600l10309,8413v271,,491,-268,491,-600c10800,7482,10580,7214,10309,7214t-2945,l6382,7214v-272,,-491,268,-491,599c5891,8145,6110,8413,6382,8413r982,c7635,8413,7855,8145,7855,7813v,-331,-220,-599,-491,-599m10309,18004r-982,c9056,18004,8836,18273,8836,18603v,331,220,599,491,599l10309,19202v271,,491,-268,491,-599c10800,18273,10580,18004,10309,18004t2946,l12273,18004v-272,,-491,269,-491,599c11782,18934,12001,19202,12273,19202r982,c13526,19202,13745,18934,13745,18603v,-330,-219,-599,-490,-599m20618,14407v,661,-440,1199,-982,1199l16691,15606v-543,,-982,-538,-982,-1199l15709,12009v,-661,439,-1198,982,-1198l19636,10811v542,,982,537,982,1198c20618,12009,20618,14407,20618,14407xm18655,19202v,662,-441,1199,-982,1199l1964,20401v-543,,-982,-537,-982,-1199l982,7214v,-661,439,-1199,982,-1199l17673,6015v541,,982,538,982,1199l18655,9612r-1964,c15606,9612,14727,10685,14727,12009r,2398c14727,15731,15606,16805,16691,16805r1964,c18655,16805,18655,19202,18655,19202xm982,4816v,-661,438,-1197,981,-1198l1692,4850v-256,44,-495,147,-710,299c982,5149,982,4816,982,4816xm3451,1468l13684,4816r-10968,c2716,4816,3451,1468,3451,1468xm16776,2583r206,2071l12560,3208v,,4216,-625,4216,-625xm18655,4816r,333c18453,5006,18231,4904,17992,4856l17871,3642v447,113,784,596,784,1174m19636,9612r,-4796c19636,3525,18798,2480,17750,2428l17633,1248,10020,2377,2757,,2226,2419r-262,c879,2419,,3492,,4816l,19202v,1324,879,2398,1964,2398l17673,21600v1084,,1963,-1074,1963,-2398l19636,16805v1085,,1964,-1074,1964,-2398l21600,12009v,-1324,-879,-2397,-1964,-2397m13255,7214r-982,c12001,7214,11782,7482,11782,7813v,332,219,600,491,600l13255,8413v271,,490,-268,490,-600c13745,7482,13526,7214,13255,7214t2945,10790l15218,18004v-271,,-491,269,-491,599c14727,18934,14947,19202,15218,19202r982,c16471,19202,16691,18934,16691,18603v,-330,-220,-599,-491,-599m17182,12609v-272,,-491,268,-491,599c16691,13540,16910,13808,17182,13808v271,,491,-268,491,-600c17673,12877,17453,12609,17182,12609m4418,7214r-982,c3165,7214,2945,7482,2945,7813v,332,220,600,491,600l4418,8413v272,,491,-268,491,-600c4909,7482,4690,7214,4418,7214m15218,8413r982,c16471,8413,16691,8145,16691,7813v,-331,-220,-599,-491,-599l15218,7214v-271,,-491,268,-491,599c14727,8145,14947,8413,15218,8413m7364,18004r-982,c6110,18004,5891,18273,5891,18603v,331,219,599,491,599l7364,19202v271,,491,-268,491,-599c7855,18273,7635,18004,7364,18004t-2946,l3436,18004v-271,,-491,269,-491,599c2945,18934,3165,19202,3436,19202r982,c4690,19202,4909,18934,4909,18603v,-330,-219,-599,-491,-599e" fillcolor="black [3213]" stroked="f" strokeweight="1pt">
                  <v:stroke miterlimit="4" joinstyle="miter"/>
                  <v:path arrowok="t" o:extrusionok="f" o:connecttype="custom" o:connectlocs="169200,138573;169200,138573;169200,138573;169200,138573" o:connectangles="0,90,180,270"/>
                  <o:lock v:ext="edit" aspectratio="t"/>
                </v:shape>
                <v:shape id="Shape 3599" o:spid="_x0000_s1032" style="position:absolute;top:28956;width:3384;height:339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" path="m10800,20618c5377,20618,982,16223,982,10800,982,5377,5377,982,10800,982v5423,,9818,4395,9818,9818c20618,16223,16223,20618,10800,20618m10800,c4836,,,4836,,10800v,5965,4836,10800,10800,10800c16764,21600,21600,16765,21600,10800,21600,4836,16764,,10800,t3436,16752c14001,16887,13921,17188,14057,17422v135,236,436,316,670,180c14962,17467,15042,17167,14907,16932v-136,-235,-435,-315,-671,-180m10800,11782v-542,,-982,-440,-982,-982c9818,10258,10258,9818,10800,9818v542,,982,440,982,982c11782,11342,11342,11782,10800,11782t4418,-1473l12694,10309c12515,9624,11978,9084,11291,8906r,-5470c11291,3166,11071,2945,10800,2945v-271,,-491,221,-491,491l10309,8906v-845,219,-1473,980,-1473,1894c8836,11885,9716,12764,10800,12764v914,,1676,-627,1894,-1473l15218,11291v271,,491,-219,491,-491c15709,10529,15489,10309,15218,10309m16932,6693v-235,136,-316,436,-180,671c16887,7599,17188,7679,17422,7543v235,-135,315,-435,180,-670c17467,6638,17166,6557,16932,6693m10800,17673v-271,,-491,220,-491,491c10309,18435,10529,18655,10800,18655v271,,491,-220,491,-491c11291,17893,11071,17673,10800,17673t6622,-3616c17188,13921,16887,14001,16752,14236v-136,236,-55,536,180,671c17166,15043,17467,14962,17602,14727v135,-235,55,-535,-180,-670m4668,6693v-235,-136,-535,-55,-670,180c3863,7108,3942,7408,4178,7543v234,136,535,56,670,-179c4984,7129,4903,6829,4668,6693m14236,4848v236,136,535,55,671,-179c15042,4434,14962,4134,14727,3998v-234,-135,-535,-55,-670,180c13921,4412,14001,4713,14236,4848m3436,10309v-270,,-491,220,-491,491c2945,11072,3166,11291,3436,11291v271,,491,-219,491,-491c3927,10529,3707,10309,3436,10309m6873,3998v-235,136,-315,436,-180,671c6829,4903,7129,4984,7364,4848v235,-135,315,-436,179,-670c7408,3943,7108,3863,6873,3998m4178,14057v-236,135,-315,435,-180,670c4133,14962,4433,15043,4668,14907v235,-135,316,-435,180,-671c4713,14001,4412,13921,4178,14057t3186,2695c7129,16617,6829,16697,6693,16932v-135,235,-55,535,180,670c7108,17738,7408,17658,7543,17422v136,-234,56,-535,-179,-670m18164,10309v-271,,-491,220,-491,491c17673,11072,17893,11291,18164,11291v270,,491,-219,491,-491c18655,10529,18434,10309,18164,10309e" fillcolor="black [3213]" stroked="f" strokeweight="1pt">
                  <v:stroke miterlimit="4" joinstyle="miter"/>
                  <v:path arrowok="t" o:extrusionok="f" o:connecttype="custom" o:connectlocs="169200,169751;169200,169751;169200,169751;169200,169751" o:connectangles="0,90,180,270"/>
                </v:shape>
                <v:shape id="Shape 3759" o:spid="_x0000_s1033" style="position:absolute;top:46423;width:3384;height:338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" path="m20618,10309v,542,-439,982,-982,982l19636,7364v543,,982,440,982,981c20618,8345,20618,10309,20618,10309xm18655,17182v,271,-221,491,-491,491c17893,17673,17673,17453,17673,17182r,-15709c17673,1202,17893,982,18164,982v270,,491,220,491,491c18655,1473,18655,17182,18655,17182xm16691,15788l2945,11745r,-4835l16691,2867v,,,12921,,12921xm8251,18655r-2894,l4126,13116r3041,894c7167,14010,8251,18655,8251,18655xm8709,20618r-2915,l5576,19636r2903,c8479,19636,8709,20618,8709,20618xm1964,11782r-982,l982,6873r982,c1964,6873,1964,11782,1964,11782xm19636,6382r,-4909c19636,660,18977,,18164,v-814,,-1473,660,-1473,1473l16691,1844,2459,6030v-146,-86,-314,-139,-495,-139l982,5891c440,5891,,6331,,6873r,4909c,12324,440,12764,982,12764r982,c2145,12764,2313,12711,2458,12626r592,173l4921,21216r9,-2c4980,21433,5166,21600,5400,21600r3927,c9598,21600,9818,21380,9818,21109v,-36,-13,-70,-21,-104l9806,21003,8249,14329r8442,2483l16691,17182v,814,659,1473,1473,1473c18977,18655,19636,17996,19636,17182r,-4909c20721,12273,21600,11394,21600,10309r,-1964c21600,7261,20721,6382,19636,6382e" fillcolor="black [3213]" stroked="f" strokeweight="1pt">
                  <v:stroke miterlimit="4" joinstyle="miter"/>
                  <v:path arrowok="t" o:extrusionok="f" o:connecttype="custom" o:connectlocs="169200,169200;169200,169200;169200,169200;169200,169200" o:connectangles="0,90,180,270"/>
                  <o:lock v:ext="edit" aspectratio="t"/>
                </v:shape>
                <v:shape id="Shape 3646" o:spid="_x0000_s1034" style="position:absolute;top:56739;width:3384;height:338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" path="m9327,17673c4718,17673,982,13936,982,9327,982,4718,4718,982,9327,982v4609,,8346,3736,8346,8345c17673,13936,13936,17673,9327,17673t12129,3089l16253,15559v1488,-1652,2402,-3833,2402,-6232c18655,4176,14479,,9327,,4176,,,4176,,9327v,5152,4176,9328,9327,9328c11726,18655,13907,17742,15559,16253r5203,5203c20851,21546,20973,21600,21109,21600v271,,491,-219,491,-491c21600,20974,21545,20851,21456,20762m13745,8836r-8836,c4638,8836,4418,9056,4418,9327v,272,220,491,491,491l13745,9818v272,,491,-219,491,-491c14236,9056,14017,8836,13745,8836e" fillcolor="black [3213]" stroked="f" strokeweight="1pt">
                  <v:stroke miterlimit="4" joinstyle="miter"/>
                  <v:path arrowok="t" o:extrusionok="f" o:connecttype="custom" o:connectlocs="169200,169200;169200,169200;169200,169200;169200,169200" o:connectangles="0,90,180,270"/>
                </v:shape>
                <v:shape id="Shape 3873" o:spid="_x0000_s1035" style="position:absolute;top:21218;width:3384;height:338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" path="m20618,20520r-19636,l982,14040r5925,c7149,16170,8798,17820,10800,17820v2002,,3651,-1650,3894,-3780l20618,14040v,,,6480,,6480xm21543,13262r5,-4l16639,2458r-5,4c16554,2284,16392,2160,16200,2160r-3436,c12492,2160,12273,2403,12273,2700v,298,219,540,491,540l15897,3240r4418,9720l14236,12960v-271,,-491,242,-491,540c13745,15290,12426,16740,10800,16740v-1627,,-2945,-1450,-2945,-3240c7855,13202,7635,12960,7364,12960r-6079,l5703,3240r3133,c9108,3240,9327,2998,9327,2700v,-297,-219,-540,-491,-540l5400,2160v-192,,-354,124,-434,302l4961,2458,52,13258r5,4c23,13334,,13414,,13500r,7560c,21358,220,21600,491,21600r20618,c21380,21600,21600,21358,21600,21060r,-7560c21600,13414,21577,13334,21543,13262m7855,8640v-272,,-491,243,-491,540c7364,9330,7418,9465,7507,9562r2946,3240c10542,12900,10665,12960,10800,12960v136,,258,-60,347,-158l14093,9562v89,-97,143,-232,143,-382c14236,8883,14017,8640,13745,8640v-135,,-258,61,-347,158l11291,11116r,-10576c11291,242,11071,,10800,v-271,,-491,242,-491,540l10309,11116,8202,8798v-89,-97,-212,-158,-347,-158e" fillcolor="black [3213]" stroked="f" strokeweight="1pt">
                  <v:stroke miterlimit="4" joinstyle="miter"/>
                  <v:path arrowok="t" o:extrusionok="f" o:connecttype="custom" o:connectlocs="169200,169200;169200,169200;169200,169200;169200,169200" o:connectangles="0,90,180,270"/>
                </v:shape>
                <w10:wrap type="square"/>
              </v:group>
            </w:pict>
          </mc:Fallback>
        </mc:AlternateContent>
      </w:r>
      <w:r w:rsidR="008644B0" w:rsidRPr="004E5953">
        <w:rPr>
          <w:rFonts w:cstheme="minorHAnsi"/>
        </w:rPr>
        <w:t>Je jedinečný.</w:t>
      </w:r>
    </w:p>
    <w:p w14:paraId="49649078" w14:textId="4DAB47FF" w:rsidR="008E086B" w:rsidRPr="004E5953" w:rsidRDefault="008644B0" w:rsidP="00D10D90">
      <w:pPr>
        <w:pStyle w:val="Odstavecseseznamem"/>
        <w:numPr>
          <w:ilvl w:val="0"/>
          <w:numId w:val="9"/>
        </w:numPr>
        <w:suppressAutoHyphens/>
        <w:rPr>
          <w:rFonts w:cstheme="minorHAnsi"/>
        </w:rPr>
      </w:pPr>
      <w:r w:rsidRPr="004E5953">
        <w:rPr>
          <w:rFonts w:cstheme="minorHAnsi"/>
        </w:rPr>
        <w:t>Je plánovaný, prováděný</w:t>
      </w:r>
      <w:r w:rsidR="00E627A1" w:rsidRPr="004E5953">
        <w:rPr>
          <w:rFonts w:cstheme="minorHAnsi"/>
        </w:rPr>
        <w:t xml:space="preserve"> a </w:t>
      </w:r>
      <w:r w:rsidRPr="004E5953">
        <w:rPr>
          <w:rFonts w:cstheme="minorHAnsi"/>
        </w:rPr>
        <w:t>řízený.</w:t>
      </w:r>
    </w:p>
    <w:p w14:paraId="32073984" w14:textId="6ECF436B" w:rsidR="008E086B" w:rsidRPr="004E5953" w:rsidRDefault="008E086B" w:rsidP="00D10D90">
      <w:pPr>
        <w:suppressAutoHyphens/>
        <w:rPr>
          <w:rFonts w:cstheme="minorHAnsi"/>
        </w:rPr>
      </w:pPr>
    </w:p>
    <w:p w14:paraId="5A364256" w14:textId="4E46CBDD" w:rsidR="00F23E63" w:rsidRPr="004E5953" w:rsidRDefault="005932C3" w:rsidP="00D10D90">
      <w:pPr>
        <w:suppressAutoHyphens/>
        <w:rPr>
          <w:rFonts w:cstheme="minorHAnsi"/>
        </w:rPr>
      </w:pPr>
      <w:r w:rsidRPr="004E5953">
        <w:rPr>
          <w:rFonts w:cstheme="minorHAnsi"/>
        </w:rPr>
        <w:t xml:space="preserve">Tato obecná pravidla je možné blíže specifikovat do konkrétních doporučení. </w:t>
      </w:r>
      <w:r w:rsidR="00F23E63" w:rsidRPr="004E5953">
        <w:rPr>
          <w:rFonts w:cstheme="minorHAnsi"/>
          <w:b/>
          <w:bCs/>
        </w:rPr>
        <w:t>Cíl</w:t>
      </w:r>
      <w:r w:rsidR="00F23E63" w:rsidRPr="004E5953">
        <w:rPr>
          <w:rFonts w:cstheme="minorHAnsi"/>
        </w:rPr>
        <w:t xml:space="preserve"> projektu je třeba jasně</w:t>
      </w:r>
      <w:r w:rsidR="00E627A1" w:rsidRPr="004E5953">
        <w:rPr>
          <w:rFonts w:cstheme="minorHAnsi"/>
        </w:rPr>
        <w:t xml:space="preserve"> a </w:t>
      </w:r>
      <w:r w:rsidR="00F23E63" w:rsidRPr="004E5953">
        <w:rPr>
          <w:rFonts w:cstheme="minorHAnsi"/>
        </w:rPr>
        <w:t>dostatečně přesně definovat</w:t>
      </w:r>
      <w:r w:rsidR="00E627A1" w:rsidRPr="004E5953">
        <w:rPr>
          <w:rFonts w:cstheme="minorHAnsi"/>
        </w:rPr>
        <w:t xml:space="preserve"> a </w:t>
      </w:r>
      <w:r w:rsidR="00F23E63" w:rsidRPr="004E5953">
        <w:rPr>
          <w:rFonts w:cstheme="minorHAnsi"/>
        </w:rPr>
        <w:t xml:space="preserve">pro zajištění kvality projektu je potřeba nastavit minimální požadovanou </w:t>
      </w:r>
      <w:r w:rsidR="00F23E63" w:rsidRPr="004E5953">
        <w:rPr>
          <w:rFonts w:cstheme="minorHAnsi"/>
          <w:b/>
          <w:bCs/>
        </w:rPr>
        <w:t>kvalitu</w:t>
      </w:r>
      <w:r w:rsidR="00F23E63" w:rsidRPr="004E5953">
        <w:rPr>
          <w:rFonts w:cstheme="minorHAnsi"/>
        </w:rPr>
        <w:t xml:space="preserve"> včetně měřítek. V průběhu projektu je nezbytné kvalitu kontrolovat</w:t>
      </w:r>
      <w:r w:rsidR="00905AEF" w:rsidRPr="004E5953">
        <w:rPr>
          <w:rFonts w:cstheme="minorHAnsi"/>
        </w:rPr>
        <w:t>, navrhovat</w:t>
      </w:r>
      <w:r w:rsidR="00E627A1" w:rsidRPr="004E5953">
        <w:rPr>
          <w:rFonts w:cstheme="minorHAnsi"/>
        </w:rPr>
        <w:t xml:space="preserve"> a </w:t>
      </w:r>
      <w:r w:rsidR="00905AEF" w:rsidRPr="004E5953">
        <w:rPr>
          <w:rFonts w:cstheme="minorHAnsi"/>
        </w:rPr>
        <w:t>schvalovat</w:t>
      </w:r>
      <w:r w:rsidR="00F23E63" w:rsidRPr="004E5953">
        <w:rPr>
          <w:rFonts w:cstheme="minorHAnsi"/>
        </w:rPr>
        <w:t xml:space="preserve"> případná opatření, kterými bude zajištěno </w:t>
      </w:r>
      <w:r w:rsidR="00905AEF" w:rsidRPr="004E5953">
        <w:rPr>
          <w:rFonts w:cstheme="minorHAnsi"/>
        </w:rPr>
        <w:t xml:space="preserve">její dosažení </w:t>
      </w:r>
      <w:r w:rsidR="00F23E63" w:rsidRPr="004E5953">
        <w:rPr>
          <w:rFonts w:cstheme="minorHAnsi"/>
        </w:rPr>
        <w:t>dle stanovených měřítek.</w:t>
      </w:r>
    </w:p>
    <w:p w14:paraId="6E9BBEB9" w14:textId="21D890E0" w:rsidR="00F23E63" w:rsidRPr="004E5953" w:rsidRDefault="00F23E63" w:rsidP="00D10D90">
      <w:pPr>
        <w:suppressAutoHyphens/>
        <w:rPr>
          <w:rFonts w:cstheme="minorHAnsi"/>
        </w:rPr>
      </w:pPr>
    </w:p>
    <w:p w14:paraId="268BF5A4" w14:textId="229ECC17" w:rsidR="00D660B7" w:rsidRPr="004E5953" w:rsidRDefault="00F23E63" w:rsidP="00D10D90">
      <w:pPr>
        <w:suppressAutoHyphens/>
        <w:rPr>
          <w:rFonts w:cstheme="minorHAnsi"/>
        </w:rPr>
      </w:pPr>
      <w:r w:rsidRPr="004E5953">
        <w:rPr>
          <w:rFonts w:cstheme="minorHAnsi"/>
          <w:b/>
          <w:bCs/>
        </w:rPr>
        <w:t>Projektová</w:t>
      </w:r>
      <w:r w:rsidRPr="004E5953">
        <w:rPr>
          <w:rFonts w:cstheme="minorHAnsi"/>
        </w:rPr>
        <w:t xml:space="preserve"> </w:t>
      </w:r>
      <w:r w:rsidRPr="004E5953">
        <w:rPr>
          <w:rFonts w:cstheme="minorHAnsi"/>
          <w:b/>
          <w:bCs/>
        </w:rPr>
        <w:t>dokumentace</w:t>
      </w:r>
      <w:r w:rsidRPr="004E5953">
        <w:rPr>
          <w:rFonts w:cstheme="minorHAnsi"/>
        </w:rPr>
        <w:t xml:space="preserve"> je soubor dokumentů, které slouží jako popis výstupu (cíle), který má být projektem realizován nebo dosažen. Dále je třeba zajistit dodržení veškerých </w:t>
      </w:r>
      <w:r w:rsidRPr="004E5953">
        <w:rPr>
          <w:rFonts w:cstheme="minorHAnsi"/>
          <w:b/>
          <w:bCs/>
        </w:rPr>
        <w:t>termínů</w:t>
      </w:r>
      <w:r w:rsidR="00FC045D" w:rsidRPr="004E5953">
        <w:rPr>
          <w:rFonts w:cstheme="minorHAnsi"/>
        </w:rPr>
        <w:t xml:space="preserve"> v </w:t>
      </w:r>
      <w:r w:rsidRPr="004E5953">
        <w:rPr>
          <w:rFonts w:cstheme="minorHAnsi"/>
        </w:rPr>
        <w:t>plánu projektu</w:t>
      </w:r>
      <w:r w:rsidR="00E627A1" w:rsidRPr="004E5953">
        <w:rPr>
          <w:rFonts w:cstheme="minorHAnsi"/>
        </w:rPr>
        <w:t xml:space="preserve"> a </w:t>
      </w:r>
      <w:r w:rsidRPr="004E5953">
        <w:rPr>
          <w:rFonts w:cstheme="minorHAnsi"/>
        </w:rPr>
        <w:t xml:space="preserve">také </w:t>
      </w:r>
      <w:r w:rsidRPr="004E5953">
        <w:rPr>
          <w:rFonts w:cstheme="minorHAnsi"/>
          <w:b/>
          <w:bCs/>
        </w:rPr>
        <w:t>nákladů</w:t>
      </w:r>
      <w:r w:rsidRPr="004E5953">
        <w:rPr>
          <w:rFonts w:cstheme="minorHAnsi"/>
        </w:rPr>
        <w:t>, které jsou</w:t>
      </w:r>
      <w:r w:rsidR="00FC045D" w:rsidRPr="004E5953">
        <w:rPr>
          <w:rFonts w:cstheme="minorHAnsi"/>
        </w:rPr>
        <w:t xml:space="preserve"> v </w:t>
      </w:r>
      <w:r w:rsidRPr="004E5953">
        <w:rPr>
          <w:rFonts w:cstheme="minorHAnsi"/>
          <w:b/>
          <w:bCs/>
        </w:rPr>
        <w:t>rozpočtu</w:t>
      </w:r>
      <w:r w:rsidRPr="004E5953">
        <w:rPr>
          <w:rFonts w:cstheme="minorHAnsi"/>
        </w:rPr>
        <w:t xml:space="preserve"> projektu stanoveny. Dodržení termínů je velmi důležité </w:t>
      </w:r>
      <w:r w:rsidR="00982C28" w:rsidRPr="004E5953">
        <w:rPr>
          <w:rFonts w:cstheme="minorHAnsi"/>
        </w:rPr>
        <w:t>i</w:t>
      </w:r>
      <w:r w:rsidR="00982C28">
        <w:rPr>
          <w:rFonts w:cstheme="minorHAnsi"/>
        </w:rPr>
        <w:t> </w:t>
      </w:r>
      <w:r w:rsidRPr="004E5953">
        <w:rPr>
          <w:rFonts w:cstheme="minorHAnsi"/>
        </w:rPr>
        <w:t>vzhledem k nákladům, protože zpožďování projektu obvykle zvyšuje náklady. Dále je třeba zdůraznit vazbu mezi překročením nákladů</w:t>
      </w:r>
      <w:r w:rsidR="00E627A1" w:rsidRPr="004E5953">
        <w:rPr>
          <w:rFonts w:cstheme="minorHAnsi"/>
        </w:rPr>
        <w:t xml:space="preserve"> a </w:t>
      </w:r>
      <w:r w:rsidRPr="004E5953">
        <w:rPr>
          <w:rFonts w:cstheme="minorHAnsi"/>
          <w:b/>
          <w:bCs/>
        </w:rPr>
        <w:t>riziky</w:t>
      </w:r>
      <w:r w:rsidRPr="004E5953">
        <w:rPr>
          <w:rFonts w:cstheme="minorHAnsi"/>
        </w:rPr>
        <w:t xml:space="preserve">, která pro projekt tato situace představuje. Z tohoto důvodu je nezbytné, aby dodržení </w:t>
      </w:r>
      <w:r w:rsidR="008942F3" w:rsidRPr="004E5953">
        <w:rPr>
          <w:rFonts w:cstheme="minorHAnsi"/>
        </w:rPr>
        <w:t>termínů</w:t>
      </w:r>
      <w:r w:rsidR="00E627A1" w:rsidRPr="004E5953">
        <w:rPr>
          <w:rFonts w:cstheme="minorHAnsi"/>
        </w:rPr>
        <w:t xml:space="preserve"> a </w:t>
      </w:r>
      <w:r w:rsidRPr="004E5953">
        <w:rPr>
          <w:rFonts w:cstheme="minorHAnsi"/>
        </w:rPr>
        <w:t>nákladů projektu bylo</w:t>
      </w:r>
      <w:r w:rsidR="00FC045D" w:rsidRPr="004E5953">
        <w:rPr>
          <w:rFonts w:cstheme="minorHAnsi"/>
        </w:rPr>
        <w:t xml:space="preserve"> v </w:t>
      </w:r>
      <w:r w:rsidRPr="004E5953">
        <w:rPr>
          <w:rFonts w:cstheme="minorHAnsi"/>
        </w:rPr>
        <w:t xml:space="preserve">případě dodavatele ošetřeno ve </w:t>
      </w:r>
      <w:r w:rsidRPr="004E5953">
        <w:rPr>
          <w:rFonts w:cstheme="minorHAnsi"/>
          <w:b/>
          <w:bCs/>
        </w:rPr>
        <w:t>smlouvě</w:t>
      </w:r>
      <w:r w:rsidRPr="004E5953">
        <w:rPr>
          <w:rFonts w:cstheme="minorHAnsi"/>
        </w:rPr>
        <w:t xml:space="preserve">, která může pro </w:t>
      </w:r>
      <w:r w:rsidRPr="004E5953">
        <w:rPr>
          <w:rFonts w:cstheme="minorHAnsi"/>
          <w:b/>
          <w:bCs/>
        </w:rPr>
        <w:t>dodavatele</w:t>
      </w:r>
      <w:r w:rsidR="00FC045D" w:rsidRPr="004E5953">
        <w:rPr>
          <w:rFonts w:cstheme="minorHAnsi"/>
        </w:rPr>
        <w:t xml:space="preserve"> v </w:t>
      </w:r>
      <w:r w:rsidRPr="004E5953">
        <w:rPr>
          <w:rFonts w:cstheme="minorHAnsi"/>
        </w:rPr>
        <w:t xml:space="preserve">případě překročení času dodávky nebo nákladů stanovit </w:t>
      </w:r>
      <w:r w:rsidRPr="004E5953">
        <w:rPr>
          <w:rFonts w:cstheme="minorHAnsi"/>
          <w:b/>
          <w:bCs/>
        </w:rPr>
        <w:t>penalizaci</w:t>
      </w:r>
      <w:r w:rsidRPr="004E5953">
        <w:rPr>
          <w:rFonts w:cstheme="minorHAnsi"/>
        </w:rPr>
        <w:t>, případně dopředu počítat</w:t>
      </w:r>
      <w:r w:rsidR="001D6103">
        <w:rPr>
          <w:rFonts w:cstheme="minorHAnsi"/>
        </w:rPr>
        <w:t xml:space="preserve"> </w:t>
      </w:r>
      <w:r w:rsidR="00982C28" w:rsidRPr="004E5953">
        <w:rPr>
          <w:rFonts w:cstheme="minorHAnsi"/>
        </w:rPr>
        <w:t>s</w:t>
      </w:r>
      <w:r w:rsidR="00982C28">
        <w:rPr>
          <w:rFonts w:cstheme="minorHAnsi"/>
        </w:rPr>
        <w:t> </w:t>
      </w:r>
      <w:r w:rsidRPr="004E5953">
        <w:rPr>
          <w:rFonts w:cstheme="minorHAnsi"/>
        </w:rPr>
        <w:t xml:space="preserve">tolerancí pro navýšení časové dotace nebo nákladů (v případě naplnění stanovených podmínek). </w:t>
      </w:r>
      <w:r w:rsidR="005932C3" w:rsidRPr="004E5953">
        <w:rPr>
          <w:rFonts w:cstheme="minorHAnsi"/>
        </w:rPr>
        <w:t xml:space="preserve">Lze tedy říci, že projekt </w:t>
      </w:r>
      <w:r w:rsidR="00351046">
        <w:rPr>
          <w:rFonts w:cstheme="minorHAnsi"/>
        </w:rPr>
        <w:t>má</w:t>
      </w:r>
      <w:r w:rsidRPr="004E5953">
        <w:rPr>
          <w:rFonts w:cstheme="minorHAnsi"/>
        </w:rPr>
        <w:t xml:space="preserve"> </w:t>
      </w:r>
      <w:r w:rsidR="00351046">
        <w:rPr>
          <w:rFonts w:cstheme="minorHAnsi"/>
        </w:rPr>
        <w:t>obsahovat</w:t>
      </w:r>
      <w:r w:rsidR="008644B0" w:rsidRPr="004E5953">
        <w:rPr>
          <w:rFonts w:cstheme="minorHAnsi"/>
        </w:rPr>
        <w:t>:</w:t>
      </w:r>
    </w:p>
    <w:p w14:paraId="15FAFE36" w14:textId="0C33C39C" w:rsidR="005932C3" w:rsidRPr="004E5953" w:rsidRDefault="005932C3" w:rsidP="00D10D90">
      <w:pPr>
        <w:suppressAutoHyphens/>
        <w:rPr>
          <w:rFonts w:cstheme="minorHAnsi"/>
        </w:rPr>
      </w:pPr>
    </w:p>
    <w:p w14:paraId="5AC018D8" w14:textId="77777777" w:rsidR="003E29A5" w:rsidRDefault="003E29A5" w:rsidP="00D10D90">
      <w:pPr>
        <w:suppressAutoHyphens/>
        <w:spacing w:after="200"/>
        <w:jc w:val="left"/>
        <w:rPr>
          <w:rFonts w:cstheme="minorHAnsi"/>
        </w:rPr>
        <w:sectPr w:rsidR="003E29A5" w:rsidSect="00B37FED">
          <w:type w:val="continuous"/>
          <w:pgSz w:w="11906" w:h="16838"/>
          <w:pgMar w:top="1417" w:right="1417" w:bottom="1417" w:left="1417" w:header="708" w:footer="708" w:gutter="0"/>
          <w:cols w:num="2" w:space="708"/>
          <w:titlePg/>
          <w:docGrid w:linePitch="360"/>
        </w:sectPr>
      </w:pPr>
    </w:p>
    <w:p w14:paraId="4A9A959B" w14:textId="5EA1AAD6" w:rsidR="00FF178C" w:rsidRPr="004E5953" w:rsidRDefault="00FF178C" w:rsidP="000F51FB">
      <w:pPr>
        <w:pStyle w:val="Nadpis2"/>
      </w:pPr>
      <w:bookmarkStart w:id="3" w:name="_Toc316029240"/>
      <w:bookmarkStart w:id="4" w:name="_Toc141689270"/>
      <w:r w:rsidRPr="004E5953">
        <w:lastRenderedPageBreak/>
        <w:t>Životní cyklus projektu</w:t>
      </w:r>
      <w:bookmarkEnd w:id="3"/>
      <w:bookmarkEnd w:id="4"/>
    </w:p>
    <w:p w14:paraId="16911B80" w14:textId="08BDC399" w:rsidR="002F5F62" w:rsidRPr="004E5953" w:rsidRDefault="00FF178C" w:rsidP="00D10D90">
      <w:pPr>
        <w:suppressAutoHyphens/>
        <w:rPr>
          <w:rFonts w:cstheme="minorHAnsi"/>
        </w:rPr>
      </w:pPr>
      <w:r w:rsidRPr="004E5953">
        <w:rPr>
          <w:rFonts w:cstheme="minorHAnsi"/>
        </w:rPr>
        <w:t>Přes veškeré odlišnosti lze vysledovat během životního cyklu nejrůznějších typů projektů některé opakující se prvky</w:t>
      </w:r>
      <w:r w:rsidR="00E627A1" w:rsidRPr="004E5953">
        <w:rPr>
          <w:rFonts w:cstheme="minorHAnsi"/>
        </w:rPr>
        <w:t xml:space="preserve"> a </w:t>
      </w:r>
      <w:r w:rsidRPr="004E5953">
        <w:rPr>
          <w:rFonts w:cstheme="minorHAnsi"/>
        </w:rPr>
        <w:t xml:space="preserve">jevy – jednotlivé fáze </w:t>
      </w:r>
      <w:r w:rsidR="000420BF">
        <w:rPr>
          <w:rFonts w:cstheme="minorHAnsi"/>
        </w:rPr>
        <w:t>p</w:t>
      </w:r>
      <w:r w:rsidRPr="004E5953">
        <w:rPr>
          <w:rFonts w:cstheme="minorHAnsi"/>
        </w:rPr>
        <w:t>rojektového cyklu.</w:t>
      </w:r>
      <w:r w:rsidR="00A304EC" w:rsidRPr="004E5953">
        <w:rPr>
          <w:rFonts w:cstheme="minorHAnsi"/>
        </w:rPr>
        <w:t xml:space="preserve"> </w:t>
      </w:r>
      <w:r w:rsidR="002F5F62" w:rsidRPr="004E5953">
        <w:rPr>
          <w:rFonts w:cstheme="minorHAnsi"/>
        </w:rPr>
        <w:t>Životní cyklus projektu se</w:t>
      </w:r>
      <w:r w:rsidR="00FC045D" w:rsidRPr="004E5953">
        <w:rPr>
          <w:rFonts w:cstheme="minorHAnsi"/>
        </w:rPr>
        <w:t xml:space="preserve"> v </w:t>
      </w:r>
      <w:r w:rsidR="002F5F62" w:rsidRPr="004E5953">
        <w:rPr>
          <w:rFonts w:cstheme="minorHAnsi"/>
        </w:rPr>
        <w:t xml:space="preserve">obecné rovině dělí na následující fáze: </w:t>
      </w:r>
    </w:p>
    <w:p w14:paraId="57D8AFB3" w14:textId="018848D6" w:rsidR="002F5F62" w:rsidRPr="004E5953" w:rsidRDefault="002F5F62" w:rsidP="00D10D90">
      <w:pPr>
        <w:pStyle w:val="Odstavecseseznamem"/>
        <w:numPr>
          <w:ilvl w:val="0"/>
          <w:numId w:val="83"/>
        </w:numPr>
        <w:suppressAutoHyphens/>
        <w:rPr>
          <w:rFonts w:cstheme="minorHAnsi"/>
        </w:rPr>
      </w:pPr>
      <w:r w:rsidRPr="004E5953">
        <w:rPr>
          <w:rFonts w:cstheme="minorHAnsi"/>
        </w:rPr>
        <w:t>konceptuální návrh</w:t>
      </w:r>
      <w:r w:rsidR="00954222">
        <w:rPr>
          <w:rFonts w:cstheme="minorHAnsi"/>
        </w:rPr>
        <w:t>,</w:t>
      </w:r>
    </w:p>
    <w:p w14:paraId="2ED95AB1" w14:textId="03EE33F5" w:rsidR="002F5F62" w:rsidRPr="004E5953" w:rsidRDefault="002F5F62" w:rsidP="00D10D90">
      <w:pPr>
        <w:pStyle w:val="Odstavecseseznamem"/>
        <w:numPr>
          <w:ilvl w:val="0"/>
          <w:numId w:val="83"/>
        </w:numPr>
        <w:suppressAutoHyphens/>
        <w:rPr>
          <w:rFonts w:cstheme="minorHAnsi"/>
        </w:rPr>
      </w:pPr>
      <w:r w:rsidRPr="004E5953">
        <w:rPr>
          <w:rFonts w:cstheme="minorHAnsi"/>
        </w:rPr>
        <w:t>definice projektu</w:t>
      </w:r>
      <w:r w:rsidR="00954222">
        <w:rPr>
          <w:rFonts w:cstheme="minorHAnsi"/>
        </w:rPr>
        <w:t>,</w:t>
      </w:r>
    </w:p>
    <w:p w14:paraId="63790B05" w14:textId="7BCC4AB5" w:rsidR="002F5F62" w:rsidRPr="004E5953" w:rsidRDefault="002F5F62" w:rsidP="00D10D90">
      <w:pPr>
        <w:pStyle w:val="Odstavecseseznamem"/>
        <w:numPr>
          <w:ilvl w:val="0"/>
          <w:numId w:val="83"/>
        </w:numPr>
        <w:suppressAutoHyphens/>
        <w:rPr>
          <w:rFonts w:cstheme="minorHAnsi"/>
        </w:rPr>
      </w:pPr>
      <w:r w:rsidRPr="004E5953">
        <w:rPr>
          <w:rFonts w:cstheme="minorHAnsi"/>
        </w:rPr>
        <w:t>realizace (implementace) projektu</w:t>
      </w:r>
      <w:r w:rsidR="00954222">
        <w:rPr>
          <w:rFonts w:cstheme="minorHAnsi"/>
        </w:rPr>
        <w:t>,</w:t>
      </w:r>
      <w:r w:rsidRPr="004E5953">
        <w:rPr>
          <w:rFonts w:cstheme="minorHAnsi"/>
        </w:rPr>
        <w:t xml:space="preserve"> </w:t>
      </w:r>
    </w:p>
    <w:p w14:paraId="35A8AD09" w14:textId="4DCFAC22" w:rsidR="002F5F62" w:rsidRPr="004E5953" w:rsidRDefault="002F5F62" w:rsidP="00D10D90">
      <w:pPr>
        <w:pStyle w:val="Odstavecseseznamem"/>
        <w:numPr>
          <w:ilvl w:val="0"/>
          <w:numId w:val="83"/>
        </w:numPr>
        <w:suppressAutoHyphens/>
        <w:rPr>
          <w:rFonts w:cstheme="minorHAnsi"/>
        </w:rPr>
      </w:pPr>
      <w:r w:rsidRPr="004E5953">
        <w:rPr>
          <w:rFonts w:cstheme="minorHAnsi"/>
        </w:rPr>
        <w:t>provoz projektu</w:t>
      </w:r>
      <w:r w:rsidR="00954222">
        <w:rPr>
          <w:rFonts w:cstheme="minorHAnsi"/>
        </w:rPr>
        <w:t>,</w:t>
      </w:r>
    </w:p>
    <w:p w14:paraId="23031387" w14:textId="330B8379" w:rsidR="002F5F62" w:rsidRPr="004E5953" w:rsidRDefault="002F5F62" w:rsidP="00D10D90">
      <w:pPr>
        <w:pStyle w:val="Odstavecseseznamem"/>
        <w:numPr>
          <w:ilvl w:val="0"/>
          <w:numId w:val="83"/>
        </w:numPr>
        <w:suppressAutoHyphens/>
        <w:rPr>
          <w:rFonts w:cstheme="minorHAnsi"/>
        </w:rPr>
      </w:pPr>
      <w:r w:rsidRPr="004E5953">
        <w:rPr>
          <w:rFonts w:cstheme="minorHAnsi"/>
        </w:rPr>
        <w:t>ukončení projektu</w:t>
      </w:r>
      <w:r w:rsidR="00954222">
        <w:rPr>
          <w:rFonts w:cstheme="minorHAnsi"/>
        </w:rPr>
        <w:t>.</w:t>
      </w:r>
    </w:p>
    <w:p w14:paraId="4810F30A" w14:textId="77777777" w:rsidR="002F5F62" w:rsidRPr="004E5953" w:rsidRDefault="002F5F62" w:rsidP="00D10D90">
      <w:pPr>
        <w:suppressAutoHyphens/>
        <w:rPr>
          <w:rFonts w:cstheme="minorHAnsi"/>
        </w:rPr>
      </w:pPr>
    </w:p>
    <w:p w14:paraId="4D48AE09" w14:textId="6AD11E62" w:rsidR="00FF178C" w:rsidRDefault="00B176AA" w:rsidP="00D10D90">
      <w:pPr>
        <w:suppressAutoHyphens/>
        <w:rPr>
          <w:rFonts w:cstheme="minorHAnsi"/>
        </w:rPr>
      </w:pPr>
      <w:r w:rsidRPr="004E5953">
        <w:rPr>
          <w:rFonts w:cstheme="minorHAnsi"/>
        </w:rPr>
        <w:t>Pokud jde</w:t>
      </w:r>
      <w:r w:rsidR="00CC6DBF" w:rsidRPr="004E5953">
        <w:rPr>
          <w:rFonts w:cstheme="minorHAnsi"/>
        </w:rPr>
        <w:t xml:space="preserve"> o </w:t>
      </w:r>
      <w:r w:rsidRPr="004E5953">
        <w:rPr>
          <w:rFonts w:cstheme="minorHAnsi"/>
        </w:rPr>
        <w:t>produkt</w:t>
      </w:r>
      <w:r w:rsidR="00E627A1" w:rsidRPr="004E5953">
        <w:rPr>
          <w:rFonts w:cstheme="minorHAnsi"/>
        </w:rPr>
        <w:t xml:space="preserve"> a </w:t>
      </w:r>
      <w:r w:rsidRPr="004E5953">
        <w:rPr>
          <w:rFonts w:cstheme="minorHAnsi"/>
        </w:rPr>
        <w:t>jeho životní cyklus, je třeba na něj nahlížet</w:t>
      </w:r>
      <w:r w:rsidR="00FC045D" w:rsidRPr="004E5953">
        <w:rPr>
          <w:rFonts w:cstheme="minorHAnsi"/>
        </w:rPr>
        <w:t xml:space="preserve"> v </w:t>
      </w:r>
      <w:r w:rsidRPr="004E5953">
        <w:rPr>
          <w:rFonts w:cstheme="minorHAnsi"/>
        </w:rPr>
        <w:t>kontextu propojení s projektem. Je třeba postupovat od vize k cíli (organizace) přes vyjasnění plánu</w:t>
      </w:r>
      <w:r w:rsidR="00E627A1" w:rsidRPr="004E5953">
        <w:rPr>
          <w:rFonts w:cstheme="minorHAnsi"/>
        </w:rPr>
        <w:t xml:space="preserve"> a </w:t>
      </w:r>
      <w:r w:rsidRPr="004E5953">
        <w:rPr>
          <w:rFonts w:cstheme="minorHAnsi"/>
        </w:rPr>
        <w:t>potřeby, přes vytvoření</w:t>
      </w:r>
      <w:r w:rsidR="00E627A1" w:rsidRPr="004E5953">
        <w:rPr>
          <w:rFonts w:cstheme="minorHAnsi"/>
        </w:rPr>
        <w:t xml:space="preserve"> a </w:t>
      </w:r>
      <w:r w:rsidRPr="004E5953">
        <w:rPr>
          <w:rFonts w:cstheme="minorHAnsi"/>
        </w:rPr>
        <w:t xml:space="preserve">nasazení </w:t>
      </w:r>
      <w:r w:rsidR="0080597C" w:rsidRPr="004E5953">
        <w:rPr>
          <w:rFonts w:cstheme="minorHAnsi"/>
        </w:rPr>
        <w:t>produktu</w:t>
      </w:r>
      <w:r w:rsidRPr="004E5953">
        <w:rPr>
          <w:rFonts w:cstheme="minorHAnsi"/>
        </w:rPr>
        <w:t>, dále přes užívání, údržbu, pokračující vývoj, dokud produkt není ukončen. Životní cyklus při tom závisí na řadě externích faktorů</w:t>
      </w:r>
      <w:r w:rsidR="00E627A1" w:rsidRPr="004E5953">
        <w:rPr>
          <w:rFonts w:cstheme="minorHAnsi"/>
        </w:rPr>
        <w:t xml:space="preserve"> a </w:t>
      </w:r>
      <w:r w:rsidRPr="004E5953">
        <w:rPr>
          <w:rFonts w:cstheme="minorHAnsi"/>
        </w:rPr>
        <w:t xml:space="preserve">není obecně definován. </w:t>
      </w:r>
      <w:r w:rsidR="0024085F" w:rsidRPr="004E5953">
        <w:rPr>
          <w:rFonts w:cstheme="minorHAnsi"/>
        </w:rPr>
        <w:t>Životní cykl</w:t>
      </w:r>
      <w:r w:rsidR="00954222">
        <w:rPr>
          <w:rFonts w:cstheme="minorHAnsi"/>
        </w:rPr>
        <w:t>y</w:t>
      </w:r>
      <w:r w:rsidR="0024085F" w:rsidRPr="004E5953">
        <w:rPr>
          <w:rFonts w:cstheme="minorHAnsi"/>
        </w:rPr>
        <w:t xml:space="preserve"> projektu</w:t>
      </w:r>
      <w:r w:rsidR="00E627A1" w:rsidRPr="004E5953">
        <w:rPr>
          <w:rFonts w:cstheme="minorHAnsi"/>
        </w:rPr>
        <w:t xml:space="preserve"> a </w:t>
      </w:r>
      <w:r w:rsidRPr="004E5953">
        <w:rPr>
          <w:rFonts w:cstheme="minorHAnsi"/>
        </w:rPr>
        <w:t>produktu</w:t>
      </w:r>
      <w:r w:rsidR="0024085F" w:rsidRPr="004E5953">
        <w:rPr>
          <w:rFonts w:cstheme="minorHAnsi"/>
        </w:rPr>
        <w:t xml:space="preserve"> j</w:t>
      </w:r>
      <w:r w:rsidRPr="004E5953">
        <w:rPr>
          <w:rFonts w:cstheme="minorHAnsi"/>
        </w:rPr>
        <w:t>sou</w:t>
      </w:r>
      <w:r w:rsidR="0024085F" w:rsidRPr="004E5953">
        <w:rPr>
          <w:rFonts w:cstheme="minorHAnsi"/>
        </w:rPr>
        <w:t xml:space="preserve"> demonstrován</w:t>
      </w:r>
      <w:r w:rsidRPr="004E5953">
        <w:rPr>
          <w:rFonts w:cstheme="minorHAnsi"/>
        </w:rPr>
        <w:t>y</w:t>
      </w:r>
      <w:r w:rsidR="0024085F" w:rsidRPr="004E5953">
        <w:rPr>
          <w:rFonts w:cstheme="minorHAnsi"/>
        </w:rPr>
        <w:t xml:space="preserve"> na následujícím schématu.</w:t>
      </w:r>
    </w:p>
    <w:p w14:paraId="56B40783" w14:textId="73057A01" w:rsidR="00FF178C" w:rsidRPr="004E5953" w:rsidRDefault="00677AD6" w:rsidP="00B6401A">
      <w:pPr>
        <w:suppressAutoHyphens/>
      </w:pPr>
      <w:r w:rsidRPr="004E5953">
        <w:rPr>
          <w:rFonts w:cstheme="minorHAnsi"/>
          <w:noProof/>
        </w:rPr>
        <w:drawing>
          <wp:anchor distT="0" distB="0" distL="114300" distR="114300" simplePos="0" relativeHeight="251704320" behindDoc="0" locked="0" layoutInCell="1" allowOverlap="1" wp14:anchorId="2BD21DE0" wp14:editId="24278843">
            <wp:simplePos x="0" y="0"/>
            <wp:positionH relativeFrom="column">
              <wp:posOffset>-36195</wp:posOffset>
            </wp:positionH>
            <wp:positionV relativeFrom="paragraph">
              <wp:posOffset>463159</wp:posOffset>
            </wp:positionV>
            <wp:extent cx="5821680" cy="2819400"/>
            <wp:effectExtent l="0" t="0" r="0" b="0"/>
            <wp:wrapSquare wrapText="bothSides"/>
            <wp:docPr id="54" name="Obrázek 34" descr="Timeline, funnel chart&#10;&#10;Description automatically generated">
              <a:extLst xmlns:a="http://schemas.openxmlformats.org/drawingml/2006/main">
                <a:ext uri="{FF2B5EF4-FFF2-40B4-BE49-F238E27FC236}">
                  <a16:creationId xmlns:a16="http://schemas.microsoft.com/office/drawing/2014/main" id="{DF00B40D-96E5-9E11-2EF8-99BE26AA20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34" descr="Timeline, funnel chart&#10;&#10;Description automatically generated">
                      <a:extLst>
                        <a:ext uri="{FF2B5EF4-FFF2-40B4-BE49-F238E27FC236}">
                          <a16:creationId xmlns:a16="http://schemas.microsoft.com/office/drawing/2014/main" id="{DF00B40D-96E5-9E11-2EF8-99BE26AA2030}"/>
                        </a:ext>
                      </a:extLst>
                    </pic:cNvPr>
                    <pic:cNvPicPr>
                      <a:picLocks noChangeAspect="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1680" cy="2819400"/>
                    </a:xfrm>
                    <a:prstGeom prst="rect">
                      <a:avLst/>
                    </a:prstGeom>
                  </pic:spPr>
                </pic:pic>
              </a:graphicData>
            </a:graphic>
            <wp14:sizeRelH relativeFrom="page">
              <wp14:pctWidth>0</wp14:pctWidth>
            </wp14:sizeRelH>
            <wp14:sizeRelV relativeFrom="page">
              <wp14:pctHeight>0</wp14:pctHeight>
            </wp14:sizeRelV>
          </wp:anchor>
        </w:drawing>
      </w:r>
      <w:bookmarkStart w:id="5" w:name="_Toc121129432"/>
      <w:bookmarkStart w:id="6" w:name="_Toc121129433"/>
      <w:bookmarkStart w:id="7" w:name="_Toc121129434"/>
      <w:bookmarkStart w:id="8" w:name="_Toc121129435"/>
      <w:bookmarkStart w:id="9" w:name="_Toc121129436"/>
      <w:bookmarkStart w:id="10" w:name="_Toc121129437"/>
      <w:bookmarkStart w:id="11" w:name="_Toc121129439"/>
      <w:bookmarkEnd w:id="5"/>
      <w:bookmarkEnd w:id="6"/>
      <w:bookmarkEnd w:id="7"/>
      <w:bookmarkEnd w:id="8"/>
      <w:bookmarkEnd w:id="9"/>
      <w:bookmarkEnd w:id="10"/>
      <w:bookmarkEnd w:id="11"/>
      <w:r w:rsidR="00E547FD" w:rsidRPr="004E5953">
        <w:t>Terminologie</w:t>
      </w:r>
    </w:p>
    <w:p w14:paraId="53912380" w14:textId="77777777" w:rsidR="00E547FD" w:rsidRPr="004E5953" w:rsidRDefault="00E547FD" w:rsidP="00D10D90">
      <w:pPr>
        <w:suppressAutoHyphens/>
        <w:rPr>
          <w:rFonts w:cstheme="minorHAnsi"/>
        </w:rPr>
      </w:pPr>
    </w:p>
    <w:p w14:paraId="0E1FB00B" w14:textId="77777777" w:rsidR="00DC7F1C" w:rsidRDefault="00DC7F1C" w:rsidP="00D10D90">
      <w:pPr>
        <w:suppressAutoHyphens/>
        <w:rPr>
          <w:rFonts w:cstheme="minorHAnsi"/>
        </w:rPr>
        <w:sectPr w:rsidR="00DC7F1C" w:rsidSect="00A2450C">
          <w:type w:val="continuous"/>
          <w:pgSz w:w="11906" w:h="16838"/>
          <w:pgMar w:top="1417" w:right="1417" w:bottom="1417" w:left="1417" w:header="708" w:footer="708" w:gutter="0"/>
          <w:cols w:space="708"/>
          <w:titlePg/>
          <w:docGrid w:linePitch="360"/>
        </w:sectPr>
      </w:pPr>
    </w:p>
    <w:p w14:paraId="020BC975" w14:textId="7CB0CE0C" w:rsidR="00347E19" w:rsidRPr="004E5953" w:rsidRDefault="00347E19" w:rsidP="00D10D90">
      <w:pPr>
        <w:suppressAutoHyphens/>
        <w:rPr>
          <w:rFonts w:cstheme="minorHAnsi"/>
        </w:rPr>
      </w:pPr>
      <w:r w:rsidRPr="004E5953">
        <w:rPr>
          <w:rFonts w:cstheme="minorHAnsi"/>
        </w:rPr>
        <w:t xml:space="preserve">V rámci projektového řízení je rovněž vhodné rozlišovat pojmy </w:t>
      </w:r>
      <w:r w:rsidRPr="004E5953">
        <w:rPr>
          <w:rFonts w:cstheme="minorHAnsi"/>
          <w:b/>
        </w:rPr>
        <w:t>projekt</w:t>
      </w:r>
      <w:r w:rsidR="002F0250">
        <w:rPr>
          <w:rFonts w:cstheme="minorHAnsi"/>
          <w:b/>
        </w:rPr>
        <w:t xml:space="preserve">, </w:t>
      </w:r>
      <w:r w:rsidR="00E627A1" w:rsidRPr="004E5953">
        <w:rPr>
          <w:rFonts w:cstheme="minorHAnsi"/>
          <w:b/>
        </w:rPr>
        <w:t> </w:t>
      </w:r>
      <w:r w:rsidRPr="004E5953">
        <w:rPr>
          <w:rFonts w:cstheme="minorHAnsi"/>
          <w:b/>
        </w:rPr>
        <w:t>program</w:t>
      </w:r>
      <w:r w:rsidR="002F0250">
        <w:rPr>
          <w:rFonts w:cstheme="minorHAnsi"/>
          <w:b/>
        </w:rPr>
        <w:t xml:space="preserve"> </w:t>
      </w:r>
      <w:r w:rsidR="008B201C">
        <w:rPr>
          <w:rFonts w:cstheme="minorHAnsi"/>
          <w:b/>
        </w:rPr>
        <w:t>a </w:t>
      </w:r>
      <w:r w:rsidR="002F0250">
        <w:rPr>
          <w:rFonts w:cstheme="minorHAnsi"/>
          <w:b/>
        </w:rPr>
        <w:t>portfolio</w:t>
      </w:r>
      <w:r w:rsidRPr="004E5953">
        <w:rPr>
          <w:rFonts w:cstheme="minorHAnsi"/>
        </w:rPr>
        <w:t>. Program</w:t>
      </w:r>
      <w:r w:rsidR="00FC045D" w:rsidRPr="004E5953">
        <w:rPr>
          <w:rFonts w:cstheme="minorHAnsi"/>
        </w:rPr>
        <w:t xml:space="preserve"> v </w:t>
      </w:r>
      <w:r w:rsidRPr="004E5953">
        <w:rPr>
          <w:rFonts w:cstheme="minorHAnsi"/>
        </w:rPr>
        <w:t>zásadě představuje dočasnou flexibilní strukturu vytvořenou pro koordinaci, řízení</w:t>
      </w:r>
      <w:r w:rsidR="00E627A1" w:rsidRPr="004E5953">
        <w:rPr>
          <w:rFonts w:cstheme="minorHAnsi"/>
        </w:rPr>
        <w:t xml:space="preserve"> a </w:t>
      </w:r>
      <w:r w:rsidRPr="004E5953">
        <w:rPr>
          <w:rFonts w:cstheme="minorHAnsi"/>
        </w:rPr>
        <w:t>kontrolu implementace souboru souvisejících projektů</w:t>
      </w:r>
      <w:r w:rsidR="00E627A1" w:rsidRPr="004E5953">
        <w:rPr>
          <w:rFonts w:cstheme="minorHAnsi"/>
        </w:rPr>
        <w:t xml:space="preserve"> a </w:t>
      </w:r>
      <w:r w:rsidRPr="004E5953">
        <w:rPr>
          <w:rFonts w:cstheme="minorHAnsi"/>
        </w:rPr>
        <w:t>aktivit s cílem dodat výstupy</w:t>
      </w:r>
      <w:r w:rsidR="00E627A1" w:rsidRPr="004E5953">
        <w:rPr>
          <w:rFonts w:cstheme="minorHAnsi"/>
        </w:rPr>
        <w:t xml:space="preserve"> a </w:t>
      </w:r>
      <w:r w:rsidRPr="004E5953">
        <w:rPr>
          <w:rFonts w:cstheme="minorHAnsi"/>
        </w:rPr>
        <w:t>přínosy</w:t>
      </w:r>
      <w:r w:rsidR="009B63FC" w:rsidRPr="004E5953">
        <w:rPr>
          <w:rFonts w:cstheme="minorHAnsi"/>
        </w:rPr>
        <w:t>, které se vztahují k strategickým cílům organizace.</w:t>
      </w:r>
      <w:r w:rsidR="002F0250">
        <w:rPr>
          <w:rFonts w:cstheme="minorHAnsi"/>
        </w:rPr>
        <w:t xml:space="preserve">Program </w:t>
      </w:r>
      <w:r w:rsidR="008B201C">
        <w:rPr>
          <w:rFonts w:cstheme="minorHAnsi"/>
        </w:rPr>
        <w:t>je</w:t>
      </w:r>
      <w:r w:rsidR="002F0250">
        <w:rPr>
          <w:rFonts w:cstheme="minorHAnsi"/>
        </w:rPr>
        <w:t xml:space="preserve"> souhrn projektů sledujících dosažení společného cíle. Portfolio je souhrn projektů </w:t>
      </w:r>
      <w:r w:rsidR="00255C67">
        <w:rPr>
          <w:rFonts w:cstheme="minorHAnsi"/>
        </w:rPr>
        <w:t>a </w:t>
      </w:r>
      <w:r w:rsidR="002F0250">
        <w:rPr>
          <w:rFonts w:cstheme="minorHAnsi"/>
        </w:rPr>
        <w:t xml:space="preserve">programů plnících strategický cíl – hlavní přínos portfolia je tedy sdílení zdrojů. </w:t>
      </w:r>
      <w:r w:rsidR="009B63FC" w:rsidRPr="004E5953">
        <w:rPr>
          <w:rFonts w:cstheme="minorHAnsi"/>
        </w:rPr>
        <w:t>Životní cyklus programu trvá obvykle několik let.</w:t>
      </w:r>
    </w:p>
    <w:p w14:paraId="70B153F6" w14:textId="77777777" w:rsidR="00DC7F1C" w:rsidRDefault="00DC7F1C" w:rsidP="00D10D90">
      <w:pPr>
        <w:suppressAutoHyphens/>
        <w:rPr>
          <w:rFonts w:cstheme="minorHAnsi"/>
        </w:rPr>
        <w:sectPr w:rsidR="00DC7F1C" w:rsidSect="00B6401A">
          <w:type w:val="continuous"/>
          <w:pgSz w:w="11906" w:h="16838"/>
          <w:pgMar w:top="1417" w:right="1417" w:bottom="1417" w:left="1417" w:header="708" w:footer="708" w:gutter="0"/>
          <w:cols w:space="708"/>
          <w:titlePg/>
          <w:docGrid w:linePitch="360"/>
        </w:sectPr>
      </w:pPr>
    </w:p>
    <w:p w14:paraId="193C4CD2" w14:textId="1B1B892B" w:rsidR="009B63FC" w:rsidRPr="004E5953" w:rsidRDefault="009B63FC" w:rsidP="00D10D90">
      <w:pPr>
        <w:suppressAutoHyphens/>
        <w:rPr>
          <w:rFonts w:cstheme="minorHAnsi"/>
        </w:rPr>
      </w:pPr>
    </w:p>
    <w:p w14:paraId="13D752AE" w14:textId="1731CA91" w:rsidR="009B63FC" w:rsidRPr="004E5953" w:rsidRDefault="009B63FC" w:rsidP="00D10D90">
      <w:pPr>
        <w:suppressAutoHyphens/>
        <w:rPr>
          <w:rFonts w:cstheme="minorHAnsi"/>
        </w:rPr>
      </w:pPr>
    </w:p>
    <w:tbl>
      <w:tblPr>
        <w:tblStyle w:val="Mkatabulky"/>
        <w:tblW w:w="0" w:type="auto"/>
        <w:tblLook w:val="04A0" w:firstRow="1" w:lastRow="0" w:firstColumn="1" w:lastColumn="0" w:noHBand="0" w:noVBand="1"/>
      </w:tblPr>
      <w:tblGrid>
        <w:gridCol w:w="4820"/>
        <w:gridCol w:w="4252"/>
      </w:tblGrid>
      <w:tr w:rsidR="009B63FC" w:rsidRPr="004E5953" w14:paraId="0317EAD9" w14:textId="77777777" w:rsidTr="00B37FED">
        <w:trPr>
          <w:trHeight w:val="34"/>
        </w:trPr>
        <w:tc>
          <w:tcPr>
            <w:tcW w:w="4820" w:type="dxa"/>
            <w:tcBorders>
              <w:top w:val="single" w:sz="36" w:space="0" w:color="01B138"/>
              <w:left w:val="nil"/>
              <w:bottom w:val="single" w:sz="4" w:space="0" w:color="A6A6A6" w:themeColor="background1" w:themeShade="A6"/>
              <w:right w:val="nil"/>
            </w:tcBorders>
            <w:shd w:val="clear" w:color="auto" w:fill="auto"/>
          </w:tcPr>
          <w:p w14:paraId="468B90D6" w14:textId="77777777" w:rsidR="009B63FC" w:rsidRPr="004E5953" w:rsidRDefault="009B63FC" w:rsidP="00D10D90">
            <w:pPr>
              <w:suppressAutoHyphens/>
              <w:jc w:val="center"/>
              <w:rPr>
                <w:rFonts w:asciiTheme="minorHAnsi" w:hAnsiTheme="minorHAnsi" w:cstheme="minorHAnsi"/>
                <w:b/>
                <w:sz w:val="24"/>
                <w:szCs w:val="32"/>
              </w:rPr>
            </w:pPr>
            <w:r w:rsidRPr="004E5953">
              <w:rPr>
                <w:rFonts w:asciiTheme="minorHAnsi" w:hAnsiTheme="minorHAnsi" w:cstheme="minorHAnsi"/>
                <w:b/>
                <w:sz w:val="24"/>
                <w:szCs w:val="32"/>
              </w:rPr>
              <w:t>Projekty</w:t>
            </w:r>
          </w:p>
        </w:tc>
        <w:tc>
          <w:tcPr>
            <w:tcW w:w="4252" w:type="dxa"/>
            <w:tcBorders>
              <w:top w:val="single" w:sz="36" w:space="0" w:color="01B138"/>
              <w:left w:val="nil"/>
              <w:bottom w:val="single" w:sz="4" w:space="0" w:color="A6A6A6" w:themeColor="background1" w:themeShade="A6"/>
              <w:right w:val="nil"/>
            </w:tcBorders>
            <w:shd w:val="clear" w:color="auto" w:fill="auto"/>
          </w:tcPr>
          <w:p w14:paraId="73404159" w14:textId="77777777" w:rsidR="009B63FC" w:rsidRPr="004E5953" w:rsidRDefault="009B63FC" w:rsidP="00D10D90">
            <w:pPr>
              <w:suppressAutoHyphens/>
              <w:jc w:val="center"/>
              <w:rPr>
                <w:rFonts w:asciiTheme="minorHAnsi" w:hAnsiTheme="minorHAnsi" w:cstheme="minorHAnsi"/>
                <w:b/>
                <w:sz w:val="24"/>
                <w:szCs w:val="32"/>
              </w:rPr>
            </w:pPr>
            <w:r w:rsidRPr="004E5953">
              <w:rPr>
                <w:rFonts w:asciiTheme="minorHAnsi" w:hAnsiTheme="minorHAnsi" w:cstheme="minorHAnsi"/>
                <w:b/>
                <w:sz w:val="24"/>
                <w:szCs w:val="32"/>
              </w:rPr>
              <w:t>Programy</w:t>
            </w:r>
          </w:p>
        </w:tc>
      </w:tr>
      <w:tr w:rsidR="009B63FC" w:rsidRPr="004E5953" w14:paraId="31852EA6" w14:textId="77777777" w:rsidTr="00A162C0">
        <w:tc>
          <w:tcPr>
            <w:tcW w:w="4820"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47992F85" w14:textId="751943F0"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Řízeny výstupy</w:t>
            </w:r>
          </w:p>
        </w:tc>
        <w:tc>
          <w:tcPr>
            <w:tcW w:w="42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AC0CCFF" w14:textId="77777777"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Řízeny „konečným stavem“</w:t>
            </w:r>
          </w:p>
        </w:tc>
      </w:tr>
      <w:tr w:rsidR="009B63FC" w:rsidRPr="004E5953" w14:paraId="18B97FDE" w14:textId="77777777" w:rsidTr="00A162C0">
        <w:tc>
          <w:tcPr>
            <w:tcW w:w="4820"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D5B723E" w14:textId="2B4BBE62"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Definovaný začátek</w:t>
            </w:r>
            <w:r w:rsidR="00E627A1" w:rsidRPr="004E5953">
              <w:rPr>
                <w:rFonts w:asciiTheme="minorHAnsi" w:hAnsiTheme="minorHAnsi" w:cstheme="minorHAnsi"/>
              </w:rPr>
              <w:t xml:space="preserve"> a </w:t>
            </w:r>
            <w:r w:rsidRPr="004E5953">
              <w:rPr>
                <w:rFonts w:asciiTheme="minorHAnsi" w:hAnsiTheme="minorHAnsi" w:cstheme="minorHAnsi"/>
              </w:rPr>
              <w:t>konec</w:t>
            </w:r>
          </w:p>
        </w:tc>
        <w:tc>
          <w:tcPr>
            <w:tcW w:w="42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183A897F" w14:textId="77777777"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Není předdefinovaná cesta</w:t>
            </w:r>
          </w:p>
        </w:tc>
      </w:tr>
      <w:tr w:rsidR="009B63FC" w:rsidRPr="004E5953" w14:paraId="7AB344A3" w14:textId="77777777" w:rsidTr="00A162C0">
        <w:tc>
          <w:tcPr>
            <w:tcW w:w="4820"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1F6B1A01" w14:textId="35A2FA31"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Ohraničené</w:t>
            </w:r>
            <w:r w:rsidR="00E627A1" w:rsidRPr="004E5953">
              <w:rPr>
                <w:rFonts w:asciiTheme="minorHAnsi" w:hAnsiTheme="minorHAnsi" w:cstheme="minorHAnsi"/>
              </w:rPr>
              <w:t xml:space="preserve"> a </w:t>
            </w:r>
            <w:r w:rsidRPr="004E5953">
              <w:rPr>
                <w:rFonts w:asciiTheme="minorHAnsi" w:hAnsiTheme="minorHAnsi" w:cstheme="minorHAnsi"/>
              </w:rPr>
              <w:t>definované výstupy</w:t>
            </w:r>
          </w:p>
        </w:tc>
        <w:tc>
          <w:tcPr>
            <w:tcW w:w="42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6AD14E3C" w14:textId="77777777"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Změna schopností společnosti</w:t>
            </w:r>
          </w:p>
        </w:tc>
      </w:tr>
      <w:tr w:rsidR="009B63FC" w:rsidRPr="004E5953" w14:paraId="49C159AF" w14:textId="77777777" w:rsidTr="00A162C0">
        <w:tc>
          <w:tcPr>
            <w:tcW w:w="4820"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4A5D1055" w14:textId="77777777"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lastRenderedPageBreak/>
              <w:t>Dodání produktu</w:t>
            </w:r>
          </w:p>
        </w:tc>
        <w:tc>
          <w:tcPr>
            <w:tcW w:w="42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6F48751A" w14:textId="25DD9959"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Koordinované dodání výstupů – včetně projektů, ne přímé dodání přínosů</w:t>
            </w:r>
          </w:p>
        </w:tc>
      </w:tr>
      <w:tr w:rsidR="009B63FC" w:rsidRPr="004E5953" w14:paraId="63F28D8B" w14:textId="77777777" w:rsidTr="00A162C0">
        <w:tc>
          <w:tcPr>
            <w:tcW w:w="4820"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199A7681" w14:textId="356EF7D6"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Přínosy jsou obvykle realizovány po ukončení projektu</w:t>
            </w:r>
          </w:p>
        </w:tc>
        <w:tc>
          <w:tcPr>
            <w:tcW w:w="42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5C0E3DE" w14:textId="3DF698B8"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Přínosy jsou realizovány</w:t>
            </w:r>
            <w:r w:rsidR="00FC045D" w:rsidRPr="004E5953">
              <w:rPr>
                <w:rFonts w:asciiTheme="minorHAnsi" w:hAnsiTheme="minorHAnsi" w:cstheme="minorHAnsi"/>
              </w:rPr>
              <w:t xml:space="preserve"> v </w:t>
            </w:r>
            <w:r w:rsidRPr="004E5953">
              <w:rPr>
                <w:rFonts w:asciiTheme="minorHAnsi" w:hAnsiTheme="minorHAnsi" w:cstheme="minorHAnsi"/>
              </w:rPr>
              <w:t>průběhu programu</w:t>
            </w:r>
            <w:r w:rsidR="00E627A1" w:rsidRPr="004E5953">
              <w:rPr>
                <w:rFonts w:asciiTheme="minorHAnsi" w:hAnsiTheme="minorHAnsi" w:cstheme="minorHAnsi"/>
              </w:rPr>
              <w:t xml:space="preserve"> a </w:t>
            </w:r>
            <w:r w:rsidRPr="004E5953">
              <w:rPr>
                <w:rFonts w:asciiTheme="minorHAnsi" w:hAnsiTheme="minorHAnsi" w:cstheme="minorHAnsi"/>
              </w:rPr>
              <w:t>po jeho skončení</w:t>
            </w:r>
          </w:p>
        </w:tc>
      </w:tr>
      <w:tr w:rsidR="009B63FC" w:rsidRPr="004E5953" w14:paraId="032199A1" w14:textId="77777777" w:rsidTr="00A162C0">
        <w:tc>
          <w:tcPr>
            <w:tcW w:w="4820"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6B2CFBCA" w14:textId="3E918E28"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Kratší časové horizonty</w:t>
            </w:r>
          </w:p>
        </w:tc>
        <w:tc>
          <w:tcPr>
            <w:tcW w:w="42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37C45C9C" w14:textId="77777777" w:rsidR="009B63FC" w:rsidRPr="004E5953" w:rsidRDefault="009B63FC" w:rsidP="00D10D90">
            <w:pPr>
              <w:suppressAutoHyphens/>
              <w:jc w:val="left"/>
              <w:rPr>
                <w:rFonts w:asciiTheme="minorHAnsi" w:hAnsiTheme="minorHAnsi" w:cstheme="minorHAnsi"/>
              </w:rPr>
            </w:pPr>
            <w:r w:rsidRPr="004E5953">
              <w:rPr>
                <w:rFonts w:asciiTheme="minorHAnsi" w:hAnsiTheme="minorHAnsi" w:cstheme="minorHAnsi"/>
              </w:rPr>
              <w:t>Delší časové horizonty</w:t>
            </w:r>
          </w:p>
        </w:tc>
      </w:tr>
    </w:tbl>
    <w:p w14:paraId="3B0F5782" w14:textId="0D9F78E5" w:rsidR="00347E19" w:rsidRPr="004E5953" w:rsidRDefault="00347E19" w:rsidP="00D10D90">
      <w:pPr>
        <w:suppressAutoHyphens/>
        <w:rPr>
          <w:rFonts w:cstheme="minorHAnsi"/>
        </w:rPr>
      </w:pPr>
    </w:p>
    <w:p w14:paraId="7CD1EE23" w14:textId="77777777" w:rsidR="008C544A" w:rsidRDefault="008C544A" w:rsidP="00D10D90">
      <w:pPr>
        <w:suppressAutoHyphens/>
        <w:rPr>
          <w:rFonts w:cstheme="minorHAnsi"/>
        </w:rPr>
        <w:sectPr w:rsidR="008C544A" w:rsidSect="00A2450C">
          <w:type w:val="continuous"/>
          <w:pgSz w:w="11906" w:h="16838"/>
          <w:pgMar w:top="1417" w:right="1417" w:bottom="1417" w:left="1417" w:header="708" w:footer="708" w:gutter="0"/>
          <w:cols w:space="708"/>
          <w:titlePg/>
          <w:docGrid w:linePitch="360"/>
        </w:sectPr>
      </w:pPr>
    </w:p>
    <w:p w14:paraId="5A9F0849" w14:textId="51EA054A" w:rsidR="00DC5CFD" w:rsidRPr="004E5953" w:rsidRDefault="00E547FD" w:rsidP="00D10D90">
      <w:pPr>
        <w:suppressAutoHyphens/>
        <w:rPr>
          <w:rFonts w:cstheme="minorHAnsi"/>
        </w:rPr>
      </w:pPr>
      <w:r w:rsidRPr="004E5953">
        <w:rPr>
          <w:rFonts w:cstheme="minorHAnsi"/>
        </w:rPr>
        <w:t xml:space="preserve">V rámci projektového řízení je dále potřeba definovat řadu </w:t>
      </w:r>
      <w:r w:rsidR="00DC5CFD" w:rsidRPr="004E5953">
        <w:rPr>
          <w:rFonts w:cstheme="minorHAnsi"/>
        </w:rPr>
        <w:t>standardně používaných</w:t>
      </w:r>
      <w:r w:rsidRPr="004E5953">
        <w:rPr>
          <w:rFonts w:cstheme="minorHAnsi"/>
        </w:rPr>
        <w:t xml:space="preserve"> pojmů, které </w:t>
      </w:r>
      <w:r w:rsidR="00DC5CFD" w:rsidRPr="004E5953">
        <w:rPr>
          <w:rFonts w:cstheme="minorHAnsi"/>
        </w:rPr>
        <w:t xml:space="preserve">však </w:t>
      </w:r>
      <w:r w:rsidRPr="004E5953">
        <w:rPr>
          <w:rFonts w:cstheme="minorHAnsi"/>
        </w:rPr>
        <w:t>mají</w:t>
      </w:r>
      <w:r w:rsidR="00FC045D" w:rsidRPr="004E5953">
        <w:rPr>
          <w:rFonts w:cstheme="minorHAnsi"/>
        </w:rPr>
        <w:t xml:space="preserve"> v </w:t>
      </w:r>
      <w:r w:rsidRPr="004E5953">
        <w:rPr>
          <w:rFonts w:cstheme="minorHAnsi"/>
        </w:rPr>
        <w:t xml:space="preserve">rámci projektového řízení </w:t>
      </w:r>
      <w:r w:rsidR="00DC5CFD" w:rsidRPr="004E5953">
        <w:rPr>
          <w:rFonts w:cstheme="minorHAnsi"/>
        </w:rPr>
        <w:t>specifický význam. Jedná se</w:t>
      </w:r>
      <w:r w:rsidR="00CC6DBF" w:rsidRPr="004E5953">
        <w:rPr>
          <w:rFonts w:cstheme="minorHAnsi"/>
        </w:rPr>
        <w:t xml:space="preserve"> o </w:t>
      </w:r>
      <w:r w:rsidR="00DC5CFD" w:rsidRPr="004E5953">
        <w:rPr>
          <w:rFonts w:cstheme="minorHAnsi"/>
        </w:rPr>
        <w:t>následující termíny:</w:t>
      </w:r>
    </w:p>
    <w:p w14:paraId="220DB97B" w14:textId="542FBDA7" w:rsidR="00DC5CFD" w:rsidRPr="00D10D90" w:rsidRDefault="002F0250" w:rsidP="00D10D90">
      <w:pPr>
        <w:pStyle w:val="Odstavecseseznamem"/>
        <w:keepNext/>
        <w:numPr>
          <w:ilvl w:val="0"/>
          <w:numId w:val="77"/>
        </w:numPr>
        <w:suppressAutoHyphens/>
        <w:jc w:val="left"/>
        <w:rPr>
          <w:rFonts w:cstheme="minorHAnsi"/>
          <w:b/>
        </w:rPr>
      </w:pPr>
      <w:r>
        <w:rPr>
          <w:rFonts w:cstheme="minorHAnsi"/>
          <w:b/>
        </w:rPr>
        <w:t>ZAKLÁDACÍ LISTINA PROJEKTU</w:t>
      </w:r>
      <w:r w:rsidR="00DC5CFD" w:rsidRPr="004E5953">
        <w:rPr>
          <w:rFonts w:cstheme="minorHAnsi"/>
        </w:rPr>
        <w:t xml:space="preserve"> </w:t>
      </w:r>
      <w:r w:rsidR="00DC5CFD" w:rsidRPr="00D10D90">
        <w:rPr>
          <w:rFonts w:cstheme="minorHAnsi"/>
          <w:b/>
        </w:rPr>
        <w:t>(</w:t>
      </w:r>
      <w:r w:rsidRPr="00D10D90">
        <w:rPr>
          <w:rFonts w:cstheme="minorHAnsi"/>
          <w:b/>
        </w:rPr>
        <w:t>Project charter</w:t>
      </w:r>
      <w:r w:rsidR="00DC5CFD" w:rsidRPr="00D10D90">
        <w:rPr>
          <w:rFonts w:cstheme="minorHAnsi"/>
          <w:b/>
        </w:rPr>
        <w:t>)</w:t>
      </w:r>
    </w:p>
    <w:p w14:paraId="7A08CEB8" w14:textId="468B8F0D" w:rsidR="006E6186" w:rsidRPr="00D06DFB" w:rsidRDefault="00DC5CFD" w:rsidP="00D10D90">
      <w:pPr>
        <w:keepNext/>
        <w:suppressAutoHyphens/>
        <w:ind w:left="708"/>
        <w:jc w:val="left"/>
        <w:rPr>
          <w:rFonts w:cstheme="minorHAnsi"/>
        </w:rPr>
      </w:pPr>
      <w:r w:rsidRPr="00D06DFB">
        <w:rPr>
          <w:rFonts w:cstheme="minorHAnsi"/>
        </w:rPr>
        <w:t>Zdůvodnění projekt</w:t>
      </w:r>
      <w:r w:rsidR="006E6186" w:rsidRPr="00D06DFB">
        <w:rPr>
          <w:rFonts w:cstheme="minorHAnsi"/>
        </w:rPr>
        <w:t>u</w:t>
      </w:r>
      <w:r w:rsidRPr="00D06DFB">
        <w:rPr>
          <w:rFonts w:cstheme="minorHAnsi"/>
        </w:rPr>
        <w:t>, proč by měl být realizován.</w:t>
      </w:r>
    </w:p>
    <w:p w14:paraId="3EEF5AA9" w14:textId="6BD6B48A" w:rsidR="00DC5CFD" w:rsidRPr="004E5953" w:rsidRDefault="00DC5CFD" w:rsidP="00D10D90">
      <w:pPr>
        <w:pStyle w:val="Odstavecseseznamem"/>
        <w:numPr>
          <w:ilvl w:val="0"/>
          <w:numId w:val="77"/>
        </w:numPr>
        <w:suppressAutoHyphens/>
        <w:jc w:val="left"/>
        <w:rPr>
          <w:rFonts w:cstheme="minorHAnsi"/>
          <w:b/>
        </w:rPr>
      </w:pPr>
      <w:r w:rsidRPr="004E5953">
        <w:rPr>
          <w:rFonts w:cstheme="minorHAnsi"/>
          <w:b/>
        </w:rPr>
        <w:t>PRODUKT</w:t>
      </w:r>
      <w:r w:rsidR="002F0250">
        <w:rPr>
          <w:rFonts w:cstheme="minorHAnsi"/>
          <w:b/>
        </w:rPr>
        <w:t>/VÝSTUP</w:t>
      </w:r>
    </w:p>
    <w:p w14:paraId="67835828" w14:textId="72FBC853" w:rsidR="006E6186" w:rsidRPr="00D06DFB" w:rsidRDefault="00DC5CFD" w:rsidP="00D10D90">
      <w:pPr>
        <w:suppressAutoHyphens/>
        <w:ind w:left="708"/>
        <w:jc w:val="left"/>
        <w:rPr>
          <w:rFonts w:cstheme="minorHAnsi"/>
        </w:rPr>
      </w:pPr>
      <w:r w:rsidRPr="00D06DFB">
        <w:rPr>
          <w:rFonts w:cstheme="minorHAnsi"/>
        </w:rPr>
        <w:t>Označení všeho, co má být vytvořeno</w:t>
      </w:r>
      <w:r w:rsidR="00FC045D" w:rsidRPr="00D06DFB">
        <w:rPr>
          <w:rFonts w:cstheme="minorHAnsi"/>
        </w:rPr>
        <w:t xml:space="preserve"> v </w:t>
      </w:r>
      <w:r w:rsidRPr="00D06DFB">
        <w:rPr>
          <w:rFonts w:cstheme="minorHAnsi"/>
        </w:rPr>
        <w:t>rámci projektu.</w:t>
      </w:r>
    </w:p>
    <w:p w14:paraId="34D9EBF2" w14:textId="25D1858B" w:rsidR="00DC5CFD" w:rsidRPr="004E5953" w:rsidRDefault="006E6186" w:rsidP="00D10D90">
      <w:pPr>
        <w:pStyle w:val="Odstavecseseznamem"/>
        <w:numPr>
          <w:ilvl w:val="0"/>
          <w:numId w:val="77"/>
        </w:numPr>
        <w:suppressAutoHyphens/>
        <w:jc w:val="left"/>
        <w:rPr>
          <w:rFonts w:cstheme="minorHAnsi"/>
          <w:b/>
        </w:rPr>
      </w:pPr>
      <w:r w:rsidRPr="004E5953">
        <w:rPr>
          <w:rFonts w:cstheme="minorHAnsi"/>
          <w:b/>
        </w:rPr>
        <w:t>MANAŽERSKÝ PRODUKT</w:t>
      </w:r>
      <w:r w:rsidR="002F0250">
        <w:rPr>
          <w:rFonts w:cstheme="minorHAnsi"/>
          <w:b/>
        </w:rPr>
        <w:t>/PROJEKTOVÉ PLÁNY</w:t>
      </w:r>
      <w:r w:rsidRPr="004E5953">
        <w:rPr>
          <w:rFonts w:cstheme="minorHAnsi"/>
          <w:b/>
        </w:rPr>
        <w:t xml:space="preserve"> (Management product)</w:t>
      </w:r>
      <w:r w:rsidR="002F0250">
        <w:rPr>
          <w:rFonts w:cstheme="minorHAnsi"/>
          <w:b/>
        </w:rPr>
        <w:t xml:space="preserve"> </w:t>
      </w:r>
    </w:p>
    <w:p w14:paraId="7AC88239" w14:textId="21667BE0" w:rsidR="006E6186" w:rsidRPr="00B37FED" w:rsidRDefault="006E6186" w:rsidP="00D10D90">
      <w:pPr>
        <w:suppressAutoHyphens/>
        <w:ind w:left="708"/>
        <w:jc w:val="left"/>
        <w:rPr>
          <w:rFonts w:cstheme="minorHAnsi"/>
          <w:b/>
        </w:rPr>
      </w:pPr>
      <w:r w:rsidRPr="004E5953">
        <w:rPr>
          <w:rFonts w:cstheme="minorHAnsi"/>
        </w:rPr>
        <w:t>Všechny produkty (obvykle dokumenty) potřebné pro řízení</w:t>
      </w:r>
      <w:r w:rsidR="00E627A1" w:rsidRPr="004E5953">
        <w:rPr>
          <w:rFonts w:cstheme="minorHAnsi"/>
        </w:rPr>
        <w:t xml:space="preserve"> a </w:t>
      </w:r>
      <w:r w:rsidRPr="004E5953">
        <w:rPr>
          <w:rFonts w:cstheme="minorHAnsi"/>
        </w:rPr>
        <w:t>kontrolu projektu. Např.</w:t>
      </w:r>
      <w:r w:rsidR="00CC6DBF" w:rsidRPr="004E5953">
        <w:rPr>
          <w:rFonts w:cstheme="minorHAnsi"/>
        </w:rPr>
        <w:t> </w:t>
      </w:r>
      <w:r w:rsidR="00E939D6">
        <w:rPr>
          <w:rFonts w:cstheme="minorHAnsi"/>
        </w:rPr>
        <w:t>zakládací listina</w:t>
      </w:r>
      <w:r w:rsidRPr="004E5953">
        <w:rPr>
          <w:rFonts w:cstheme="minorHAnsi"/>
        </w:rPr>
        <w:t xml:space="preserve">, </w:t>
      </w:r>
      <w:r w:rsidR="008942F3" w:rsidRPr="004E5953">
        <w:rPr>
          <w:rFonts w:cstheme="minorHAnsi"/>
        </w:rPr>
        <w:t>p</w:t>
      </w:r>
      <w:r w:rsidRPr="004E5953">
        <w:rPr>
          <w:rFonts w:cstheme="minorHAnsi"/>
        </w:rPr>
        <w:t xml:space="preserve">rojektový </w:t>
      </w:r>
      <w:r w:rsidR="008942F3" w:rsidRPr="004E5953">
        <w:rPr>
          <w:rFonts w:cstheme="minorHAnsi"/>
        </w:rPr>
        <w:t>p</w:t>
      </w:r>
      <w:r w:rsidRPr="004E5953">
        <w:rPr>
          <w:rFonts w:cstheme="minorHAnsi"/>
        </w:rPr>
        <w:t xml:space="preserve">lán, </w:t>
      </w:r>
      <w:r w:rsidR="008942F3" w:rsidRPr="004E5953">
        <w:rPr>
          <w:rFonts w:cstheme="minorHAnsi"/>
        </w:rPr>
        <w:t>r</w:t>
      </w:r>
      <w:r w:rsidRPr="004E5953">
        <w:rPr>
          <w:rFonts w:cstheme="minorHAnsi"/>
        </w:rPr>
        <w:t xml:space="preserve">egistr </w:t>
      </w:r>
      <w:r w:rsidR="008942F3" w:rsidRPr="004E5953">
        <w:rPr>
          <w:rFonts w:cstheme="minorHAnsi"/>
        </w:rPr>
        <w:t>o</w:t>
      </w:r>
      <w:r w:rsidRPr="004E5953">
        <w:rPr>
          <w:rFonts w:cstheme="minorHAnsi"/>
        </w:rPr>
        <w:t xml:space="preserve">tevřených </w:t>
      </w:r>
      <w:r w:rsidR="008942F3" w:rsidRPr="004E5953">
        <w:rPr>
          <w:rFonts w:cstheme="minorHAnsi"/>
        </w:rPr>
        <w:t>b</w:t>
      </w:r>
      <w:r w:rsidRPr="004E5953">
        <w:rPr>
          <w:rFonts w:cstheme="minorHAnsi"/>
        </w:rPr>
        <w:t xml:space="preserve">odů, </w:t>
      </w:r>
      <w:r w:rsidR="008942F3" w:rsidRPr="004E5953">
        <w:rPr>
          <w:rFonts w:cstheme="minorHAnsi"/>
        </w:rPr>
        <w:t>a</w:t>
      </w:r>
      <w:r w:rsidRPr="004E5953">
        <w:rPr>
          <w:rFonts w:cstheme="minorHAnsi"/>
        </w:rPr>
        <w:t xml:space="preserve">kceptační </w:t>
      </w:r>
      <w:r w:rsidR="008942F3" w:rsidRPr="004E5953">
        <w:rPr>
          <w:rFonts w:cstheme="minorHAnsi"/>
        </w:rPr>
        <w:t>k</w:t>
      </w:r>
      <w:r w:rsidRPr="004E5953">
        <w:rPr>
          <w:rFonts w:cstheme="minorHAnsi"/>
        </w:rPr>
        <w:t>rit</w:t>
      </w:r>
      <w:r w:rsidR="008942F3" w:rsidRPr="004E5953">
        <w:rPr>
          <w:rFonts w:cstheme="minorHAnsi"/>
        </w:rPr>
        <w:t>é</w:t>
      </w:r>
      <w:r w:rsidRPr="004E5953">
        <w:rPr>
          <w:rFonts w:cstheme="minorHAnsi"/>
        </w:rPr>
        <w:t xml:space="preserve">ria, </w:t>
      </w:r>
      <w:r w:rsidR="008942F3" w:rsidRPr="004E5953">
        <w:rPr>
          <w:rFonts w:cstheme="minorHAnsi"/>
        </w:rPr>
        <w:t>z</w:t>
      </w:r>
      <w:r w:rsidRPr="004E5953">
        <w:rPr>
          <w:rFonts w:cstheme="minorHAnsi"/>
        </w:rPr>
        <w:t>práva</w:t>
      </w:r>
      <w:r w:rsidR="00CC6DBF" w:rsidRPr="004E5953">
        <w:rPr>
          <w:rFonts w:cstheme="minorHAnsi"/>
        </w:rPr>
        <w:t xml:space="preserve"> o </w:t>
      </w:r>
      <w:r w:rsidR="008942F3" w:rsidRPr="004E5953">
        <w:rPr>
          <w:rFonts w:cstheme="minorHAnsi"/>
        </w:rPr>
        <w:t>s</w:t>
      </w:r>
      <w:r w:rsidRPr="004E5953">
        <w:rPr>
          <w:rFonts w:cstheme="minorHAnsi"/>
        </w:rPr>
        <w:t xml:space="preserve">tavu </w:t>
      </w:r>
      <w:r w:rsidR="008942F3" w:rsidRPr="004E5953">
        <w:rPr>
          <w:rFonts w:cstheme="minorHAnsi"/>
        </w:rPr>
        <w:t>e</w:t>
      </w:r>
      <w:r w:rsidRPr="004E5953">
        <w:rPr>
          <w:rFonts w:cstheme="minorHAnsi"/>
        </w:rPr>
        <w:t xml:space="preserve">tapy, </w:t>
      </w:r>
      <w:r w:rsidR="008942F3" w:rsidRPr="004E5953">
        <w:rPr>
          <w:rFonts w:cstheme="minorHAnsi"/>
        </w:rPr>
        <w:t>r</w:t>
      </w:r>
      <w:r w:rsidRPr="004E5953">
        <w:rPr>
          <w:rFonts w:cstheme="minorHAnsi"/>
        </w:rPr>
        <w:t xml:space="preserve">egistr </w:t>
      </w:r>
      <w:r w:rsidR="008942F3" w:rsidRPr="004E5953">
        <w:rPr>
          <w:rFonts w:cstheme="minorHAnsi"/>
        </w:rPr>
        <w:t>r</w:t>
      </w:r>
      <w:r w:rsidRPr="004E5953">
        <w:rPr>
          <w:rFonts w:cstheme="minorHAnsi"/>
        </w:rPr>
        <w:t>izik apod.</w:t>
      </w:r>
    </w:p>
    <w:p w14:paraId="7938D012" w14:textId="6BFF0A85" w:rsidR="006E6186" w:rsidRPr="00B37FED" w:rsidRDefault="006E6186" w:rsidP="00D10D90">
      <w:pPr>
        <w:pStyle w:val="Odstavecseseznamem"/>
        <w:numPr>
          <w:ilvl w:val="0"/>
          <w:numId w:val="80"/>
        </w:numPr>
        <w:suppressAutoHyphens/>
        <w:jc w:val="left"/>
        <w:rPr>
          <w:rFonts w:cstheme="minorHAnsi"/>
          <w:b/>
        </w:rPr>
      </w:pPr>
      <w:r w:rsidRPr="004E5953">
        <w:rPr>
          <w:rFonts w:cstheme="minorHAnsi"/>
          <w:b/>
        </w:rPr>
        <w:t>Baseline</w:t>
      </w:r>
      <w:r w:rsidRPr="00B37FED">
        <w:rPr>
          <w:rFonts w:cstheme="minorHAnsi"/>
          <w:b/>
        </w:rPr>
        <w:t xml:space="preserve"> </w:t>
      </w:r>
      <w:r w:rsidRPr="008C544A">
        <w:rPr>
          <w:rFonts w:cstheme="minorHAnsi"/>
          <w:bCs/>
        </w:rPr>
        <w:t>produkt definují aspekty projektu</w:t>
      </w:r>
      <w:r w:rsidR="00E627A1" w:rsidRPr="008C544A">
        <w:rPr>
          <w:rFonts w:cstheme="minorHAnsi"/>
          <w:bCs/>
        </w:rPr>
        <w:t xml:space="preserve"> a </w:t>
      </w:r>
      <w:r w:rsidRPr="008C544A">
        <w:rPr>
          <w:rFonts w:cstheme="minorHAnsi"/>
          <w:bCs/>
        </w:rPr>
        <w:t>vyžadují schválení, po němž jsou předmětem změnového řízení</w:t>
      </w:r>
      <w:r w:rsidR="00476373" w:rsidRPr="008C544A">
        <w:rPr>
          <w:rFonts w:cstheme="minorHAnsi"/>
          <w:bCs/>
        </w:rPr>
        <w:t>.</w:t>
      </w:r>
    </w:p>
    <w:p w14:paraId="13933D0D" w14:textId="622CCA9B" w:rsidR="006E6186" w:rsidRPr="00B37FED" w:rsidRDefault="006E6186" w:rsidP="00D10D90">
      <w:pPr>
        <w:pStyle w:val="Odstavecseseznamem"/>
        <w:numPr>
          <w:ilvl w:val="0"/>
          <w:numId w:val="80"/>
        </w:numPr>
        <w:suppressAutoHyphens/>
        <w:jc w:val="left"/>
        <w:rPr>
          <w:rFonts w:cstheme="minorHAnsi"/>
          <w:b/>
        </w:rPr>
      </w:pPr>
      <w:r w:rsidRPr="004E5953">
        <w:rPr>
          <w:rFonts w:cstheme="minorHAnsi"/>
          <w:b/>
        </w:rPr>
        <w:t>Záznamy</w:t>
      </w:r>
      <w:r w:rsidRPr="00B37FED">
        <w:rPr>
          <w:rFonts w:cstheme="minorHAnsi"/>
          <w:b/>
        </w:rPr>
        <w:t xml:space="preserve"> </w:t>
      </w:r>
      <w:r w:rsidRPr="008C544A">
        <w:rPr>
          <w:rFonts w:cstheme="minorHAnsi"/>
          <w:bCs/>
        </w:rPr>
        <w:t>udržují dynamicky informace</w:t>
      </w:r>
      <w:r w:rsidR="00CC6DBF" w:rsidRPr="008C544A">
        <w:rPr>
          <w:rFonts w:cstheme="minorHAnsi"/>
          <w:bCs/>
        </w:rPr>
        <w:t xml:space="preserve"> o </w:t>
      </w:r>
      <w:r w:rsidRPr="008C544A">
        <w:rPr>
          <w:rFonts w:cstheme="minorHAnsi"/>
          <w:bCs/>
        </w:rPr>
        <w:t>postupu</w:t>
      </w:r>
      <w:r w:rsidR="00E627A1" w:rsidRPr="008C544A">
        <w:rPr>
          <w:rFonts w:cstheme="minorHAnsi"/>
          <w:bCs/>
        </w:rPr>
        <w:t xml:space="preserve"> a </w:t>
      </w:r>
      <w:r w:rsidRPr="008C544A">
        <w:rPr>
          <w:rFonts w:cstheme="minorHAnsi"/>
          <w:bCs/>
        </w:rPr>
        <w:t>stavu projektu</w:t>
      </w:r>
      <w:r w:rsidR="00476373" w:rsidRPr="008C544A">
        <w:rPr>
          <w:rFonts w:cstheme="minorHAnsi"/>
          <w:bCs/>
        </w:rPr>
        <w:t>.</w:t>
      </w:r>
    </w:p>
    <w:p w14:paraId="3197AA3C" w14:textId="1C89AA39" w:rsidR="006E6186" w:rsidRPr="00B37FED" w:rsidRDefault="006E6186" w:rsidP="00D10D90">
      <w:pPr>
        <w:pStyle w:val="Odstavecseseznamem"/>
        <w:numPr>
          <w:ilvl w:val="0"/>
          <w:numId w:val="80"/>
        </w:numPr>
        <w:suppressAutoHyphens/>
        <w:jc w:val="left"/>
        <w:rPr>
          <w:rFonts w:cstheme="minorHAnsi"/>
          <w:b/>
        </w:rPr>
      </w:pPr>
      <w:r w:rsidRPr="004E5953">
        <w:rPr>
          <w:rFonts w:cstheme="minorHAnsi"/>
          <w:b/>
        </w:rPr>
        <w:t>Zprávy</w:t>
      </w:r>
      <w:r w:rsidRPr="00B37FED">
        <w:rPr>
          <w:rFonts w:cstheme="minorHAnsi"/>
          <w:b/>
        </w:rPr>
        <w:t xml:space="preserve"> </w:t>
      </w:r>
      <w:r w:rsidRPr="008C544A">
        <w:rPr>
          <w:rFonts w:cstheme="minorHAnsi"/>
          <w:bCs/>
        </w:rPr>
        <w:t>komunikují aktuální stav projektu definovaným stranám</w:t>
      </w:r>
      <w:r w:rsidR="00476373" w:rsidRPr="008C544A">
        <w:rPr>
          <w:rFonts w:cstheme="minorHAnsi"/>
          <w:bCs/>
        </w:rPr>
        <w:t>.</w:t>
      </w:r>
    </w:p>
    <w:p w14:paraId="226A93CB" w14:textId="04649550" w:rsidR="006E6186" w:rsidRPr="004E5953" w:rsidRDefault="006E6186" w:rsidP="00D10D90">
      <w:pPr>
        <w:pStyle w:val="Odstavecseseznamem"/>
        <w:numPr>
          <w:ilvl w:val="0"/>
          <w:numId w:val="78"/>
        </w:numPr>
        <w:suppressAutoHyphens/>
        <w:jc w:val="left"/>
        <w:rPr>
          <w:rFonts w:cstheme="minorHAnsi"/>
          <w:b/>
        </w:rPr>
      </w:pPr>
      <w:r w:rsidRPr="004E5953">
        <w:rPr>
          <w:rFonts w:cstheme="minorHAnsi"/>
          <w:b/>
        </w:rPr>
        <w:t xml:space="preserve">ODBORNÝ </w:t>
      </w:r>
      <w:r w:rsidR="00255C67" w:rsidRPr="004E5953">
        <w:rPr>
          <w:rFonts w:cstheme="minorHAnsi"/>
          <w:b/>
        </w:rPr>
        <w:t>PRODUKT</w:t>
      </w:r>
      <w:r w:rsidR="00255C67">
        <w:rPr>
          <w:rFonts w:cstheme="minorHAnsi"/>
          <w:b/>
        </w:rPr>
        <w:br/>
      </w:r>
      <w:r w:rsidRPr="004E5953">
        <w:rPr>
          <w:rFonts w:cstheme="minorHAnsi"/>
          <w:b/>
        </w:rPr>
        <w:t xml:space="preserve">(Special </w:t>
      </w:r>
      <w:r w:rsidR="00255C67">
        <w:rPr>
          <w:rFonts w:cstheme="minorHAnsi"/>
          <w:b/>
        </w:rPr>
        <w:t>p</w:t>
      </w:r>
      <w:r w:rsidR="00255C67" w:rsidRPr="004E5953">
        <w:rPr>
          <w:rFonts w:cstheme="minorHAnsi"/>
          <w:b/>
        </w:rPr>
        <w:t>roduct</w:t>
      </w:r>
      <w:r w:rsidRPr="004E5953">
        <w:rPr>
          <w:rFonts w:cstheme="minorHAnsi"/>
          <w:b/>
        </w:rPr>
        <w:t>)</w:t>
      </w:r>
    </w:p>
    <w:p w14:paraId="451D4162" w14:textId="42B09570" w:rsidR="006E6186" w:rsidRDefault="006E6186">
      <w:pPr>
        <w:suppressAutoHyphens/>
        <w:ind w:left="708"/>
        <w:jc w:val="left"/>
        <w:rPr>
          <w:rFonts w:cstheme="minorHAnsi"/>
        </w:rPr>
      </w:pPr>
      <w:r w:rsidRPr="00D06DFB">
        <w:rPr>
          <w:rFonts w:cstheme="minorHAnsi"/>
        </w:rPr>
        <w:t>Všechny produkty, které jsou součástí výstupu projektu</w:t>
      </w:r>
      <w:r w:rsidR="00E627A1" w:rsidRPr="00D06DFB">
        <w:rPr>
          <w:rFonts w:cstheme="minorHAnsi"/>
        </w:rPr>
        <w:t xml:space="preserve"> a </w:t>
      </w:r>
      <w:r w:rsidRPr="00D06DFB">
        <w:rPr>
          <w:rFonts w:cstheme="minorHAnsi"/>
        </w:rPr>
        <w:t>budou užívány uživateli (přímo</w:t>
      </w:r>
      <w:r w:rsidR="00255C67">
        <w:rPr>
          <w:rFonts w:cstheme="minorHAnsi"/>
        </w:rPr>
        <w:t>,</w:t>
      </w:r>
      <w:r w:rsidRPr="00D06DFB">
        <w:rPr>
          <w:rFonts w:cstheme="minorHAnsi"/>
        </w:rPr>
        <w:t xml:space="preserve"> nebo nepřímo), včetně dokumentace</w:t>
      </w:r>
      <w:r w:rsidR="00255C67">
        <w:rPr>
          <w:rFonts w:cstheme="minorHAnsi"/>
        </w:rPr>
        <w:t>,</w:t>
      </w:r>
      <w:r w:rsidRPr="00D06DFB">
        <w:rPr>
          <w:rFonts w:cstheme="minorHAnsi"/>
        </w:rPr>
        <w:t xml:space="preserve"> jakou je uživatelská příručka nebo manuál.</w:t>
      </w:r>
    </w:p>
    <w:p w14:paraId="0E62240C" w14:textId="4FBDDA2E" w:rsidR="006E6186" w:rsidRPr="004E5953" w:rsidRDefault="00BC1737" w:rsidP="00D10D90">
      <w:pPr>
        <w:pStyle w:val="Odstavecseseznamem"/>
        <w:numPr>
          <w:ilvl w:val="0"/>
          <w:numId w:val="78"/>
        </w:numPr>
        <w:suppressAutoHyphens/>
        <w:jc w:val="left"/>
        <w:rPr>
          <w:rFonts w:cstheme="minorHAnsi"/>
        </w:rPr>
      </w:pPr>
      <w:r w:rsidRPr="004E5953">
        <w:rPr>
          <w:rFonts w:cstheme="minorHAnsi"/>
          <w:b/>
        </w:rPr>
        <w:t>ZÁKAZNÍK</w:t>
      </w:r>
    </w:p>
    <w:p w14:paraId="1D94A12D" w14:textId="7F0AD797" w:rsidR="008C544A" w:rsidRPr="00B37FED" w:rsidRDefault="00BC1737" w:rsidP="00D10D90">
      <w:pPr>
        <w:suppressAutoHyphens/>
        <w:ind w:left="708"/>
        <w:jc w:val="left"/>
        <w:rPr>
          <w:rFonts w:cstheme="minorHAnsi"/>
          <w:b/>
        </w:rPr>
      </w:pPr>
      <w:r w:rsidRPr="004E5953">
        <w:rPr>
          <w:rFonts w:cstheme="minorHAnsi"/>
        </w:rPr>
        <w:t xml:space="preserve">Příjemce </w:t>
      </w:r>
      <w:r w:rsidR="00510FC3">
        <w:rPr>
          <w:rFonts w:cstheme="minorHAnsi"/>
        </w:rPr>
        <w:t xml:space="preserve">výstupů (produktů) </w:t>
      </w:r>
      <w:r w:rsidRPr="004E5953">
        <w:rPr>
          <w:rFonts w:cstheme="minorHAnsi"/>
        </w:rPr>
        <w:t xml:space="preserve">projektu </w:t>
      </w:r>
      <w:r w:rsidR="007F5537" w:rsidRPr="004E5953">
        <w:rPr>
          <w:rFonts w:cstheme="minorHAnsi"/>
        </w:rPr>
        <w:t>reprezentov</w:t>
      </w:r>
      <w:r w:rsidR="007F5537">
        <w:rPr>
          <w:rFonts w:cstheme="minorHAnsi"/>
        </w:rPr>
        <w:t>a</w:t>
      </w:r>
      <w:r w:rsidR="007F5537" w:rsidRPr="004E5953">
        <w:rPr>
          <w:rFonts w:cstheme="minorHAnsi"/>
        </w:rPr>
        <w:t>n</w:t>
      </w:r>
      <w:r w:rsidR="007F5537">
        <w:rPr>
          <w:rFonts w:cstheme="minorHAnsi"/>
        </w:rPr>
        <w:t>ý</w:t>
      </w:r>
      <w:r w:rsidR="007F5537" w:rsidRPr="004E5953">
        <w:rPr>
          <w:rFonts w:cstheme="minorHAnsi"/>
        </w:rPr>
        <w:t xml:space="preserve"> </w:t>
      </w:r>
      <w:r w:rsidRPr="004E5953">
        <w:rPr>
          <w:rFonts w:cstheme="minorHAnsi"/>
        </w:rPr>
        <w:t>výkonným managementem, financuje projekt</w:t>
      </w:r>
      <w:r w:rsidR="00476373" w:rsidRPr="004E5953">
        <w:rPr>
          <w:rFonts w:cstheme="minorHAnsi"/>
        </w:rPr>
        <w:t>.</w:t>
      </w:r>
    </w:p>
    <w:p w14:paraId="5DB93D51" w14:textId="621A1496" w:rsidR="00BC1737" w:rsidRPr="004E5953" w:rsidRDefault="00BC1737" w:rsidP="00D10D90">
      <w:pPr>
        <w:pStyle w:val="Odstavecseseznamem"/>
        <w:numPr>
          <w:ilvl w:val="0"/>
          <w:numId w:val="78"/>
        </w:numPr>
        <w:suppressAutoHyphens/>
        <w:jc w:val="left"/>
        <w:rPr>
          <w:rFonts w:cstheme="minorHAnsi"/>
          <w:b/>
        </w:rPr>
      </w:pPr>
      <w:r w:rsidRPr="004E5953">
        <w:rPr>
          <w:rFonts w:cstheme="minorHAnsi"/>
          <w:b/>
        </w:rPr>
        <w:t>DODAVATEL</w:t>
      </w:r>
    </w:p>
    <w:p w14:paraId="077A2A9E" w14:textId="5DFDCA4B" w:rsidR="00344095" w:rsidRPr="007F5537" w:rsidRDefault="00344095" w:rsidP="00D10D90">
      <w:pPr>
        <w:pStyle w:val="Odstavecseseznamem"/>
        <w:suppressAutoHyphens/>
        <w:jc w:val="left"/>
      </w:pPr>
      <w:r w:rsidRPr="004E5953">
        <w:rPr>
          <w:rFonts w:cstheme="minorHAnsi"/>
        </w:rPr>
        <w:t>Tvůrce produktů (odborná práce)</w:t>
      </w:r>
      <w:r w:rsidR="00476373" w:rsidRPr="004E5953">
        <w:rPr>
          <w:rFonts w:cstheme="minorHAnsi"/>
        </w:rPr>
        <w:t>.</w:t>
      </w:r>
    </w:p>
    <w:p w14:paraId="74C19456" w14:textId="6C46849F" w:rsidR="00A939F0" w:rsidRPr="004E5953" w:rsidRDefault="0080597C" w:rsidP="00D10D90">
      <w:pPr>
        <w:pStyle w:val="Odstavecseseznamem"/>
        <w:numPr>
          <w:ilvl w:val="0"/>
          <w:numId w:val="78"/>
        </w:numPr>
        <w:suppressAutoHyphens/>
        <w:jc w:val="left"/>
        <w:rPr>
          <w:rFonts w:cstheme="minorHAnsi"/>
          <w:b/>
        </w:rPr>
      </w:pPr>
      <w:r w:rsidRPr="004E5953">
        <w:rPr>
          <w:rFonts w:cstheme="minorHAnsi"/>
          <w:b/>
        </w:rPr>
        <w:t>UŽIVATEL(É)</w:t>
      </w:r>
    </w:p>
    <w:p w14:paraId="4AE08FF6" w14:textId="7EFA66BF" w:rsidR="006E6186" w:rsidRPr="004E5953" w:rsidRDefault="00A939F0" w:rsidP="00D10D90">
      <w:pPr>
        <w:pStyle w:val="Odstavecseseznamem"/>
        <w:suppressAutoHyphens/>
        <w:jc w:val="left"/>
      </w:pPr>
      <w:r w:rsidRPr="004E5953">
        <w:rPr>
          <w:rFonts w:cstheme="minorHAnsi"/>
        </w:rPr>
        <w:t>Osoby, které budou pracovat s</w:t>
      </w:r>
      <w:r w:rsidR="00344095" w:rsidRPr="004E5953">
        <w:rPr>
          <w:rFonts w:cstheme="minorHAnsi"/>
        </w:rPr>
        <w:t> </w:t>
      </w:r>
      <w:r w:rsidRPr="004E5953">
        <w:rPr>
          <w:rFonts w:cstheme="minorHAnsi"/>
        </w:rPr>
        <w:t>výstupy projektu (uživatelé</w:t>
      </w:r>
      <w:r w:rsidR="00E627A1" w:rsidRPr="004E5953">
        <w:rPr>
          <w:rFonts w:cstheme="minorHAnsi"/>
        </w:rPr>
        <w:t xml:space="preserve"> a </w:t>
      </w:r>
      <w:r w:rsidRPr="004E5953">
        <w:rPr>
          <w:rFonts w:cstheme="minorHAnsi"/>
        </w:rPr>
        <w:t>zákazníci mohou být identičtí)</w:t>
      </w:r>
      <w:r w:rsidR="00476373" w:rsidRPr="004E5953">
        <w:rPr>
          <w:rFonts w:cstheme="minorHAnsi"/>
        </w:rPr>
        <w:t>.</w:t>
      </w:r>
    </w:p>
    <w:p w14:paraId="23FFA2A4" w14:textId="77777777" w:rsidR="006E6186" w:rsidRPr="004E5953" w:rsidRDefault="00A939F0" w:rsidP="00D10D90">
      <w:pPr>
        <w:pStyle w:val="Odstavecseseznamem"/>
        <w:numPr>
          <w:ilvl w:val="0"/>
          <w:numId w:val="78"/>
        </w:numPr>
        <w:suppressAutoHyphens/>
        <w:jc w:val="left"/>
        <w:rPr>
          <w:rFonts w:cstheme="minorHAnsi"/>
          <w:b/>
        </w:rPr>
      </w:pPr>
      <w:r w:rsidRPr="004E5953">
        <w:rPr>
          <w:rFonts w:cstheme="minorHAnsi"/>
          <w:b/>
        </w:rPr>
        <w:t>ZAINTERESOVANÉ STRANY</w:t>
      </w:r>
    </w:p>
    <w:p w14:paraId="5EFD8A87" w14:textId="53310841" w:rsidR="008644B0" w:rsidRPr="004E5953" w:rsidRDefault="0080597C" w:rsidP="00D10D90">
      <w:pPr>
        <w:pStyle w:val="Odstavecseseznamem"/>
        <w:suppressAutoHyphens/>
        <w:jc w:val="left"/>
      </w:pPr>
      <w:r w:rsidRPr="004E5953">
        <w:rPr>
          <w:rFonts w:cstheme="minorHAnsi"/>
        </w:rPr>
        <w:t>Osoba(y), která(é) může (mohou</w:t>
      </w:r>
      <w:r w:rsidR="00A939F0" w:rsidRPr="004E5953">
        <w:rPr>
          <w:rFonts w:cstheme="minorHAnsi"/>
        </w:rPr>
        <w:t xml:space="preserve">) ovlivnit nebo být </w:t>
      </w:r>
      <w:r w:rsidRPr="004E5953">
        <w:rPr>
          <w:rFonts w:cstheme="minorHAnsi"/>
        </w:rPr>
        <w:t>ovlivněna(y) projektem</w:t>
      </w:r>
      <w:r w:rsidR="00A939F0" w:rsidRPr="004E5953">
        <w:rPr>
          <w:rFonts w:cstheme="minorHAnsi"/>
        </w:rPr>
        <w:t>, jeho aktivitami nebo riziky</w:t>
      </w:r>
      <w:r w:rsidR="00476373" w:rsidRPr="004E5953">
        <w:rPr>
          <w:rFonts w:cstheme="minorHAnsi"/>
        </w:rPr>
        <w:t>.</w:t>
      </w:r>
    </w:p>
    <w:p w14:paraId="3FB85228" w14:textId="77777777" w:rsidR="00A939F0" w:rsidRPr="004E5953" w:rsidRDefault="00A939F0" w:rsidP="00D10D90">
      <w:pPr>
        <w:pStyle w:val="Odstavecseseznamem"/>
        <w:keepNext/>
        <w:numPr>
          <w:ilvl w:val="0"/>
          <w:numId w:val="78"/>
        </w:numPr>
        <w:suppressAutoHyphens/>
        <w:jc w:val="left"/>
        <w:rPr>
          <w:rFonts w:cstheme="minorHAnsi"/>
          <w:b/>
        </w:rPr>
      </w:pPr>
      <w:r w:rsidRPr="004E5953">
        <w:rPr>
          <w:rFonts w:cstheme="minorHAnsi"/>
          <w:b/>
        </w:rPr>
        <w:t>PROGRAM</w:t>
      </w:r>
    </w:p>
    <w:p w14:paraId="00FFF55F" w14:textId="3376D552" w:rsidR="002F0250" w:rsidRPr="00EA7CAC" w:rsidRDefault="00A939F0" w:rsidP="00D10D90">
      <w:pPr>
        <w:pStyle w:val="Odstavecseseznamem"/>
        <w:suppressAutoHyphens/>
        <w:jc w:val="left"/>
      </w:pPr>
      <w:r w:rsidRPr="004E5953">
        <w:rPr>
          <w:rFonts w:cstheme="minorHAnsi"/>
        </w:rPr>
        <w:t xml:space="preserve">Soubor projektů </w:t>
      </w:r>
      <w:r w:rsidR="00510FC3">
        <w:rPr>
          <w:rFonts w:cstheme="minorHAnsi"/>
        </w:rPr>
        <w:t>směřujících k naplnění společného cíle</w:t>
      </w:r>
      <w:r w:rsidR="007F5537">
        <w:rPr>
          <w:rFonts w:cstheme="minorHAnsi"/>
        </w:rPr>
        <w:t>.</w:t>
      </w:r>
    </w:p>
    <w:p w14:paraId="06B90E86" w14:textId="21A555DD" w:rsidR="00A939F0" w:rsidRPr="00B37FED" w:rsidRDefault="002F0250" w:rsidP="00D10D90">
      <w:pPr>
        <w:pStyle w:val="Odstavecseseznamem"/>
        <w:numPr>
          <w:ilvl w:val="0"/>
          <w:numId w:val="78"/>
        </w:numPr>
        <w:suppressAutoHyphens/>
        <w:jc w:val="left"/>
        <w:rPr>
          <w:rFonts w:cstheme="minorHAnsi"/>
        </w:rPr>
      </w:pPr>
      <w:r>
        <w:rPr>
          <w:rFonts w:cstheme="minorHAnsi"/>
          <w:b/>
          <w:bCs/>
        </w:rPr>
        <w:t>PORTFOLIO</w:t>
      </w:r>
    </w:p>
    <w:p w14:paraId="6D6CB33D" w14:textId="3EF40A3D" w:rsidR="002F0250" w:rsidRPr="00EA7CAC" w:rsidRDefault="002F0250" w:rsidP="00D10D90">
      <w:pPr>
        <w:pStyle w:val="Odstavecseseznamem"/>
        <w:suppressAutoHyphens/>
        <w:jc w:val="left"/>
      </w:pPr>
      <w:r w:rsidRPr="00D06DFB">
        <w:rPr>
          <w:rFonts w:cstheme="minorHAnsi"/>
        </w:rPr>
        <w:t xml:space="preserve">Souhrn projektů a programů plnících strategický cíl. </w:t>
      </w:r>
    </w:p>
    <w:p w14:paraId="046EE7D3" w14:textId="4C0435B4" w:rsidR="00A939F0" w:rsidRPr="004E5953" w:rsidRDefault="002F0250" w:rsidP="00D10D90">
      <w:pPr>
        <w:pStyle w:val="Odstavecseseznamem"/>
        <w:numPr>
          <w:ilvl w:val="0"/>
          <w:numId w:val="78"/>
        </w:numPr>
        <w:suppressAutoHyphens/>
        <w:jc w:val="left"/>
        <w:rPr>
          <w:rFonts w:cstheme="minorHAnsi"/>
          <w:b/>
        </w:rPr>
      </w:pPr>
      <w:r>
        <w:rPr>
          <w:rFonts w:cstheme="minorHAnsi"/>
          <w:b/>
        </w:rPr>
        <w:t>ZMĚNA</w:t>
      </w:r>
      <w:r w:rsidR="007F5537">
        <w:rPr>
          <w:rFonts w:cstheme="minorHAnsi"/>
          <w:b/>
        </w:rPr>
        <w:br/>
      </w:r>
      <w:r>
        <w:rPr>
          <w:rFonts w:cstheme="minorHAnsi"/>
          <w:b/>
        </w:rPr>
        <w:t>(</w:t>
      </w:r>
      <w:r w:rsidR="007F5537">
        <w:rPr>
          <w:rFonts w:cstheme="minorHAnsi"/>
          <w:b/>
        </w:rPr>
        <w:t>Change</w:t>
      </w:r>
      <w:r>
        <w:rPr>
          <w:rFonts w:cstheme="minorHAnsi"/>
          <w:b/>
        </w:rPr>
        <w:t>)</w:t>
      </w:r>
    </w:p>
    <w:p w14:paraId="4437DE2D" w14:textId="33E94AA0" w:rsidR="00A939F0" w:rsidRPr="004E5953" w:rsidRDefault="00A939F0" w:rsidP="00D10D90">
      <w:pPr>
        <w:pStyle w:val="Odstavecseseznamem"/>
        <w:suppressAutoHyphens/>
        <w:jc w:val="left"/>
      </w:pPr>
      <w:r w:rsidRPr="004E5953">
        <w:rPr>
          <w:rFonts w:cstheme="minorHAnsi"/>
        </w:rPr>
        <w:t>Odchylka od předpokladu/plánované hodnoty obsažené</w:t>
      </w:r>
      <w:r w:rsidR="00FC045D" w:rsidRPr="004E5953">
        <w:rPr>
          <w:rFonts w:cstheme="minorHAnsi"/>
        </w:rPr>
        <w:t xml:space="preserve"> v </w:t>
      </w:r>
      <w:r w:rsidRPr="004E5953">
        <w:rPr>
          <w:rFonts w:cstheme="minorHAnsi"/>
        </w:rPr>
        <w:t>plánu projektu</w:t>
      </w:r>
      <w:r w:rsidR="00476373" w:rsidRPr="004E5953">
        <w:rPr>
          <w:rFonts w:cstheme="minorHAnsi"/>
        </w:rPr>
        <w:t>.</w:t>
      </w:r>
    </w:p>
    <w:p w14:paraId="2E533C8A" w14:textId="77777777" w:rsidR="00A939F0" w:rsidRPr="004E5953" w:rsidRDefault="00A939F0" w:rsidP="00D10D90">
      <w:pPr>
        <w:pStyle w:val="Odstavecseseznamem"/>
        <w:numPr>
          <w:ilvl w:val="0"/>
          <w:numId w:val="78"/>
        </w:numPr>
        <w:suppressAutoHyphens/>
        <w:jc w:val="left"/>
        <w:rPr>
          <w:rFonts w:cstheme="minorHAnsi"/>
          <w:b/>
        </w:rPr>
      </w:pPr>
      <w:r w:rsidRPr="004E5953">
        <w:rPr>
          <w:rFonts w:cstheme="minorHAnsi"/>
          <w:b/>
        </w:rPr>
        <w:t xml:space="preserve">ETAPA </w:t>
      </w:r>
    </w:p>
    <w:p w14:paraId="4A464BF4" w14:textId="588D26F6" w:rsidR="00A939F0" w:rsidRPr="004E5953" w:rsidRDefault="00A939F0" w:rsidP="00D10D90">
      <w:pPr>
        <w:pStyle w:val="Odstavecseseznamem"/>
        <w:suppressAutoHyphens/>
        <w:jc w:val="left"/>
        <w:rPr>
          <w:rFonts w:cstheme="minorHAnsi"/>
        </w:rPr>
      </w:pPr>
      <w:r w:rsidRPr="004E5953">
        <w:rPr>
          <w:rFonts w:cstheme="minorHAnsi"/>
        </w:rPr>
        <w:t>Rozdělení projektu do fází s jasně definovanými body</w:t>
      </w:r>
      <w:r w:rsidR="00510FC3">
        <w:rPr>
          <w:rFonts w:cstheme="minorHAnsi"/>
        </w:rPr>
        <w:t xml:space="preserve"> (milníky)</w:t>
      </w:r>
      <w:r w:rsidRPr="004E5953">
        <w:rPr>
          <w:rFonts w:cstheme="minorHAnsi"/>
        </w:rPr>
        <w:t xml:space="preserve">, kde je prováděno rozhodnutí, které slouží Projektovému </w:t>
      </w:r>
      <w:r w:rsidR="004B67C8">
        <w:rPr>
          <w:rFonts w:cstheme="minorHAnsi"/>
        </w:rPr>
        <w:t>v</w:t>
      </w:r>
      <w:r w:rsidR="004B67C8" w:rsidRPr="004E5953">
        <w:rPr>
          <w:rFonts w:cstheme="minorHAnsi"/>
        </w:rPr>
        <w:t xml:space="preserve">ýboru </w:t>
      </w:r>
      <w:r w:rsidRPr="004E5953">
        <w:rPr>
          <w:rFonts w:cstheme="minorHAnsi"/>
        </w:rPr>
        <w:t>jako důležitý nástroj kontroly</w:t>
      </w:r>
      <w:r w:rsidR="00E627A1" w:rsidRPr="004E5953">
        <w:rPr>
          <w:rFonts w:cstheme="minorHAnsi"/>
        </w:rPr>
        <w:t xml:space="preserve"> a </w:t>
      </w:r>
      <w:r w:rsidRPr="004E5953">
        <w:rPr>
          <w:rFonts w:cstheme="minorHAnsi"/>
        </w:rPr>
        <w:t>monitoringu</w:t>
      </w:r>
      <w:r w:rsidR="00476373" w:rsidRPr="004E5953">
        <w:rPr>
          <w:rFonts w:cstheme="minorHAnsi"/>
        </w:rPr>
        <w:t>.</w:t>
      </w:r>
    </w:p>
    <w:p w14:paraId="05DCB6F8" w14:textId="77777777" w:rsidR="00A939F0" w:rsidRPr="004E5953" w:rsidRDefault="00A939F0" w:rsidP="00D10D90">
      <w:pPr>
        <w:suppressAutoHyphens/>
        <w:rPr>
          <w:rFonts w:cstheme="minorHAnsi"/>
        </w:rPr>
      </w:pPr>
    </w:p>
    <w:p w14:paraId="7F640E13" w14:textId="745166DC" w:rsidR="00A939F0" w:rsidRPr="004E5953" w:rsidRDefault="0039030E" w:rsidP="00D10D90">
      <w:pPr>
        <w:suppressAutoHyphens/>
        <w:rPr>
          <w:rFonts w:cstheme="minorHAnsi"/>
        </w:rPr>
      </w:pPr>
      <w:r w:rsidRPr="004E5953">
        <w:rPr>
          <w:rFonts w:cstheme="minorHAnsi"/>
        </w:rPr>
        <w:lastRenderedPageBreak/>
        <w:t xml:space="preserve">V rámci projektového řízení je rovněž potřeba správným způsobem vnímat pojem </w:t>
      </w:r>
      <w:r w:rsidRPr="004E5953">
        <w:rPr>
          <w:rFonts w:cstheme="minorHAnsi"/>
          <w:b/>
        </w:rPr>
        <w:t>kvalita</w:t>
      </w:r>
      <w:r w:rsidRPr="004E5953">
        <w:rPr>
          <w:rFonts w:cstheme="minorHAnsi"/>
        </w:rPr>
        <w:t>, který svým obsahem nepředstavuje na rozdíl od předchozích pojmů specifikum. Kvalita představuje shodu mezi dosaženými parametry</w:t>
      </w:r>
      <w:r w:rsidR="00E627A1" w:rsidRPr="004E5953">
        <w:rPr>
          <w:rFonts w:cstheme="minorHAnsi"/>
        </w:rPr>
        <w:t xml:space="preserve"> a </w:t>
      </w:r>
      <w:r w:rsidRPr="004E5953">
        <w:rPr>
          <w:rFonts w:cstheme="minorHAnsi"/>
        </w:rPr>
        <w:t xml:space="preserve">předdefinovanými požadavky na </w:t>
      </w:r>
      <w:r w:rsidR="00510FC3">
        <w:rPr>
          <w:rFonts w:cstheme="minorHAnsi"/>
        </w:rPr>
        <w:t>produkt</w:t>
      </w:r>
      <w:r w:rsidRPr="004E5953">
        <w:rPr>
          <w:rFonts w:cstheme="minorHAnsi"/>
        </w:rPr>
        <w:t>. Platí zde tzv. princip Fit for Purpose neboli odpovídající účelu. Kvalita produktu musí být vždy měřena podle definovaného standardu. Tedy bez předem definovaného standardu není možné prověřit kvalitu.</w:t>
      </w:r>
    </w:p>
    <w:p w14:paraId="1CA9BC1D" w14:textId="2A088B60" w:rsidR="008C544A" w:rsidRDefault="008C544A" w:rsidP="00D10D90">
      <w:pPr>
        <w:suppressAutoHyphens/>
        <w:rPr>
          <w:rFonts w:cstheme="minorHAnsi"/>
        </w:rPr>
        <w:sectPr w:rsidR="008C544A" w:rsidSect="00B6401A">
          <w:type w:val="continuous"/>
          <w:pgSz w:w="11906" w:h="16838"/>
          <w:pgMar w:top="1417" w:right="1417" w:bottom="1417" w:left="1417" w:header="708" w:footer="708" w:gutter="0"/>
          <w:cols w:space="708"/>
          <w:docGrid w:linePitch="360"/>
        </w:sectPr>
      </w:pPr>
    </w:p>
    <w:p w14:paraId="3C7CE1C5" w14:textId="205FE816" w:rsidR="00A939F0" w:rsidRPr="004E5953" w:rsidRDefault="00A939F0" w:rsidP="00D10D90">
      <w:pPr>
        <w:suppressAutoHyphens/>
        <w:rPr>
          <w:rFonts w:cstheme="minorHAnsi"/>
        </w:rPr>
      </w:pPr>
    </w:p>
    <w:p w14:paraId="342665C2" w14:textId="77777777" w:rsidR="00B6401A" w:rsidRDefault="00B6401A" w:rsidP="000F51FB">
      <w:pPr>
        <w:pStyle w:val="Nadpis2"/>
        <w:sectPr w:rsidR="00B6401A" w:rsidSect="00B6401A">
          <w:type w:val="continuous"/>
          <w:pgSz w:w="11906" w:h="16838"/>
          <w:pgMar w:top="1417" w:right="1417" w:bottom="1417" w:left="1417" w:header="708" w:footer="708" w:gutter="0"/>
          <w:cols w:space="708"/>
          <w:titlePg/>
          <w:docGrid w:linePitch="360"/>
        </w:sectPr>
      </w:pPr>
    </w:p>
    <w:p w14:paraId="1DEE0794" w14:textId="721FFC9D" w:rsidR="00A939F0" w:rsidRPr="004E5953" w:rsidRDefault="00C6522C" w:rsidP="000F51FB">
      <w:pPr>
        <w:pStyle w:val="Nadpis2"/>
      </w:pPr>
      <w:bookmarkStart w:id="12" w:name="_Toc141689271"/>
      <w:r w:rsidRPr="004E5953">
        <w:lastRenderedPageBreak/>
        <w:t>Klíčové principy projektového řízení</w:t>
      </w:r>
      <w:bookmarkEnd w:id="12"/>
    </w:p>
    <w:p w14:paraId="4FA57768" w14:textId="77777777" w:rsidR="00C6522C" w:rsidRPr="004E5953" w:rsidRDefault="00C6522C" w:rsidP="00D10D90">
      <w:pPr>
        <w:suppressAutoHyphens/>
        <w:rPr>
          <w:rFonts w:cstheme="minorHAnsi"/>
        </w:rPr>
      </w:pPr>
    </w:p>
    <w:p w14:paraId="2CCFB616" w14:textId="77777777" w:rsidR="00CC668B" w:rsidRDefault="00CC668B" w:rsidP="00D10D90">
      <w:pPr>
        <w:suppressAutoHyphens/>
        <w:rPr>
          <w:rFonts w:cstheme="minorHAnsi"/>
        </w:rPr>
        <w:sectPr w:rsidR="00CC668B" w:rsidSect="00A2450C">
          <w:type w:val="continuous"/>
          <w:pgSz w:w="11906" w:h="16838"/>
          <w:pgMar w:top="1417" w:right="1417" w:bottom="1417" w:left="1417" w:header="708" w:footer="708" w:gutter="0"/>
          <w:cols w:space="708"/>
          <w:titlePg/>
          <w:docGrid w:linePitch="360"/>
        </w:sectPr>
      </w:pPr>
    </w:p>
    <w:p w14:paraId="37893166" w14:textId="1763D1A6" w:rsidR="00CC668B" w:rsidRDefault="009B63FC" w:rsidP="00D10D90">
      <w:pPr>
        <w:suppressAutoHyphens/>
        <w:rPr>
          <w:rFonts w:cstheme="minorHAnsi"/>
        </w:rPr>
        <w:sectPr w:rsidR="00CC668B" w:rsidSect="005016DD">
          <w:type w:val="continuous"/>
          <w:pgSz w:w="11906" w:h="16838"/>
          <w:pgMar w:top="1417" w:right="1417" w:bottom="1417" w:left="1417" w:header="708" w:footer="708" w:gutter="0"/>
          <w:cols w:space="708"/>
          <w:titlePg/>
          <w:docGrid w:linePitch="360"/>
        </w:sectPr>
      </w:pPr>
      <w:r w:rsidRPr="004E5953">
        <w:rPr>
          <w:rFonts w:cstheme="minorHAnsi"/>
        </w:rPr>
        <w:t xml:space="preserve">Logické propojení klíčových </w:t>
      </w:r>
      <w:r w:rsidRPr="004E5953">
        <w:rPr>
          <w:rFonts w:cstheme="minorHAnsi"/>
          <w:b/>
          <w:bCs/>
        </w:rPr>
        <w:t>7 principů</w:t>
      </w:r>
      <w:r w:rsidR="00FC045D" w:rsidRPr="004E5953">
        <w:rPr>
          <w:rFonts w:cstheme="minorHAnsi"/>
        </w:rPr>
        <w:t xml:space="preserve"> v </w:t>
      </w:r>
      <w:r w:rsidRPr="004E5953">
        <w:rPr>
          <w:rFonts w:cstheme="minorHAnsi"/>
        </w:rPr>
        <w:t>rámci projektového řízení ukazuje následující schéma:</w:t>
      </w:r>
    </w:p>
    <w:p w14:paraId="223E1C40" w14:textId="77777777" w:rsidR="00EA7CAC" w:rsidRPr="004E5953" w:rsidRDefault="00EA7CAC" w:rsidP="00D10D90">
      <w:pPr>
        <w:suppressAutoHyphens/>
        <w:rPr>
          <w:rFonts w:cstheme="minorHAnsi"/>
        </w:rPr>
      </w:pPr>
    </w:p>
    <w:p w14:paraId="7B48BDFA" w14:textId="77777777" w:rsidR="005016DD" w:rsidRPr="004E5953" w:rsidRDefault="005016DD" w:rsidP="00D10D90">
      <w:pPr>
        <w:pStyle w:val="Stylobrzk"/>
        <w:keepNext/>
        <w:numPr>
          <w:ilvl w:val="0"/>
          <w:numId w:val="0"/>
        </w:numPr>
        <w:suppressAutoHyphens/>
        <w:rPr>
          <w:rFonts w:cstheme="minorHAnsi"/>
        </w:rPr>
      </w:pPr>
    </w:p>
    <w:p w14:paraId="08A7A377" w14:textId="56CBEEE8" w:rsidR="00501D94" w:rsidRDefault="00EA7CAC" w:rsidP="00D10D90">
      <w:pPr>
        <w:suppressAutoHyphens/>
        <w:rPr>
          <w:rFonts w:cstheme="minorHAnsi"/>
        </w:rPr>
      </w:pPr>
      <w:r>
        <w:rPr>
          <w:rFonts w:cstheme="minorHAnsi"/>
          <w:noProof/>
        </w:rPr>
        <mc:AlternateContent>
          <mc:Choice Requires="wps">
            <w:drawing>
              <wp:anchor distT="0" distB="0" distL="114300" distR="114300" simplePos="0" relativeHeight="251732992" behindDoc="0" locked="0" layoutInCell="1" allowOverlap="1" wp14:anchorId="53E41638" wp14:editId="51F52BD7">
                <wp:simplePos x="0" y="0"/>
                <wp:positionH relativeFrom="column">
                  <wp:posOffset>1923415</wp:posOffset>
                </wp:positionH>
                <wp:positionV relativeFrom="paragraph">
                  <wp:posOffset>423545</wp:posOffset>
                </wp:positionV>
                <wp:extent cx="316523" cy="422031"/>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16523" cy="422031"/>
                        </a:xfrm>
                        <a:prstGeom prst="rect">
                          <a:avLst/>
                        </a:prstGeom>
                        <a:noFill/>
                        <a:ln w="6350">
                          <a:noFill/>
                        </a:ln>
                      </wps:spPr>
                      <wps:txbx>
                        <w:txbxContent>
                          <w:p w14:paraId="167DD6D2" w14:textId="79601452" w:rsidR="003436BE" w:rsidRPr="00B37FED" w:rsidRDefault="003436BE">
                            <w:pPr>
                              <w:rPr>
                                <w:rFonts w:cstheme="minorHAnsi"/>
                                <w:b/>
                                <w:bCs/>
                                <w:color w:val="FFFFFF" w:themeColor="background1"/>
                                <w:sz w:val="32"/>
                                <w:szCs w:val="40"/>
                              </w:rPr>
                            </w:pPr>
                            <w:r w:rsidRPr="00B37FED">
                              <w:rPr>
                                <w:rFonts w:cstheme="minorHAnsi"/>
                                <w:b/>
                                <w:bCs/>
                                <w:color w:val="FFFFFF" w:themeColor="background1"/>
                                <w:sz w:val="32"/>
                                <w:szCs w:val="4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41638" id="Text Box 59" o:spid="_x0000_s1036" type="#_x0000_t202" style="position:absolute;left:0;text-align:left;margin-left:151.45pt;margin-top:33.35pt;width:24.9pt;height:3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" filled="f" stroked="f" strokeweight=".5pt">
                <v:textbox>
                  <w:txbxContent>
                    <w:p w14:paraId="167DD6D2" w14:textId="79601452" w:rsidR="003436BE" w:rsidRPr="00B37FED" w:rsidRDefault="003436BE">
                      <w:pPr>
                        <w:rPr>
                          <w:rFonts w:cstheme="minorHAnsi"/>
                          <w:b/>
                          <w:bCs/>
                          <w:color w:val="FFFFFF" w:themeColor="background1"/>
                          <w:sz w:val="32"/>
                          <w:szCs w:val="40"/>
                        </w:rPr>
                      </w:pPr>
                      <w:r w:rsidRPr="00B37FED">
                        <w:rPr>
                          <w:rFonts w:cstheme="minorHAnsi"/>
                          <w:b/>
                          <w:bCs/>
                          <w:color w:val="FFFFFF" w:themeColor="background1"/>
                          <w:sz w:val="32"/>
                          <w:szCs w:val="40"/>
                        </w:rPr>
                        <w:t>1</w:t>
                      </w:r>
                    </w:p>
                  </w:txbxContent>
                </v:textbox>
              </v:shape>
            </w:pict>
          </mc:Fallback>
        </mc:AlternateContent>
      </w:r>
      <w:r w:rsidR="00663D54">
        <w:rPr>
          <w:rFonts w:cstheme="minorHAnsi"/>
          <w:noProof/>
        </w:rPr>
        <mc:AlternateContent>
          <mc:Choice Requires="wps">
            <w:drawing>
              <wp:anchor distT="0" distB="0" distL="114300" distR="114300" simplePos="0" relativeHeight="251745280" behindDoc="0" locked="0" layoutInCell="1" allowOverlap="1" wp14:anchorId="3A409FAB" wp14:editId="094C16CE">
                <wp:simplePos x="0" y="0"/>
                <wp:positionH relativeFrom="column">
                  <wp:posOffset>377825</wp:posOffset>
                </wp:positionH>
                <wp:positionV relativeFrom="paragraph">
                  <wp:posOffset>1922145</wp:posOffset>
                </wp:positionV>
                <wp:extent cx="316523" cy="445477"/>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16523" cy="445477"/>
                        </a:xfrm>
                        <a:prstGeom prst="rect">
                          <a:avLst/>
                        </a:prstGeom>
                        <a:noFill/>
                        <a:ln w="6350">
                          <a:noFill/>
                        </a:ln>
                      </wps:spPr>
                      <wps:txbx>
                        <w:txbxContent>
                          <w:p w14:paraId="6C6A80CB" w14:textId="787147B7"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09FAB" id="Text Box 67" o:spid="_x0000_s1037" type="#_x0000_t202" style="position:absolute;left:0;text-align:left;margin-left:29.75pt;margin-top:151.35pt;width:24.9pt;height:35.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" filled="f" stroked="f" strokeweight=".5pt">
                <v:textbox>
                  <w:txbxContent>
                    <w:p w14:paraId="6C6A80CB" w14:textId="787147B7"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7</w:t>
                      </w:r>
                    </w:p>
                  </w:txbxContent>
                </v:textbox>
              </v:shape>
            </w:pict>
          </mc:Fallback>
        </mc:AlternateContent>
      </w:r>
      <w:r w:rsidR="00663D54">
        <w:rPr>
          <w:rFonts w:cstheme="minorHAnsi"/>
          <w:noProof/>
        </w:rPr>
        <mc:AlternateContent>
          <mc:Choice Requires="wps">
            <w:drawing>
              <wp:anchor distT="0" distB="0" distL="114300" distR="114300" simplePos="0" relativeHeight="251743232" behindDoc="0" locked="0" layoutInCell="1" allowOverlap="1" wp14:anchorId="0CB3BAF1" wp14:editId="5F16D090">
                <wp:simplePos x="0" y="0"/>
                <wp:positionH relativeFrom="column">
                  <wp:posOffset>822960</wp:posOffset>
                </wp:positionH>
                <wp:positionV relativeFrom="paragraph">
                  <wp:posOffset>3620917</wp:posOffset>
                </wp:positionV>
                <wp:extent cx="316230" cy="597877"/>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16230" cy="597877"/>
                        </a:xfrm>
                        <a:prstGeom prst="rect">
                          <a:avLst/>
                        </a:prstGeom>
                        <a:noFill/>
                        <a:ln w="6350">
                          <a:noFill/>
                        </a:ln>
                      </wps:spPr>
                      <wps:txbx>
                        <w:txbxContent>
                          <w:p w14:paraId="22283143" w14:textId="2F3CFD6E"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3BAF1" id="Text Box 66" o:spid="_x0000_s1038" type="#_x0000_t202" style="position:absolute;left:0;text-align:left;margin-left:64.8pt;margin-top:285.1pt;width:24.9pt;height:47.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" filled="f" stroked="f" strokeweight=".5pt">
                <v:textbox>
                  <w:txbxContent>
                    <w:p w14:paraId="22283143" w14:textId="2F3CFD6E"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6</w:t>
                      </w:r>
                    </w:p>
                  </w:txbxContent>
                </v:textbox>
              </v:shape>
            </w:pict>
          </mc:Fallback>
        </mc:AlternateContent>
      </w:r>
      <w:r w:rsidR="00663D54">
        <w:rPr>
          <w:rFonts w:cstheme="minorHAnsi"/>
          <w:noProof/>
        </w:rPr>
        <mc:AlternateContent>
          <mc:Choice Requires="wps">
            <w:drawing>
              <wp:anchor distT="0" distB="0" distL="114300" distR="114300" simplePos="0" relativeHeight="251741184" behindDoc="0" locked="0" layoutInCell="1" allowOverlap="1" wp14:anchorId="7752AA07" wp14:editId="34E20CEE">
                <wp:simplePos x="0" y="0"/>
                <wp:positionH relativeFrom="column">
                  <wp:posOffset>2238815</wp:posOffset>
                </wp:positionH>
                <wp:positionV relativeFrom="paragraph">
                  <wp:posOffset>4793615</wp:posOffset>
                </wp:positionV>
                <wp:extent cx="316523" cy="422031"/>
                <wp:effectExtent l="0" t="0" r="0" b="0"/>
                <wp:wrapNone/>
                <wp:docPr id="65" name="Text Box 65"/>
                <wp:cNvGraphicFramePr/>
                <a:graphic xmlns:a="http://schemas.openxmlformats.org/drawingml/2006/main">
                  <a:graphicData uri="http://schemas.microsoft.com/office/word/2010/wordprocessingShape">
                    <wps:wsp>
                      <wps:cNvSpPr txBox="1"/>
                      <wps:spPr>
                        <a:xfrm>
                          <a:off x="0" y="0"/>
                          <a:ext cx="316523" cy="422031"/>
                        </a:xfrm>
                        <a:prstGeom prst="rect">
                          <a:avLst/>
                        </a:prstGeom>
                        <a:noFill/>
                        <a:ln w="6350">
                          <a:noFill/>
                        </a:ln>
                      </wps:spPr>
                      <wps:txbx>
                        <w:txbxContent>
                          <w:p w14:paraId="7D080511" w14:textId="776D49F6"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2AA07" id="Text Box 65" o:spid="_x0000_s1039" type="#_x0000_t202" style="position:absolute;left:0;text-align:left;margin-left:176.3pt;margin-top:377.45pt;width:24.9pt;height:3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" filled="f" stroked="f" strokeweight=".5pt">
                <v:textbox>
                  <w:txbxContent>
                    <w:p w14:paraId="7D080511" w14:textId="776D49F6"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5</w:t>
                      </w:r>
                    </w:p>
                  </w:txbxContent>
                </v:textbox>
              </v:shape>
            </w:pict>
          </mc:Fallback>
        </mc:AlternateContent>
      </w:r>
      <w:r w:rsidR="00663D54">
        <w:rPr>
          <w:rFonts w:cstheme="minorHAnsi"/>
          <w:noProof/>
        </w:rPr>
        <mc:AlternateContent>
          <mc:Choice Requires="wps">
            <w:drawing>
              <wp:anchor distT="0" distB="0" distL="114300" distR="114300" simplePos="0" relativeHeight="251739136" behindDoc="0" locked="0" layoutInCell="1" allowOverlap="1" wp14:anchorId="1ABD594E" wp14:editId="42CFB1BA">
                <wp:simplePos x="0" y="0"/>
                <wp:positionH relativeFrom="column">
                  <wp:posOffset>4175418</wp:posOffset>
                </wp:positionH>
                <wp:positionV relativeFrom="paragraph">
                  <wp:posOffset>4137122</wp:posOffset>
                </wp:positionV>
                <wp:extent cx="316230" cy="527538"/>
                <wp:effectExtent l="0" t="0" r="0" b="0"/>
                <wp:wrapNone/>
                <wp:docPr id="64" name="Text Box 64"/>
                <wp:cNvGraphicFramePr/>
                <a:graphic xmlns:a="http://schemas.openxmlformats.org/drawingml/2006/main">
                  <a:graphicData uri="http://schemas.microsoft.com/office/word/2010/wordprocessingShape">
                    <wps:wsp>
                      <wps:cNvSpPr txBox="1"/>
                      <wps:spPr>
                        <a:xfrm>
                          <a:off x="0" y="0"/>
                          <a:ext cx="316230" cy="527538"/>
                        </a:xfrm>
                        <a:prstGeom prst="rect">
                          <a:avLst/>
                        </a:prstGeom>
                        <a:noFill/>
                        <a:ln w="6350">
                          <a:noFill/>
                        </a:ln>
                      </wps:spPr>
                      <wps:txbx>
                        <w:txbxContent>
                          <w:p w14:paraId="6522FD7D" w14:textId="5EE75A4C"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D594E" id="Text Box 64" o:spid="_x0000_s1040" type="#_x0000_t202" style="position:absolute;left:0;text-align:left;margin-left:328.75pt;margin-top:325.75pt;width:24.9pt;height:41.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" filled="f" stroked="f" strokeweight=".5pt">
                <v:textbox>
                  <w:txbxContent>
                    <w:p w14:paraId="6522FD7D" w14:textId="5EE75A4C"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4</w:t>
                      </w:r>
                    </w:p>
                  </w:txbxContent>
                </v:textbox>
              </v:shape>
            </w:pict>
          </mc:Fallback>
        </mc:AlternateContent>
      </w:r>
      <w:r w:rsidR="00663D54">
        <w:rPr>
          <w:rFonts w:cstheme="minorHAnsi"/>
          <w:noProof/>
        </w:rPr>
        <mc:AlternateContent>
          <mc:Choice Requires="wps">
            <w:drawing>
              <wp:anchor distT="0" distB="0" distL="114300" distR="114300" simplePos="0" relativeHeight="251737088" behindDoc="0" locked="0" layoutInCell="1" allowOverlap="1" wp14:anchorId="74A75E02" wp14:editId="05770A38">
                <wp:simplePos x="0" y="0"/>
                <wp:positionH relativeFrom="column">
                  <wp:posOffset>4937760</wp:posOffset>
                </wp:positionH>
                <wp:positionV relativeFrom="paragraph">
                  <wp:posOffset>2108981</wp:posOffset>
                </wp:positionV>
                <wp:extent cx="316523" cy="422031"/>
                <wp:effectExtent l="0" t="0" r="0" b="0"/>
                <wp:wrapNone/>
                <wp:docPr id="63" name="Text Box 63"/>
                <wp:cNvGraphicFramePr/>
                <a:graphic xmlns:a="http://schemas.openxmlformats.org/drawingml/2006/main">
                  <a:graphicData uri="http://schemas.microsoft.com/office/word/2010/wordprocessingShape">
                    <wps:wsp>
                      <wps:cNvSpPr txBox="1"/>
                      <wps:spPr>
                        <a:xfrm>
                          <a:off x="0" y="0"/>
                          <a:ext cx="316523" cy="422031"/>
                        </a:xfrm>
                        <a:prstGeom prst="rect">
                          <a:avLst/>
                        </a:prstGeom>
                        <a:noFill/>
                        <a:ln w="6350">
                          <a:noFill/>
                        </a:ln>
                      </wps:spPr>
                      <wps:txbx>
                        <w:txbxContent>
                          <w:p w14:paraId="65A7C24A" w14:textId="6CD59CAB"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5E02" id="Text Box 63" o:spid="_x0000_s1041" type="#_x0000_t202" style="position:absolute;left:0;text-align:left;margin-left:388.8pt;margin-top:166.05pt;width:24.9pt;height:3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" filled="f" stroked="f" strokeweight=".5pt">
                <v:textbox>
                  <w:txbxContent>
                    <w:p w14:paraId="65A7C24A" w14:textId="6CD59CAB" w:rsidR="003436BE" w:rsidRPr="004B575D" w:rsidRDefault="003436BE" w:rsidP="004B575D">
                      <w:pPr>
                        <w:rPr>
                          <w:rFonts w:cstheme="minorHAnsi"/>
                          <w:b/>
                          <w:bCs/>
                          <w:color w:val="FFFFFF" w:themeColor="background1"/>
                          <w:sz w:val="32"/>
                          <w:szCs w:val="40"/>
                        </w:rPr>
                      </w:pPr>
                      <w:r>
                        <w:rPr>
                          <w:rFonts w:cstheme="minorHAnsi"/>
                          <w:b/>
                          <w:bCs/>
                          <w:color w:val="FFFFFF" w:themeColor="background1"/>
                          <w:sz w:val="32"/>
                          <w:szCs w:val="40"/>
                        </w:rPr>
                        <w:t>3</w:t>
                      </w:r>
                    </w:p>
                  </w:txbxContent>
                </v:textbox>
              </v:shape>
            </w:pict>
          </mc:Fallback>
        </mc:AlternateContent>
      </w:r>
      <w:r w:rsidR="00663D54">
        <w:rPr>
          <w:rFonts w:cstheme="minorHAnsi"/>
          <w:noProof/>
        </w:rPr>
        <mc:AlternateContent>
          <mc:Choice Requires="wps">
            <w:drawing>
              <wp:anchor distT="0" distB="0" distL="114300" distR="114300" simplePos="0" relativeHeight="251735040" behindDoc="0" locked="0" layoutInCell="1" allowOverlap="1" wp14:anchorId="045C4717" wp14:editId="4AED1CCF">
                <wp:simplePos x="0" y="0"/>
                <wp:positionH relativeFrom="column">
                  <wp:posOffset>3859383</wp:posOffset>
                </wp:positionH>
                <wp:positionV relativeFrom="paragraph">
                  <wp:posOffset>656493</wp:posOffset>
                </wp:positionV>
                <wp:extent cx="316523" cy="422031"/>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16523" cy="422031"/>
                        </a:xfrm>
                        <a:prstGeom prst="rect">
                          <a:avLst/>
                        </a:prstGeom>
                        <a:noFill/>
                        <a:ln w="6350">
                          <a:noFill/>
                        </a:ln>
                      </wps:spPr>
                      <wps:txbx>
                        <w:txbxContent>
                          <w:p w14:paraId="2616668F" w14:textId="7444F1C5" w:rsidR="003436BE" w:rsidRPr="004B575D" w:rsidRDefault="003436BE" w:rsidP="004B575D">
                            <w:pPr>
                              <w:rPr>
                                <w:rFonts w:cstheme="minorHAnsi"/>
                                <w:b/>
                                <w:bCs/>
                                <w:color w:val="FFFFFF" w:themeColor="background1"/>
                                <w:sz w:val="32"/>
                                <w:szCs w:val="40"/>
                              </w:rPr>
                            </w:pPr>
                            <w:r w:rsidRPr="004B575D">
                              <w:rPr>
                                <w:rFonts w:cstheme="minorHAnsi"/>
                                <w:b/>
                                <w:bCs/>
                                <w:color w:val="FFFFFF" w:themeColor="background1"/>
                                <w:sz w:val="32"/>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C4717" id="Text Box 62" o:spid="_x0000_s1042" type="#_x0000_t202" style="position:absolute;left:0;text-align:left;margin-left:303.9pt;margin-top:51.7pt;width:24.9pt;height:3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" filled="f" stroked="f" strokeweight=".5pt">
                <v:textbox>
                  <w:txbxContent>
                    <w:p w14:paraId="2616668F" w14:textId="7444F1C5" w:rsidR="003436BE" w:rsidRPr="004B575D" w:rsidRDefault="003436BE" w:rsidP="004B575D">
                      <w:pPr>
                        <w:rPr>
                          <w:rFonts w:cstheme="minorHAnsi"/>
                          <w:b/>
                          <w:bCs/>
                          <w:color w:val="FFFFFF" w:themeColor="background1"/>
                          <w:sz w:val="32"/>
                          <w:szCs w:val="40"/>
                        </w:rPr>
                      </w:pPr>
                      <w:r w:rsidRPr="004B575D">
                        <w:rPr>
                          <w:rFonts w:cstheme="minorHAnsi"/>
                          <w:b/>
                          <w:bCs/>
                          <w:color w:val="FFFFFF" w:themeColor="background1"/>
                          <w:sz w:val="32"/>
                          <w:szCs w:val="40"/>
                        </w:rPr>
                        <w:t>2</w:t>
                      </w:r>
                    </w:p>
                  </w:txbxContent>
                </v:textbox>
              </v:shape>
            </w:pict>
          </mc:Fallback>
        </mc:AlternateContent>
      </w:r>
      <w:r w:rsidR="003D11C3" w:rsidRPr="004E5953">
        <w:rPr>
          <w:rFonts w:cstheme="minorHAnsi"/>
          <w:noProof/>
        </w:rPr>
        <w:drawing>
          <wp:inline distT="0" distB="0" distL="0" distR="0" wp14:anchorId="33B71370" wp14:editId="4F8EBB87">
            <wp:extent cx="5410200" cy="5410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duotone>
                        <a:schemeClr val="accent1">
                          <a:shade val="45000"/>
                          <a:satMod val="135000"/>
                        </a:schemeClr>
                        <a:prstClr val="white"/>
                      </a:duotone>
                    </a:blip>
                    <a:stretch>
                      <a:fillRect/>
                    </a:stretch>
                  </pic:blipFill>
                  <pic:spPr>
                    <a:xfrm>
                      <a:off x="0" y="0"/>
                      <a:ext cx="5410200" cy="5410200"/>
                    </a:xfrm>
                    <a:prstGeom prst="rect">
                      <a:avLst/>
                    </a:prstGeom>
                  </pic:spPr>
                </pic:pic>
              </a:graphicData>
            </a:graphic>
          </wp:inline>
        </w:drawing>
      </w:r>
    </w:p>
    <w:p w14:paraId="740681AD" w14:textId="48EFFA21" w:rsidR="005016DD" w:rsidRDefault="005016DD" w:rsidP="00D10D90">
      <w:pPr>
        <w:suppressAutoHyphens/>
        <w:rPr>
          <w:rFonts w:cstheme="minorHAnsi"/>
        </w:rPr>
      </w:pPr>
    </w:p>
    <w:p w14:paraId="470CBED5" w14:textId="0041BBE1" w:rsidR="005016DD" w:rsidRDefault="005016DD" w:rsidP="00D10D90">
      <w:pPr>
        <w:suppressAutoHyphens/>
        <w:rPr>
          <w:rFonts w:cstheme="minorHAnsi"/>
        </w:rPr>
      </w:pPr>
    </w:p>
    <w:p w14:paraId="6FEF9A94" w14:textId="77777777" w:rsidR="00B37FED" w:rsidRPr="00B37FED" w:rsidRDefault="00B37FED" w:rsidP="00D10D90">
      <w:pPr>
        <w:suppressAutoHyphens/>
        <w:rPr>
          <w:rFonts w:cstheme="minorHAnsi"/>
          <w:b/>
          <w:bCs/>
        </w:rPr>
        <w:sectPr w:rsidR="00B37FED" w:rsidRPr="00B37FED" w:rsidSect="00A2450C">
          <w:type w:val="continuous"/>
          <w:pgSz w:w="11906" w:h="16838"/>
          <w:pgMar w:top="1417" w:right="1417" w:bottom="1417" w:left="1417" w:header="708" w:footer="708" w:gutter="0"/>
          <w:cols w:space="708"/>
          <w:titlePg/>
          <w:docGrid w:linePitch="360"/>
        </w:sectPr>
      </w:pPr>
    </w:p>
    <w:p w14:paraId="73FE825B" w14:textId="1E8843F9" w:rsidR="00670E30" w:rsidRPr="00B37FED" w:rsidRDefault="00670E30" w:rsidP="00D10D90">
      <w:pPr>
        <w:pStyle w:val="Odstavecseseznamem"/>
        <w:numPr>
          <w:ilvl w:val="0"/>
          <w:numId w:val="15"/>
        </w:numPr>
        <w:suppressAutoHyphens/>
        <w:ind w:left="426"/>
        <w:rPr>
          <w:rFonts w:cstheme="minorHAnsi"/>
          <w:b/>
          <w:bCs/>
        </w:rPr>
      </w:pPr>
      <w:r w:rsidRPr="004E5953">
        <w:rPr>
          <w:rFonts w:cstheme="minorHAnsi"/>
          <w:b/>
          <w:bCs/>
        </w:rPr>
        <w:t>Kontinuální obchodní zdůvodnění realizace</w:t>
      </w:r>
    </w:p>
    <w:p w14:paraId="05DBDF10" w14:textId="6B5DDFB0" w:rsidR="00670E30" w:rsidRPr="004E5953" w:rsidRDefault="0080597C" w:rsidP="00D10D90">
      <w:pPr>
        <w:pStyle w:val="Odstavecseseznamem"/>
        <w:numPr>
          <w:ilvl w:val="0"/>
          <w:numId w:val="81"/>
        </w:numPr>
        <w:suppressAutoHyphens/>
        <w:jc w:val="left"/>
        <w:rPr>
          <w:rFonts w:cstheme="minorHAnsi"/>
        </w:rPr>
      </w:pPr>
      <w:r w:rsidRPr="004E5953">
        <w:rPr>
          <w:rFonts w:cstheme="minorHAnsi"/>
        </w:rPr>
        <w:t>… pro zahájení projektu</w:t>
      </w:r>
      <w:r w:rsidR="00E627A1" w:rsidRPr="004E5953">
        <w:rPr>
          <w:rFonts w:cstheme="minorHAnsi"/>
        </w:rPr>
        <w:t xml:space="preserve"> a </w:t>
      </w:r>
      <w:r w:rsidRPr="004E5953">
        <w:rPr>
          <w:rFonts w:cstheme="minorHAnsi"/>
        </w:rPr>
        <w:t>jeho pokračování</w:t>
      </w:r>
      <w:r w:rsidR="00D55718">
        <w:rPr>
          <w:rFonts w:cstheme="minorHAnsi"/>
        </w:rPr>
        <w:t>.</w:t>
      </w:r>
    </w:p>
    <w:p w14:paraId="17A7D8DF" w14:textId="693CAB7D" w:rsidR="00EA7CAC" w:rsidRPr="00794D3E" w:rsidRDefault="00670E30" w:rsidP="00794D3E">
      <w:pPr>
        <w:pStyle w:val="Odstavecseseznamem"/>
        <w:numPr>
          <w:ilvl w:val="0"/>
          <w:numId w:val="81"/>
        </w:numPr>
        <w:suppressAutoHyphens/>
        <w:jc w:val="left"/>
        <w:rPr>
          <w:rFonts w:cstheme="minorHAnsi"/>
          <w:b/>
          <w:bCs/>
        </w:rPr>
      </w:pPr>
      <w:r w:rsidRPr="004E5953">
        <w:rPr>
          <w:rFonts w:cstheme="minorHAnsi"/>
        </w:rPr>
        <w:t xml:space="preserve">Zdůvodnění musí být zdokumentováno. </w:t>
      </w:r>
      <w:r w:rsidR="0080597C" w:rsidRPr="004E5953">
        <w:rPr>
          <w:rFonts w:cstheme="minorHAnsi"/>
        </w:rPr>
        <w:t>I nařízené/povinn</w:t>
      </w:r>
      <w:r w:rsidR="00476373" w:rsidRPr="004E5953">
        <w:rPr>
          <w:rFonts w:cstheme="minorHAnsi"/>
        </w:rPr>
        <w:t>é</w:t>
      </w:r>
      <w:r w:rsidR="0080597C" w:rsidRPr="004E5953">
        <w:rPr>
          <w:rFonts w:cstheme="minorHAnsi"/>
        </w:rPr>
        <w:t xml:space="preserve"> projekty </w:t>
      </w:r>
      <w:r w:rsidR="009D3220">
        <w:rPr>
          <w:rFonts w:cstheme="minorHAnsi"/>
        </w:rPr>
        <w:t>jsou</w:t>
      </w:r>
      <w:r w:rsidR="0080597C" w:rsidRPr="004E5953">
        <w:rPr>
          <w:rFonts w:cstheme="minorHAnsi"/>
        </w:rPr>
        <w:t xml:space="preserve"> explicitně zdůvodněny </w:t>
      </w:r>
      <w:r w:rsidR="00B04F80">
        <w:rPr>
          <w:rFonts w:cstheme="minorHAnsi"/>
        </w:rPr>
        <w:t>zakládací listinou projektu</w:t>
      </w:r>
      <w:r w:rsidR="0080597C" w:rsidRPr="004E5953">
        <w:rPr>
          <w:rFonts w:cstheme="minorHAnsi"/>
        </w:rPr>
        <w:t>, i pokud je hlavním přínosem např. pouze soulad se zákonem.</w:t>
      </w:r>
    </w:p>
    <w:p w14:paraId="131A6889" w14:textId="364D9DB6" w:rsidR="00670E30" w:rsidRPr="00B37FED" w:rsidRDefault="00670E30" w:rsidP="00D10D90">
      <w:pPr>
        <w:pStyle w:val="Odstavecseseznamem"/>
        <w:numPr>
          <w:ilvl w:val="0"/>
          <w:numId w:val="15"/>
        </w:numPr>
        <w:suppressAutoHyphens/>
        <w:ind w:left="426"/>
        <w:rPr>
          <w:rFonts w:cstheme="minorHAnsi"/>
          <w:b/>
          <w:bCs/>
        </w:rPr>
      </w:pPr>
      <w:r w:rsidRPr="004E5953">
        <w:rPr>
          <w:rFonts w:cstheme="minorHAnsi"/>
          <w:b/>
          <w:bCs/>
        </w:rPr>
        <w:t>Učení ze zkušeností</w:t>
      </w:r>
    </w:p>
    <w:p w14:paraId="7728FD19" w14:textId="5AA81579" w:rsidR="00670E30" w:rsidRPr="004E5953" w:rsidRDefault="00670E30" w:rsidP="00D10D90">
      <w:pPr>
        <w:pStyle w:val="Odstavecseseznamem"/>
        <w:numPr>
          <w:ilvl w:val="0"/>
          <w:numId w:val="82"/>
        </w:numPr>
        <w:suppressAutoHyphens/>
        <w:jc w:val="left"/>
        <w:rPr>
          <w:rFonts w:cstheme="minorHAnsi"/>
        </w:rPr>
      </w:pPr>
      <w:r w:rsidRPr="004E5953">
        <w:rPr>
          <w:rFonts w:cstheme="minorHAnsi"/>
        </w:rPr>
        <w:t>Na začátku</w:t>
      </w:r>
      <w:r w:rsidR="00D55718">
        <w:rPr>
          <w:rFonts w:cstheme="minorHAnsi"/>
        </w:rPr>
        <w:t>jsou zohledněny</w:t>
      </w:r>
      <w:r w:rsidRPr="004E5953">
        <w:rPr>
          <w:rFonts w:cstheme="minorHAnsi"/>
        </w:rPr>
        <w:t xml:space="preserve"> zkušenosti </w:t>
      </w:r>
      <w:r w:rsidR="00EA7CAC">
        <w:rPr>
          <w:rFonts w:cstheme="minorHAnsi"/>
        </w:rPr>
        <w:br/>
      </w:r>
      <w:r w:rsidRPr="004E5953">
        <w:rPr>
          <w:rFonts w:cstheme="minorHAnsi"/>
        </w:rPr>
        <w:t>z předešlých projektů</w:t>
      </w:r>
      <w:r w:rsidR="00476373" w:rsidRPr="004E5953">
        <w:rPr>
          <w:rFonts w:cstheme="minorHAnsi"/>
        </w:rPr>
        <w:t>.</w:t>
      </w:r>
    </w:p>
    <w:p w14:paraId="7A82A429" w14:textId="5C400CA0" w:rsidR="00670E30" w:rsidRPr="004E5953" w:rsidRDefault="00670E30" w:rsidP="00D10D90">
      <w:pPr>
        <w:pStyle w:val="Odstavecseseznamem"/>
        <w:numPr>
          <w:ilvl w:val="0"/>
          <w:numId w:val="82"/>
        </w:numPr>
        <w:suppressAutoHyphens/>
        <w:jc w:val="left"/>
        <w:rPr>
          <w:rFonts w:cstheme="minorHAnsi"/>
        </w:rPr>
      </w:pPr>
      <w:r w:rsidRPr="004E5953">
        <w:rPr>
          <w:rFonts w:cstheme="minorHAnsi"/>
        </w:rPr>
        <w:lastRenderedPageBreak/>
        <w:t>V</w:t>
      </w:r>
      <w:r w:rsidR="00476373" w:rsidRPr="004E5953">
        <w:rPr>
          <w:rFonts w:cstheme="minorHAnsi"/>
        </w:rPr>
        <w:t xml:space="preserve"> </w:t>
      </w:r>
      <w:r w:rsidRPr="004E5953">
        <w:rPr>
          <w:rFonts w:cstheme="minorHAnsi"/>
        </w:rPr>
        <w:t xml:space="preserve">průběhu projektu </w:t>
      </w:r>
      <w:r w:rsidR="00476373" w:rsidRPr="004E5953">
        <w:rPr>
          <w:rFonts w:cstheme="minorHAnsi"/>
        </w:rPr>
        <w:t xml:space="preserve">jsou </w:t>
      </w:r>
      <w:r w:rsidRPr="004E5953">
        <w:rPr>
          <w:rFonts w:cstheme="minorHAnsi"/>
        </w:rPr>
        <w:t>zkušenosti/poznatky dokumentovány</w:t>
      </w:r>
      <w:r w:rsidR="00E627A1" w:rsidRPr="004E5953">
        <w:rPr>
          <w:rFonts w:cstheme="minorHAnsi"/>
        </w:rPr>
        <w:t xml:space="preserve"> a </w:t>
      </w:r>
      <w:r w:rsidRPr="004E5953">
        <w:rPr>
          <w:rFonts w:cstheme="minorHAnsi"/>
        </w:rPr>
        <w:t>používány pro vylepšení výkonu projektu</w:t>
      </w:r>
      <w:r w:rsidR="00476373" w:rsidRPr="004E5953">
        <w:rPr>
          <w:rFonts w:cstheme="minorHAnsi"/>
        </w:rPr>
        <w:t>.</w:t>
      </w:r>
    </w:p>
    <w:p w14:paraId="38FC31BF" w14:textId="1BC6A625" w:rsidR="00670E30" w:rsidRPr="004E5953" w:rsidRDefault="00670E30" w:rsidP="00D10D90">
      <w:pPr>
        <w:pStyle w:val="Odstavecseseznamem"/>
        <w:numPr>
          <w:ilvl w:val="0"/>
          <w:numId w:val="15"/>
        </w:numPr>
        <w:suppressAutoHyphens/>
        <w:ind w:left="426"/>
        <w:rPr>
          <w:rFonts w:cstheme="minorHAnsi"/>
          <w:b/>
          <w:bCs/>
        </w:rPr>
      </w:pPr>
      <w:r w:rsidRPr="004E5953">
        <w:rPr>
          <w:rFonts w:cstheme="minorHAnsi"/>
        </w:rPr>
        <w:t xml:space="preserve">Na závěr projektu </w:t>
      </w:r>
      <w:r w:rsidR="00476373" w:rsidRPr="004E5953">
        <w:rPr>
          <w:rFonts w:cstheme="minorHAnsi"/>
        </w:rPr>
        <w:t>jsou</w:t>
      </w:r>
      <w:r w:rsidRPr="004E5953">
        <w:rPr>
          <w:rFonts w:cstheme="minorHAnsi"/>
        </w:rPr>
        <w:t xml:space="preserve"> poznatky vyhodnoceny</w:t>
      </w:r>
      <w:r w:rsidR="00E627A1" w:rsidRPr="004E5953">
        <w:rPr>
          <w:rFonts w:cstheme="minorHAnsi"/>
        </w:rPr>
        <w:t xml:space="preserve"> a </w:t>
      </w:r>
      <w:r w:rsidRPr="004E5953">
        <w:rPr>
          <w:rFonts w:cstheme="minorHAnsi"/>
        </w:rPr>
        <w:t>zdokumentovány pro další projekty</w:t>
      </w:r>
      <w:r w:rsidR="00476373" w:rsidRPr="004E5953">
        <w:rPr>
          <w:rFonts w:cstheme="minorHAnsi"/>
        </w:rPr>
        <w:t>.</w:t>
      </w:r>
      <w:r w:rsidRPr="004E5953">
        <w:rPr>
          <w:rFonts w:cstheme="minorHAnsi"/>
          <w:b/>
          <w:bCs/>
        </w:rPr>
        <w:t>Definované role</w:t>
      </w:r>
      <w:r w:rsidR="00E627A1" w:rsidRPr="004E5953">
        <w:rPr>
          <w:rFonts w:cstheme="minorHAnsi"/>
          <w:b/>
          <w:bCs/>
        </w:rPr>
        <w:t xml:space="preserve"> a </w:t>
      </w:r>
      <w:r w:rsidRPr="004E5953">
        <w:rPr>
          <w:rFonts w:cstheme="minorHAnsi"/>
          <w:b/>
          <w:bCs/>
        </w:rPr>
        <w:t>odpovědnosti</w:t>
      </w:r>
    </w:p>
    <w:p w14:paraId="1D911927" w14:textId="13A44529" w:rsidR="00670E30" w:rsidRPr="004E5953" w:rsidRDefault="00670E30" w:rsidP="00D10D90">
      <w:pPr>
        <w:suppressAutoHyphens/>
        <w:ind w:left="426"/>
        <w:jc w:val="left"/>
        <w:rPr>
          <w:rFonts w:cstheme="minorHAnsi"/>
        </w:rPr>
      </w:pPr>
      <w:r w:rsidRPr="004E5953">
        <w:rPr>
          <w:rFonts w:cstheme="minorHAnsi"/>
        </w:rPr>
        <w:t>Definice rolí je provedena prostřednictvím organizační struktury</w:t>
      </w:r>
      <w:r w:rsidR="00E627A1" w:rsidRPr="004E5953">
        <w:rPr>
          <w:rFonts w:cstheme="minorHAnsi"/>
        </w:rPr>
        <w:t xml:space="preserve"> a </w:t>
      </w:r>
      <w:r w:rsidRPr="004E5953">
        <w:rPr>
          <w:rFonts w:cstheme="minorHAnsi"/>
        </w:rPr>
        <w:t xml:space="preserve">zastoupením zájmů </w:t>
      </w:r>
      <w:r w:rsidR="00476373" w:rsidRPr="004E5953">
        <w:rPr>
          <w:rFonts w:cstheme="minorHAnsi"/>
          <w:b/>
          <w:bCs/>
        </w:rPr>
        <w:t>z</w:t>
      </w:r>
      <w:r w:rsidRPr="004E5953">
        <w:rPr>
          <w:rFonts w:cstheme="minorHAnsi"/>
          <w:b/>
          <w:bCs/>
        </w:rPr>
        <w:t xml:space="preserve">ainteresovaných </w:t>
      </w:r>
      <w:r w:rsidR="00476373" w:rsidRPr="004E5953">
        <w:rPr>
          <w:rFonts w:cstheme="minorHAnsi"/>
          <w:b/>
          <w:bCs/>
        </w:rPr>
        <w:t>s</w:t>
      </w:r>
      <w:r w:rsidRPr="004E5953">
        <w:rPr>
          <w:rFonts w:cstheme="minorHAnsi"/>
          <w:b/>
          <w:bCs/>
        </w:rPr>
        <w:t>tran</w:t>
      </w:r>
      <w:r w:rsidRPr="004E5953">
        <w:rPr>
          <w:rFonts w:cstheme="minorHAnsi"/>
        </w:rPr>
        <w:t xml:space="preserve">. Povinnosti </w:t>
      </w:r>
      <w:r w:rsidR="00476373" w:rsidRPr="004E5953">
        <w:rPr>
          <w:rFonts w:cstheme="minorHAnsi"/>
        </w:rPr>
        <w:t>p</w:t>
      </w:r>
      <w:r w:rsidRPr="004E5953">
        <w:rPr>
          <w:rFonts w:cstheme="minorHAnsi"/>
        </w:rPr>
        <w:t xml:space="preserve">rojektového </w:t>
      </w:r>
      <w:r w:rsidR="00476373" w:rsidRPr="004E5953">
        <w:rPr>
          <w:rFonts w:cstheme="minorHAnsi"/>
        </w:rPr>
        <w:t>v</w:t>
      </w:r>
      <w:r w:rsidR="00E4324B" w:rsidRPr="004E5953">
        <w:rPr>
          <w:rFonts w:cstheme="minorHAnsi"/>
        </w:rPr>
        <w:t>ýboru</w:t>
      </w:r>
      <w:r w:rsidR="009A1C10" w:rsidRPr="004E5953">
        <w:rPr>
          <w:rFonts w:cstheme="minorHAnsi"/>
        </w:rPr>
        <w:t xml:space="preserve">, </w:t>
      </w:r>
      <w:r w:rsidR="00476373" w:rsidRPr="004E5953">
        <w:rPr>
          <w:rFonts w:cstheme="minorHAnsi"/>
        </w:rPr>
        <w:t>p</w:t>
      </w:r>
      <w:r w:rsidR="00E4324B" w:rsidRPr="004E5953">
        <w:rPr>
          <w:rFonts w:cstheme="minorHAnsi"/>
        </w:rPr>
        <w:t xml:space="preserve">rojektového </w:t>
      </w:r>
      <w:r w:rsidR="00476373" w:rsidRPr="004E5953">
        <w:rPr>
          <w:rFonts w:cstheme="minorHAnsi"/>
        </w:rPr>
        <w:t>m</w:t>
      </w:r>
      <w:r w:rsidR="00E4324B" w:rsidRPr="004E5953">
        <w:rPr>
          <w:rFonts w:cstheme="minorHAnsi"/>
        </w:rPr>
        <w:t>anažera</w:t>
      </w:r>
      <w:r w:rsidR="00E627A1" w:rsidRPr="004E5953">
        <w:rPr>
          <w:rFonts w:cstheme="minorHAnsi"/>
        </w:rPr>
        <w:t xml:space="preserve"> a </w:t>
      </w:r>
      <w:r w:rsidR="00E4324B" w:rsidRPr="004E5953">
        <w:rPr>
          <w:rFonts w:cstheme="minorHAnsi"/>
        </w:rPr>
        <w:t xml:space="preserve">dalších rolí, jako např. </w:t>
      </w:r>
      <w:r w:rsidR="00476373" w:rsidRPr="004E5953">
        <w:rPr>
          <w:rFonts w:cstheme="minorHAnsi"/>
        </w:rPr>
        <w:t>t</w:t>
      </w:r>
      <w:r w:rsidRPr="004E5953">
        <w:rPr>
          <w:rFonts w:cstheme="minorHAnsi"/>
        </w:rPr>
        <w:t xml:space="preserve">ýmový </w:t>
      </w:r>
      <w:r w:rsidR="00476373" w:rsidRPr="004E5953">
        <w:rPr>
          <w:rFonts w:cstheme="minorHAnsi"/>
        </w:rPr>
        <w:t>m</w:t>
      </w:r>
      <w:r w:rsidRPr="004E5953">
        <w:rPr>
          <w:rFonts w:cstheme="minorHAnsi"/>
        </w:rPr>
        <w:t>anažer</w:t>
      </w:r>
      <w:r w:rsidR="00E4324B" w:rsidRPr="004E5953">
        <w:rPr>
          <w:rFonts w:cstheme="minorHAnsi"/>
        </w:rPr>
        <w:t>,</w:t>
      </w:r>
      <w:r w:rsidRPr="004E5953">
        <w:rPr>
          <w:rFonts w:cstheme="minorHAnsi"/>
        </w:rPr>
        <w:t xml:space="preserve"> jsou ukotveny</w:t>
      </w:r>
      <w:r w:rsidR="00FC045D" w:rsidRPr="004E5953">
        <w:rPr>
          <w:rFonts w:cstheme="minorHAnsi"/>
        </w:rPr>
        <w:t xml:space="preserve"> v </w:t>
      </w:r>
      <w:r w:rsidRPr="004E5953">
        <w:rPr>
          <w:rFonts w:cstheme="minorHAnsi"/>
        </w:rPr>
        <w:t xml:space="preserve">projektové hierarchii (organigramu). </w:t>
      </w:r>
    </w:p>
    <w:p w14:paraId="2EBA8D8E" w14:textId="6D58B760" w:rsidR="00670E30" w:rsidRPr="004E5953" w:rsidRDefault="00670E30" w:rsidP="00D10D90">
      <w:pPr>
        <w:pStyle w:val="Odstavecseseznamem"/>
        <w:numPr>
          <w:ilvl w:val="0"/>
          <w:numId w:val="15"/>
        </w:numPr>
        <w:suppressAutoHyphens/>
        <w:ind w:left="426"/>
        <w:rPr>
          <w:rFonts w:cstheme="minorHAnsi"/>
          <w:b/>
          <w:bCs/>
        </w:rPr>
      </w:pPr>
      <w:r w:rsidRPr="004E5953">
        <w:rPr>
          <w:rFonts w:cstheme="minorHAnsi"/>
          <w:b/>
          <w:bCs/>
        </w:rPr>
        <w:t>Řízení</w:t>
      </w:r>
      <w:r w:rsidR="00FC045D" w:rsidRPr="004E5953">
        <w:rPr>
          <w:rFonts w:cstheme="minorHAnsi"/>
          <w:b/>
          <w:bCs/>
        </w:rPr>
        <w:t xml:space="preserve"> v </w:t>
      </w:r>
      <w:r w:rsidRPr="004E5953">
        <w:rPr>
          <w:rFonts w:cstheme="minorHAnsi"/>
          <w:b/>
          <w:bCs/>
        </w:rPr>
        <w:t>etapách (</w:t>
      </w:r>
      <w:r w:rsidR="0080597C" w:rsidRPr="004E5953">
        <w:rPr>
          <w:rFonts w:cstheme="minorHAnsi"/>
          <w:b/>
          <w:bCs/>
        </w:rPr>
        <w:t>Management</w:t>
      </w:r>
      <w:r w:rsidRPr="004E5953">
        <w:rPr>
          <w:rFonts w:cstheme="minorHAnsi"/>
          <w:b/>
          <w:bCs/>
        </w:rPr>
        <w:t xml:space="preserve"> by stages)</w:t>
      </w:r>
    </w:p>
    <w:p w14:paraId="780B39DE" w14:textId="2D6C033F" w:rsidR="00E4324B" w:rsidRPr="004E5953" w:rsidRDefault="00670E30" w:rsidP="00D10D90">
      <w:pPr>
        <w:suppressAutoHyphens/>
        <w:ind w:left="426"/>
        <w:jc w:val="left"/>
        <w:rPr>
          <w:rFonts w:cstheme="minorHAnsi"/>
        </w:rPr>
      </w:pPr>
      <w:r w:rsidRPr="004E5953">
        <w:rPr>
          <w:rFonts w:cstheme="minorHAnsi"/>
        </w:rPr>
        <w:t xml:space="preserve">Etapy jsou rozhodovací body </w:t>
      </w:r>
      <w:r w:rsidR="00F54002" w:rsidRPr="004E5953">
        <w:rPr>
          <w:rFonts w:cstheme="minorHAnsi"/>
        </w:rPr>
        <w:t>p</w:t>
      </w:r>
      <w:r w:rsidRPr="004E5953">
        <w:rPr>
          <w:rFonts w:cstheme="minorHAnsi"/>
        </w:rPr>
        <w:t xml:space="preserve">rojektového </w:t>
      </w:r>
      <w:r w:rsidR="00F54002" w:rsidRPr="004E5953">
        <w:rPr>
          <w:rFonts w:cstheme="minorHAnsi"/>
        </w:rPr>
        <w:t>v</w:t>
      </w:r>
      <w:r w:rsidRPr="004E5953">
        <w:rPr>
          <w:rFonts w:cstheme="minorHAnsi"/>
        </w:rPr>
        <w:t xml:space="preserve">ýboru (Project </w:t>
      </w:r>
      <w:r w:rsidR="00B07583">
        <w:rPr>
          <w:rFonts w:cstheme="minorHAnsi"/>
        </w:rPr>
        <w:t>b</w:t>
      </w:r>
      <w:r w:rsidR="00B07583" w:rsidRPr="004E5953">
        <w:rPr>
          <w:rFonts w:cstheme="minorHAnsi"/>
        </w:rPr>
        <w:t>oard</w:t>
      </w:r>
      <w:r w:rsidRPr="004E5953">
        <w:rPr>
          <w:rFonts w:cstheme="minorHAnsi"/>
        </w:rPr>
        <w:t>), které mu poskytují možnost kontroly nad projektem. Projektový plán poskytuje přehled nad celým projektem. Plány etapy poskytují detaily. Rozpad projektu do etap umožňuje:</w:t>
      </w:r>
    </w:p>
    <w:p w14:paraId="61B7EE29" w14:textId="23C55E82" w:rsidR="00670E30" w:rsidRPr="004E5953" w:rsidRDefault="00B07583" w:rsidP="00D10D90">
      <w:pPr>
        <w:pStyle w:val="Odstavecseseznamem"/>
        <w:numPr>
          <w:ilvl w:val="0"/>
          <w:numId w:val="84"/>
        </w:numPr>
        <w:suppressAutoHyphens/>
        <w:rPr>
          <w:rFonts w:cstheme="minorHAnsi"/>
        </w:rPr>
      </w:pPr>
      <w:r>
        <w:rPr>
          <w:rFonts w:cstheme="minorHAnsi"/>
        </w:rPr>
        <w:t>p</w:t>
      </w:r>
      <w:r w:rsidRPr="004E5953">
        <w:rPr>
          <w:rFonts w:cstheme="minorHAnsi"/>
        </w:rPr>
        <w:t xml:space="preserve">řesnější </w:t>
      </w:r>
      <w:r w:rsidR="00670E30" w:rsidRPr="004E5953">
        <w:rPr>
          <w:rFonts w:cstheme="minorHAnsi"/>
        </w:rPr>
        <w:t>plánování</w:t>
      </w:r>
      <w:r>
        <w:rPr>
          <w:rFonts w:cstheme="minorHAnsi"/>
        </w:rPr>
        <w:t>,</w:t>
      </w:r>
    </w:p>
    <w:p w14:paraId="6838861D" w14:textId="2AE6D09E" w:rsidR="00670E30" w:rsidRPr="004E5953" w:rsidRDefault="00B07583" w:rsidP="00D10D90">
      <w:pPr>
        <w:pStyle w:val="Odstavecseseznamem"/>
        <w:numPr>
          <w:ilvl w:val="0"/>
          <w:numId w:val="84"/>
        </w:numPr>
        <w:suppressAutoHyphens/>
        <w:rPr>
          <w:rFonts w:cstheme="minorHAnsi"/>
        </w:rPr>
      </w:pPr>
      <w:r>
        <w:rPr>
          <w:rFonts w:cstheme="minorHAnsi"/>
        </w:rPr>
        <w:t>kvalitnější</w:t>
      </w:r>
      <w:r w:rsidRPr="004E5953">
        <w:rPr>
          <w:rFonts w:cstheme="minorHAnsi"/>
        </w:rPr>
        <w:t xml:space="preserve"> </w:t>
      </w:r>
      <w:r w:rsidR="00670E30" w:rsidRPr="004E5953">
        <w:rPr>
          <w:rFonts w:cstheme="minorHAnsi"/>
        </w:rPr>
        <w:t>monitoring</w:t>
      </w:r>
      <w:r w:rsidR="00E627A1" w:rsidRPr="004E5953">
        <w:rPr>
          <w:rFonts w:cstheme="minorHAnsi"/>
        </w:rPr>
        <w:t xml:space="preserve"> a </w:t>
      </w:r>
      <w:r w:rsidR="00670E30" w:rsidRPr="004E5953">
        <w:rPr>
          <w:rFonts w:cstheme="minorHAnsi"/>
        </w:rPr>
        <w:t>kontrolu</w:t>
      </w:r>
      <w:r>
        <w:rPr>
          <w:rFonts w:cstheme="minorHAnsi"/>
        </w:rPr>
        <w:t>.</w:t>
      </w:r>
    </w:p>
    <w:p w14:paraId="0C6AF71F" w14:textId="3DA78C1F" w:rsidR="00670E30" w:rsidRPr="004E5953" w:rsidRDefault="00670E30" w:rsidP="00D10D90">
      <w:pPr>
        <w:suppressAutoHyphens/>
        <w:ind w:left="360"/>
        <w:jc w:val="left"/>
        <w:rPr>
          <w:rFonts w:cstheme="minorHAnsi"/>
        </w:rPr>
      </w:pPr>
      <w:r w:rsidRPr="004E5953">
        <w:rPr>
          <w:rFonts w:cstheme="minorHAnsi"/>
        </w:rPr>
        <w:t xml:space="preserve">PRINCE2® projekt má minimálně 2 </w:t>
      </w:r>
      <w:r w:rsidR="009A1C10" w:rsidRPr="004E5953">
        <w:rPr>
          <w:rFonts w:cstheme="minorHAnsi"/>
        </w:rPr>
        <w:t>e</w:t>
      </w:r>
      <w:r w:rsidRPr="004E5953">
        <w:rPr>
          <w:rFonts w:cstheme="minorHAnsi"/>
        </w:rPr>
        <w:t xml:space="preserve">tapy, jednu </w:t>
      </w:r>
      <w:r w:rsidR="009A1C10" w:rsidRPr="004E5953">
        <w:rPr>
          <w:rFonts w:cstheme="minorHAnsi"/>
        </w:rPr>
        <w:t>e</w:t>
      </w:r>
      <w:r w:rsidRPr="004E5953">
        <w:rPr>
          <w:rFonts w:cstheme="minorHAnsi"/>
        </w:rPr>
        <w:t xml:space="preserve">tapu </w:t>
      </w:r>
      <w:r w:rsidR="009A1C10" w:rsidRPr="004E5953">
        <w:rPr>
          <w:rFonts w:cstheme="minorHAnsi"/>
        </w:rPr>
        <w:t>n</w:t>
      </w:r>
      <w:r w:rsidRPr="004E5953">
        <w:rPr>
          <w:rFonts w:cstheme="minorHAnsi"/>
        </w:rPr>
        <w:t xml:space="preserve">astavení </w:t>
      </w:r>
      <w:r w:rsidR="009A1C10" w:rsidRPr="004E5953">
        <w:rPr>
          <w:rFonts w:cstheme="minorHAnsi"/>
        </w:rPr>
        <w:t>p</w:t>
      </w:r>
      <w:r w:rsidRPr="004E5953">
        <w:rPr>
          <w:rFonts w:cstheme="minorHAnsi"/>
        </w:rPr>
        <w:t>rojektu (</w:t>
      </w:r>
      <w:r w:rsidR="00B14DFA">
        <w:rPr>
          <w:rFonts w:cstheme="minorHAnsi"/>
        </w:rPr>
        <w:t>I</w:t>
      </w:r>
      <w:r w:rsidR="00B14DFA" w:rsidRPr="004E5953">
        <w:rPr>
          <w:rFonts w:cstheme="minorHAnsi"/>
        </w:rPr>
        <w:t xml:space="preserve">nitiation </w:t>
      </w:r>
      <w:r w:rsidR="00B14DFA">
        <w:rPr>
          <w:rFonts w:cstheme="minorHAnsi"/>
        </w:rPr>
        <w:t>s</w:t>
      </w:r>
      <w:r w:rsidR="00B14DFA" w:rsidRPr="004E5953">
        <w:rPr>
          <w:rFonts w:cstheme="minorHAnsi"/>
        </w:rPr>
        <w:t>tage</w:t>
      </w:r>
      <w:r w:rsidRPr="004E5953">
        <w:rPr>
          <w:rFonts w:cstheme="minorHAnsi"/>
        </w:rPr>
        <w:t>)</w:t>
      </w:r>
      <w:r w:rsidR="00E627A1" w:rsidRPr="004E5953">
        <w:rPr>
          <w:rFonts w:cstheme="minorHAnsi"/>
        </w:rPr>
        <w:t xml:space="preserve"> a </w:t>
      </w:r>
      <w:r w:rsidRPr="004E5953">
        <w:rPr>
          <w:rFonts w:cstheme="minorHAnsi"/>
        </w:rPr>
        <w:t xml:space="preserve">jednu realizační </w:t>
      </w:r>
      <w:r w:rsidR="009A1C10" w:rsidRPr="004E5953">
        <w:rPr>
          <w:rFonts w:cstheme="minorHAnsi"/>
        </w:rPr>
        <w:t>e</w:t>
      </w:r>
      <w:r w:rsidRPr="004E5953">
        <w:rPr>
          <w:rFonts w:cstheme="minorHAnsi"/>
        </w:rPr>
        <w:t>tapu (</w:t>
      </w:r>
      <w:r w:rsidR="00B14DFA">
        <w:rPr>
          <w:rFonts w:cstheme="minorHAnsi"/>
        </w:rPr>
        <w:t>R</w:t>
      </w:r>
      <w:r w:rsidR="00B14DFA" w:rsidRPr="004E5953">
        <w:rPr>
          <w:rFonts w:cstheme="minorHAnsi"/>
        </w:rPr>
        <w:t xml:space="preserve">ealization </w:t>
      </w:r>
      <w:r w:rsidR="00B14DFA">
        <w:rPr>
          <w:rFonts w:cstheme="minorHAnsi"/>
        </w:rPr>
        <w:t>s</w:t>
      </w:r>
      <w:r w:rsidR="00B14DFA" w:rsidRPr="004E5953">
        <w:rPr>
          <w:rFonts w:cstheme="minorHAnsi"/>
        </w:rPr>
        <w:t>tage</w:t>
      </w:r>
      <w:r w:rsidRPr="004E5953">
        <w:rPr>
          <w:rFonts w:cstheme="minorHAnsi"/>
        </w:rPr>
        <w:t>).</w:t>
      </w:r>
    </w:p>
    <w:p w14:paraId="7FCEB96B" w14:textId="3B194C3A" w:rsidR="00E4324B" w:rsidRPr="00B37FED" w:rsidRDefault="00670E30" w:rsidP="00D10D90">
      <w:pPr>
        <w:pStyle w:val="Odstavecseseznamem"/>
        <w:numPr>
          <w:ilvl w:val="0"/>
          <w:numId w:val="15"/>
        </w:numPr>
        <w:suppressAutoHyphens/>
        <w:ind w:left="426"/>
        <w:rPr>
          <w:rFonts w:cstheme="minorHAnsi"/>
          <w:b/>
          <w:bCs/>
        </w:rPr>
      </w:pPr>
      <w:r w:rsidRPr="004E5953">
        <w:rPr>
          <w:rFonts w:cstheme="minorHAnsi"/>
          <w:b/>
          <w:bCs/>
        </w:rPr>
        <w:t xml:space="preserve">Řízení na základě </w:t>
      </w:r>
      <w:r w:rsidR="00C95547">
        <w:rPr>
          <w:rFonts w:cstheme="minorHAnsi"/>
          <w:b/>
          <w:bCs/>
        </w:rPr>
        <w:t>změn</w:t>
      </w:r>
    </w:p>
    <w:p w14:paraId="38AC324F" w14:textId="16A4F7D6" w:rsidR="00670E30" w:rsidRPr="004E5953" w:rsidRDefault="00670E30" w:rsidP="00D10D90">
      <w:pPr>
        <w:suppressAutoHyphens/>
        <w:ind w:left="426"/>
        <w:jc w:val="left"/>
        <w:rPr>
          <w:rFonts w:cstheme="minorHAnsi"/>
        </w:rPr>
      </w:pPr>
      <w:r w:rsidRPr="004E5953">
        <w:rPr>
          <w:rFonts w:cstheme="minorHAnsi"/>
        </w:rPr>
        <w:t xml:space="preserve">Odpovědnosti jsou delegovány prostřednictvím tolerancí (čas, náklady, kvalita, přínosy, riziko, rozsah). Pokud je zjištěno, že tolerance budou překročeny, rozhodnutí je předáno na vyšší úroveň řízení (ta která stanovila původní tolerance). Management by </w:t>
      </w:r>
      <w:r w:rsidR="00B14DFA">
        <w:rPr>
          <w:rFonts w:cstheme="minorHAnsi"/>
        </w:rPr>
        <w:t>e</w:t>
      </w:r>
      <w:r w:rsidR="00B14DFA" w:rsidRPr="004E5953">
        <w:rPr>
          <w:rFonts w:cstheme="minorHAnsi"/>
        </w:rPr>
        <w:t xml:space="preserve">xception </w:t>
      </w:r>
      <w:r w:rsidRPr="004E5953">
        <w:rPr>
          <w:rFonts w:cstheme="minorHAnsi"/>
        </w:rPr>
        <w:t>(</w:t>
      </w:r>
      <w:r w:rsidR="009A1C10" w:rsidRPr="004E5953">
        <w:rPr>
          <w:rFonts w:cstheme="minorHAnsi"/>
        </w:rPr>
        <w:t>ř</w:t>
      </w:r>
      <w:r w:rsidRPr="004E5953">
        <w:rPr>
          <w:rFonts w:cstheme="minorHAnsi"/>
        </w:rPr>
        <w:t xml:space="preserve">ízení na základě </w:t>
      </w:r>
      <w:r w:rsidR="00C95547">
        <w:rPr>
          <w:rFonts w:cstheme="minorHAnsi"/>
        </w:rPr>
        <w:t>změn</w:t>
      </w:r>
      <w:r w:rsidRPr="004E5953">
        <w:rPr>
          <w:rFonts w:cstheme="minorHAnsi"/>
        </w:rPr>
        <w:t>) je důležité pro zajištění požadované míry kontroly vyšších úrovní managementu bez jejich přetěžování detaily.</w:t>
      </w:r>
    </w:p>
    <w:p w14:paraId="6671EDEB" w14:textId="6C8309CC" w:rsidR="00E4324B" w:rsidRPr="00B37FED" w:rsidRDefault="00670E30" w:rsidP="00D10D90">
      <w:pPr>
        <w:pStyle w:val="Odstavecseseznamem"/>
        <w:numPr>
          <w:ilvl w:val="0"/>
          <w:numId w:val="15"/>
        </w:numPr>
        <w:suppressAutoHyphens/>
        <w:ind w:left="426"/>
        <w:rPr>
          <w:rFonts w:cstheme="minorHAnsi"/>
          <w:b/>
          <w:bCs/>
        </w:rPr>
      </w:pPr>
      <w:r w:rsidRPr="004E5953">
        <w:rPr>
          <w:rFonts w:cstheme="minorHAnsi"/>
          <w:b/>
          <w:bCs/>
        </w:rPr>
        <w:t>Zaměření na produkt (Focus on product)</w:t>
      </w:r>
    </w:p>
    <w:p w14:paraId="3BC12CAF" w14:textId="2CFC81FB" w:rsidR="00670E30" w:rsidRPr="004E5953" w:rsidRDefault="00E4324B" w:rsidP="00D10D90">
      <w:pPr>
        <w:suppressAutoHyphens/>
        <w:ind w:left="426"/>
        <w:jc w:val="left"/>
        <w:rPr>
          <w:rFonts w:cstheme="minorHAnsi"/>
        </w:rPr>
      </w:pPr>
      <w:r w:rsidRPr="004E5953">
        <w:rPr>
          <w:rFonts w:cstheme="minorHAnsi"/>
        </w:rPr>
        <w:t>V tomto pojetí projektového řízení jsou</w:t>
      </w:r>
      <w:r w:rsidR="00670E30" w:rsidRPr="004E5953">
        <w:rPr>
          <w:rFonts w:cstheme="minorHAnsi"/>
        </w:rPr>
        <w:t xml:space="preserve"> projekty </w:t>
      </w:r>
      <w:r w:rsidRPr="004E5953">
        <w:rPr>
          <w:rFonts w:cstheme="minorHAnsi"/>
        </w:rPr>
        <w:t>tzv. zaměřeny na výsledek (output-focussed</w:t>
      </w:r>
      <w:r w:rsidR="00670E30" w:rsidRPr="004E5953">
        <w:rPr>
          <w:rFonts w:cstheme="minorHAnsi"/>
        </w:rPr>
        <w:t>)</w:t>
      </w:r>
      <w:r w:rsidRPr="004E5953">
        <w:rPr>
          <w:rFonts w:cstheme="minorHAnsi"/>
        </w:rPr>
        <w:t>, nikoli zaměřeny na činnost</w:t>
      </w:r>
      <w:r w:rsidR="00670E30" w:rsidRPr="004E5953">
        <w:rPr>
          <w:rFonts w:cstheme="minorHAnsi"/>
        </w:rPr>
        <w:t xml:space="preserve"> (</w:t>
      </w:r>
      <w:r w:rsidRPr="004E5953">
        <w:rPr>
          <w:rFonts w:cstheme="minorHAnsi"/>
        </w:rPr>
        <w:t>activity-focussed</w:t>
      </w:r>
      <w:r w:rsidR="00670E30" w:rsidRPr="004E5953">
        <w:rPr>
          <w:rFonts w:cstheme="minorHAnsi"/>
        </w:rPr>
        <w:t>). Naplnění očekávání zainteresovaných stran</w:t>
      </w:r>
      <w:r w:rsidR="00E627A1" w:rsidRPr="004E5953">
        <w:rPr>
          <w:rFonts w:cstheme="minorHAnsi"/>
        </w:rPr>
        <w:t xml:space="preserve"> a </w:t>
      </w:r>
      <w:r w:rsidR="00670E30" w:rsidRPr="004E5953">
        <w:rPr>
          <w:rFonts w:cstheme="minorHAnsi"/>
        </w:rPr>
        <w:t xml:space="preserve">dosažení požadované kvality je mnohem </w:t>
      </w:r>
      <w:r w:rsidR="0080597C" w:rsidRPr="004E5953">
        <w:rPr>
          <w:rFonts w:cstheme="minorHAnsi"/>
        </w:rPr>
        <w:t>jednodušší, pokud</w:t>
      </w:r>
      <w:r w:rsidR="00670E30" w:rsidRPr="004E5953">
        <w:rPr>
          <w:rFonts w:cstheme="minorHAnsi"/>
        </w:rPr>
        <w:t xml:space="preserve"> jsou vytvořeny</w:t>
      </w:r>
      <w:r w:rsidR="00E627A1" w:rsidRPr="004E5953">
        <w:rPr>
          <w:rFonts w:cstheme="minorHAnsi"/>
        </w:rPr>
        <w:t xml:space="preserve"> a </w:t>
      </w:r>
      <w:r w:rsidR="00670E30" w:rsidRPr="004E5953">
        <w:rPr>
          <w:rFonts w:cstheme="minorHAnsi"/>
        </w:rPr>
        <w:t xml:space="preserve">schváleny jasné </w:t>
      </w:r>
      <w:r w:rsidR="009A1C10" w:rsidRPr="004E5953">
        <w:rPr>
          <w:rFonts w:cstheme="minorHAnsi"/>
        </w:rPr>
        <w:t>p</w:t>
      </w:r>
      <w:r w:rsidR="00670E30" w:rsidRPr="004E5953">
        <w:rPr>
          <w:rFonts w:cstheme="minorHAnsi"/>
        </w:rPr>
        <w:t xml:space="preserve">opisy </w:t>
      </w:r>
      <w:r w:rsidR="009A1C10" w:rsidRPr="004E5953">
        <w:rPr>
          <w:rFonts w:cstheme="minorHAnsi"/>
        </w:rPr>
        <w:t>p</w:t>
      </w:r>
      <w:r w:rsidR="00670E30" w:rsidRPr="004E5953">
        <w:rPr>
          <w:rFonts w:cstheme="minorHAnsi"/>
        </w:rPr>
        <w:t>roduktů.</w:t>
      </w:r>
    </w:p>
    <w:p w14:paraId="200635AB" w14:textId="77777777" w:rsidR="00670E30" w:rsidRPr="004E5953" w:rsidRDefault="00670E30" w:rsidP="00D10D90">
      <w:pPr>
        <w:pStyle w:val="Odstavecseseznamem"/>
        <w:keepNext/>
        <w:numPr>
          <w:ilvl w:val="0"/>
          <w:numId w:val="15"/>
        </w:numPr>
        <w:suppressAutoHyphens/>
        <w:ind w:left="426"/>
        <w:rPr>
          <w:rFonts w:cstheme="minorHAnsi"/>
          <w:b/>
          <w:bCs/>
        </w:rPr>
      </w:pPr>
      <w:bookmarkStart w:id="13" w:name="bookmark3"/>
      <w:r w:rsidRPr="004E5953">
        <w:rPr>
          <w:rFonts w:cstheme="minorHAnsi"/>
          <w:b/>
          <w:bCs/>
        </w:rPr>
        <w:t>Přizpůsobení projektovému prostředí (Tailor to suit the project environment)</w:t>
      </w:r>
      <w:bookmarkEnd w:id="13"/>
    </w:p>
    <w:p w14:paraId="6D8501B3" w14:textId="36A66912" w:rsidR="00900503" w:rsidRPr="004E5953" w:rsidRDefault="00E4324B" w:rsidP="00D10D90">
      <w:pPr>
        <w:suppressAutoHyphens/>
        <w:ind w:left="426"/>
        <w:jc w:val="left"/>
        <w:rPr>
          <w:rFonts w:cstheme="minorHAnsi"/>
        </w:rPr>
      </w:pPr>
      <w:r w:rsidRPr="004E5953">
        <w:rPr>
          <w:rFonts w:cstheme="minorHAnsi"/>
        </w:rPr>
        <w:t>Projektové řízení</w:t>
      </w:r>
      <w:r w:rsidR="00670E30" w:rsidRPr="004E5953">
        <w:rPr>
          <w:rFonts w:cstheme="minorHAnsi"/>
        </w:rPr>
        <w:t xml:space="preserve"> může být využit</w:t>
      </w:r>
      <w:r w:rsidRPr="004E5953">
        <w:rPr>
          <w:rFonts w:cstheme="minorHAnsi"/>
        </w:rPr>
        <w:t>o</w:t>
      </w:r>
      <w:r w:rsidR="00670E30" w:rsidRPr="004E5953">
        <w:rPr>
          <w:rFonts w:cstheme="minorHAnsi"/>
        </w:rPr>
        <w:t xml:space="preserve"> pro projekty všech velikostí</w:t>
      </w:r>
      <w:r w:rsidR="00E627A1" w:rsidRPr="004E5953">
        <w:rPr>
          <w:rFonts w:cstheme="minorHAnsi"/>
        </w:rPr>
        <w:t xml:space="preserve"> a </w:t>
      </w:r>
      <w:r w:rsidR="00670E30" w:rsidRPr="004E5953">
        <w:rPr>
          <w:rFonts w:cstheme="minorHAnsi"/>
        </w:rPr>
        <w:t>druhů. Je nutné při zahájení rozhodnout</w:t>
      </w:r>
      <w:r w:rsidR="009A1C10" w:rsidRPr="004E5953">
        <w:rPr>
          <w:rFonts w:cstheme="minorHAnsi"/>
        </w:rPr>
        <w:t>,</w:t>
      </w:r>
      <w:r w:rsidR="00670E30" w:rsidRPr="004E5953">
        <w:rPr>
          <w:rFonts w:cstheme="minorHAnsi"/>
        </w:rPr>
        <w:t xml:space="preserve"> jak bude </w:t>
      </w:r>
      <w:r w:rsidRPr="004E5953">
        <w:rPr>
          <w:rFonts w:cstheme="minorHAnsi"/>
        </w:rPr>
        <w:t>projektové řízení</w:t>
      </w:r>
      <w:r w:rsidR="00670E30" w:rsidRPr="004E5953">
        <w:rPr>
          <w:rFonts w:cstheme="minorHAnsi"/>
        </w:rPr>
        <w:t xml:space="preserve"> nasazen</w:t>
      </w:r>
      <w:r w:rsidRPr="004E5953">
        <w:rPr>
          <w:rFonts w:cstheme="minorHAnsi"/>
        </w:rPr>
        <w:t>o</w:t>
      </w:r>
      <w:r w:rsidR="00B14DFA">
        <w:rPr>
          <w:rFonts w:cstheme="minorHAnsi"/>
        </w:rPr>
        <w:t>,</w:t>
      </w:r>
      <w:r w:rsidR="00E627A1" w:rsidRPr="004E5953">
        <w:rPr>
          <w:rFonts w:cstheme="minorHAnsi"/>
        </w:rPr>
        <w:t xml:space="preserve"> a </w:t>
      </w:r>
      <w:r w:rsidR="00670E30" w:rsidRPr="004E5953">
        <w:rPr>
          <w:rFonts w:cstheme="minorHAnsi"/>
        </w:rPr>
        <w:t>zvolit vhodné úrovně kontroly atd. Nedoporučuje se jednoduché nasazení metodiky „podle knihy</w:t>
      </w:r>
      <w:r w:rsidR="00B14DFA">
        <w:rPr>
          <w:rFonts w:cstheme="minorHAnsi"/>
        </w:rPr>
        <w:t>“</w:t>
      </w:r>
      <w:r w:rsidR="00B14DFA" w:rsidRPr="004E5953">
        <w:rPr>
          <w:rFonts w:cstheme="minorHAnsi"/>
        </w:rPr>
        <w:t>.</w:t>
      </w:r>
    </w:p>
    <w:p w14:paraId="5511A245" w14:textId="6E6FEBC6" w:rsidR="00EA7CAC" w:rsidRDefault="00EA7CAC" w:rsidP="00D10D90">
      <w:pPr>
        <w:suppressAutoHyphens/>
        <w:rPr>
          <w:rFonts w:cstheme="minorHAnsi"/>
        </w:rPr>
      </w:pPr>
    </w:p>
    <w:p w14:paraId="1048424D" w14:textId="0EE96DEC" w:rsidR="00AD596B" w:rsidRDefault="00AD596B" w:rsidP="00D10D90">
      <w:pPr>
        <w:suppressAutoHyphens/>
        <w:rPr>
          <w:rFonts w:cstheme="minorHAnsi"/>
        </w:rPr>
      </w:pPr>
    </w:p>
    <w:p w14:paraId="212BEA76" w14:textId="77777777" w:rsidR="00B6401A" w:rsidRDefault="00B6401A" w:rsidP="00D10D90">
      <w:pPr>
        <w:suppressAutoHyphens/>
        <w:rPr>
          <w:rFonts w:cstheme="minorHAnsi"/>
        </w:rPr>
        <w:sectPr w:rsidR="00B6401A" w:rsidSect="00B6401A">
          <w:type w:val="continuous"/>
          <w:pgSz w:w="11906" w:h="16838"/>
          <w:pgMar w:top="1417" w:right="1417" w:bottom="1417" w:left="1417" w:header="708" w:footer="708" w:gutter="0"/>
          <w:cols w:space="708"/>
          <w:docGrid w:linePitch="360"/>
        </w:sectPr>
      </w:pPr>
    </w:p>
    <w:p w14:paraId="5628079D" w14:textId="0546BE82" w:rsidR="00AD596B" w:rsidRDefault="00AD596B" w:rsidP="00D10D90">
      <w:pPr>
        <w:suppressAutoHyphens/>
        <w:rPr>
          <w:rFonts w:cstheme="minorHAnsi"/>
        </w:rPr>
      </w:pPr>
    </w:p>
    <w:p w14:paraId="68CBF1F7" w14:textId="4A50FADD" w:rsidR="00AD596B" w:rsidRDefault="00AD596B" w:rsidP="00D10D90">
      <w:pPr>
        <w:suppressAutoHyphens/>
        <w:rPr>
          <w:rFonts w:cstheme="minorHAnsi"/>
        </w:rPr>
      </w:pPr>
    </w:p>
    <w:p w14:paraId="6D660480" w14:textId="62652A66" w:rsidR="00AD596B" w:rsidRDefault="00AD596B" w:rsidP="00D10D90">
      <w:pPr>
        <w:suppressAutoHyphens/>
        <w:rPr>
          <w:rFonts w:cstheme="minorHAnsi"/>
        </w:rPr>
      </w:pPr>
    </w:p>
    <w:p w14:paraId="0843A24E" w14:textId="3CF7D5CB" w:rsidR="00AD596B" w:rsidRDefault="00AD596B" w:rsidP="00D10D90">
      <w:pPr>
        <w:suppressAutoHyphens/>
        <w:rPr>
          <w:rFonts w:cstheme="minorHAnsi"/>
        </w:rPr>
        <w:sectPr w:rsidR="00AD596B" w:rsidSect="00B37FED">
          <w:type w:val="continuous"/>
          <w:pgSz w:w="11906" w:h="16838"/>
          <w:pgMar w:top="1417" w:right="1417" w:bottom="1417" w:left="1417" w:header="708" w:footer="708" w:gutter="0"/>
          <w:cols w:num="2" w:space="708"/>
          <w:docGrid w:linePitch="360"/>
        </w:sectPr>
      </w:pPr>
    </w:p>
    <w:p w14:paraId="229F24B1" w14:textId="77777777" w:rsidR="00E4324B" w:rsidRPr="004E5953" w:rsidRDefault="00E4324B" w:rsidP="00D10D90">
      <w:pPr>
        <w:suppressAutoHyphens/>
        <w:rPr>
          <w:rFonts w:cstheme="minorHAnsi"/>
        </w:rPr>
      </w:pPr>
    </w:p>
    <w:p w14:paraId="00AFEF82" w14:textId="1AF11032" w:rsidR="00E17B6A" w:rsidRDefault="00EA7CAC" w:rsidP="00677AD6">
      <w:pPr>
        <w:suppressAutoHyphens/>
        <w:spacing w:after="200"/>
        <w:jc w:val="left"/>
        <w:rPr>
          <w:rFonts w:cstheme="minorHAnsi"/>
        </w:rPr>
        <w:sectPr w:rsidR="00E17B6A" w:rsidSect="00B37FED">
          <w:type w:val="continuous"/>
          <w:pgSz w:w="11906" w:h="16838"/>
          <w:pgMar w:top="1417" w:right="1417" w:bottom="1417" w:left="1417" w:header="708" w:footer="708" w:gutter="0"/>
          <w:cols w:space="708"/>
          <w:docGrid w:linePitch="360"/>
        </w:sectPr>
      </w:pPr>
      <w:r>
        <w:rPr>
          <w:rFonts w:cstheme="minorHAnsi"/>
        </w:rPr>
        <w:br w:type="page"/>
      </w:r>
      <w:r w:rsidR="003F41A5" w:rsidRPr="004E5953">
        <w:rPr>
          <w:rFonts w:cstheme="minorHAnsi"/>
        </w:rPr>
        <w:lastRenderedPageBreak/>
        <w:t>Druhou specifickou úrovní</w:t>
      </w:r>
      <w:r w:rsidR="00E627A1" w:rsidRPr="004E5953">
        <w:rPr>
          <w:rFonts w:cstheme="minorHAnsi"/>
        </w:rPr>
        <w:t xml:space="preserve"> a </w:t>
      </w:r>
      <w:r w:rsidR="003F41A5" w:rsidRPr="004E5953">
        <w:rPr>
          <w:rFonts w:cstheme="minorHAnsi"/>
        </w:rPr>
        <w:t xml:space="preserve">nadstavbou klíčových principů projektového řízení jsou </w:t>
      </w:r>
      <w:r w:rsidR="009A1C10" w:rsidRPr="004E5953">
        <w:rPr>
          <w:rFonts w:cstheme="minorHAnsi"/>
          <w:b/>
          <w:bCs/>
        </w:rPr>
        <w:t>p</w:t>
      </w:r>
      <w:r w:rsidR="003F41A5" w:rsidRPr="004E5953">
        <w:rPr>
          <w:rFonts w:cstheme="minorHAnsi"/>
          <w:b/>
          <w:bCs/>
        </w:rPr>
        <w:t>rocesy</w:t>
      </w:r>
      <w:r w:rsidR="003F41A5" w:rsidRPr="004E5953">
        <w:rPr>
          <w:rFonts w:cstheme="minorHAnsi"/>
        </w:rPr>
        <w:t xml:space="preserve">. Komplexní pohled na </w:t>
      </w:r>
      <w:r w:rsidR="003F41A5" w:rsidRPr="004E5953">
        <w:rPr>
          <w:rFonts w:cstheme="minorHAnsi"/>
          <w:b/>
          <w:bCs/>
        </w:rPr>
        <w:t>procesní přístup projektového řízení</w:t>
      </w:r>
      <w:r w:rsidR="003F41A5" w:rsidRPr="004E5953">
        <w:rPr>
          <w:rFonts w:cstheme="minorHAnsi"/>
        </w:rPr>
        <w:t xml:space="preserve"> poskytuje následující schéma:</w:t>
      </w:r>
    </w:p>
    <w:p w14:paraId="7D454FFA" w14:textId="10655816" w:rsidR="00E17B6A" w:rsidRPr="00677AD6" w:rsidRDefault="00E17B6A" w:rsidP="00677AD6">
      <w:pPr>
        <w:pStyle w:val="Stylobrzk"/>
        <w:numPr>
          <w:ilvl w:val="0"/>
          <w:numId w:val="0"/>
        </w:numPr>
        <w:suppressAutoHyphens/>
        <w:rPr>
          <w:rFonts w:cstheme="minorHAnsi"/>
        </w:rPr>
        <w:sectPr w:rsidR="00E17B6A" w:rsidRPr="00677AD6" w:rsidSect="00A2450C">
          <w:type w:val="continuous"/>
          <w:pgSz w:w="11906" w:h="16838"/>
          <w:pgMar w:top="1417" w:right="1417" w:bottom="1417" w:left="1417" w:header="708" w:footer="708" w:gutter="0"/>
          <w:cols w:space="708"/>
          <w:titlePg/>
          <w:docGrid w:linePitch="360"/>
        </w:sectPr>
      </w:pPr>
      <w:r w:rsidRPr="004E5953">
        <w:rPr>
          <w:rFonts w:cstheme="minorHAnsi"/>
          <w:noProof/>
        </w:rPr>
        <w:drawing>
          <wp:anchor distT="0" distB="0" distL="114300" distR="114300" simplePos="0" relativeHeight="251817984" behindDoc="1" locked="0" layoutInCell="1" allowOverlap="1" wp14:anchorId="4AA519DE" wp14:editId="0A5F198B">
            <wp:simplePos x="0" y="0"/>
            <wp:positionH relativeFrom="column">
              <wp:posOffset>1905</wp:posOffset>
            </wp:positionH>
            <wp:positionV relativeFrom="paragraph">
              <wp:posOffset>187325</wp:posOffset>
            </wp:positionV>
            <wp:extent cx="5760720" cy="4075430"/>
            <wp:effectExtent l="0" t="0" r="0" b="0"/>
            <wp:wrapTopAndBottom/>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4075430"/>
                    </a:xfrm>
                    <a:prstGeom prst="rect">
                      <a:avLst/>
                    </a:prstGeom>
                  </pic:spPr>
                </pic:pic>
              </a:graphicData>
            </a:graphic>
            <wp14:sizeRelH relativeFrom="page">
              <wp14:pctWidth>0</wp14:pctWidth>
            </wp14:sizeRelH>
            <wp14:sizeRelV relativeFrom="page">
              <wp14:pctHeight>0</wp14:pctHeight>
            </wp14:sizeRelV>
          </wp:anchor>
        </w:drawing>
      </w:r>
    </w:p>
    <w:p w14:paraId="1033C33B" w14:textId="234720C9" w:rsidR="00BE20EC" w:rsidRPr="004E5953" w:rsidRDefault="00BE20EC" w:rsidP="00D10D90">
      <w:pPr>
        <w:suppressAutoHyphens/>
        <w:rPr>
          <w:rFonts w:cstheme="minorHAnsi"/>
        </w:rPr>
      </w:pPr>
      <w:r w:rsidRPr="004E5953">
        <w:rPr>
          <w:rFonts w:cstheme="minorHAnsi"/>
          <w:b/>
        </w:rPr>
        <w:t>Procesy:</w:t>
      </w:r>
    </w:p>
    <w:p w14:paraId="2CD575C4" w14:textId="77777777" w:rsidR="00BE20EC" w:rsidRPr="004E5953" w:rsidRDefault="00BE20EC" w:rsidP="00D10D90">
      <w:pPr>
        <w:pStyle w:val="Odstavecseseznamem"/>
        <w:numPr>
          <w:ilvl w:val="0"/>
          <w:numId w:val="85"/>
        </w:numPr>
        <w:suppressAutoHyphens/>
        <w:rPr>
          <w:rFonts w:cstheme="minorHAnsi"/>
        </w:rPr>
      </w:pPr>
      <w:r w:rsidRPr="004E5953">
        <w:rPr>
          <w:rFonts w:cstheme="minorHAnsi"/>
        </w:rPr>
        <w:t>ZP – Zahájení projektu</w:t>
      </w:r>
    </w:p>
    <w:p w14:paraId="1413B70C" w14:textId="77777777" w:rsidR="00BE20EC" w:rsidRPr="004E5953" w:rsidRDefault="00BE20EC" w:rsidP="00D10D90">
      <w:pPr>
        <w:pStyle w:val="Odstavecseseznamem"/>
        <w:numPr>
          <w:ilvl w:val="0"/>
          <w:numId w:val="85"/>
        </w:numPr>
        <w:suppressAutoHyphens/>
        <w:rPr>
          <w:rFonts w:cstheme="minorHAnsi"/>
        </w:rPr>
      </w:pPr>
      <w:r w:rsidRPr="004E5953">
        <w:rPr>
          <w:rFonts w:cstheme="minorHAnsi"/>
        </w:rPr>
        <w:t>NP – Nastavení projektu</w:t>
      </w:r>
    </w:p>
    <w:p w14:paraId="53620ED7" w14:textId="77777777" w:rsidR="00BE20EC" w:rsidRPr="004E5953" w:rsidRDefault="00BE20EC" w:rsidP="00D10D90">
      <w:pPr>
        <w:pStyle w:val="Odstavecseseznamem"/>
        <w:numPr>
          <w:ilvl w:val="0"/>
          <w:numId w:val="85"/>
        </w:numPr>
        <w:suppressAutoHyphens/>
        <w:rPr>
          <w:rFonts w:cstheme="minorHAnsi"/>
        </w:rPr>
      </w:pPr>
      <w:r w:rsidRPr="004E5953">
        <w:rPr>
          <w:rFonts w:cstheme="minorHAnsi"/>
        </w:rPr>
        <w:t>SP – Směřování projektu</w:t>
      </w:r>
    </w:p>
    <w:p w14:paraId="73E032E2" w14:textId="77777777" w:rsidR="00BE20EC" w:rsidRPr="004E5953" w:rsidRDefault="00BE20EC" w:rsidP="00D10D90">
      <w:pPr>
        <w:pStyle w:val="Odstavecseseznamem"/>
        <w:numPr>
          <w:ilvl w:val="0"/>
          <w:numId w:val="85"/>
        </w:numPr>
        <w:suppressAutoHyphens/>
        <w:rPr>
          <w:rFonts w:cstheme="minorHAnsi"/>
        </w:rPr>
      </w:pPr>
      <w:r w:rsidRPr="004E5953">
        <w:rPr>
          <w:rFonts w:cstheme="minorHAnsi"/>
        </w:rPr>
        <w:t>KE – Kontrolling etapy</w:t>
      </w:r>
    </w:p>
    <w:p w14:paraId="7B0CEDB3" w14:textId="77777777" w:rsidR="00BE20EC" w:rsidRPr="004E5953" w:rsidRDefault="00BE20EC" w:rsidP="00D10D90">
      <w:pPr>
        <w:pStyle w:val="Odstavecseseznamem"/>
        <w:numPr>
          <w:ilvl w:val="0"/>
          <w:numId w:val="85"/>
        </w:numPr>
        <w:suppressAutoHyphens/>
        <w:rPr>
          <w:rFonts w:cstheme="minorHAnsi"/>
        </w:rPr>
      </w:pPr>
      <w:r w:rsidRPr="004E5953">
        <w:rPr>
          <w:rFonts w:cstheme="minorHAnsi"/>
        </w:rPr>
        <w:t>ŘDP – Řízení dodání produktu</w:t>
      </w:r>
    </w:p>
    <w:p w14:paraId="3A07F7EB" w14:textId="77777777" w:rsidR="00BE20EC" w:rsidRPr="004E5953" w:rsidRDefault="00BE20EC" w:rsidP="00D10D90">
      <w:pPr>
        <w:pStyle w:val="Odstavecseseznamem"/>
        <w:numPr>
          <w:ilvl w:val="0"/>
          <w:numId w:val="85"/>
        </w:numPr>
        <w:suppressAutoHyphens/>
        <w:rPr>
          <w:rFonts w:cstheme="minorHAnsi"/>
        </w:rPr>
      </w:pPr>
      <w:r w:rsidRPr="004E5953">
        <w:rPr>
          <w:rFonts w:cstheme="minorHAnsi"/>
        </w:rPr>
        <w:t>ŘPE – Řízení přechodu mezi etapami</w:t>
      </w:r>
    </w:p>
    <w:p w14:paraId="5964FD03" w14:textId="2C283075" w:rsidR="00BE20EC" w:rsidRPr="00677AD6" w:rsidRDefault="00BE20EC" w:rsidP="00D10D90">
      <w:pPr>
        <w:pStyle w:val="Odstavecseseznamem"/>
        <w:numPr>
          <w:ilvl w:val="0"/>
          <w:numId w:val="85"/>
        </w:numPr>
        <w:suppressAutoHyphens/>
        <w:rPr>
          <w:rFonts w:cstheme="minorHAnsi"/>
        </w:rPr>
      </w:pPr>
      <w:r w:rsidRPr="004E5953">
        <w:rPr>
          <w:rFonts w:cstheme="minorHAnsi"/>
        </w:rPr>
        <w:t>UP – Ukončení projektu</w:t>
      </w:r>
    </w:p>
    <w:p w14:paraId="6B0775A1" w14:textId="0506F204" w:rsidR="00371A1B" w:rsidRPr="00AF7B06" w:rsidRDefault="00371A1B" w:rsidP="00D10D90">
      <w:pPr>
        <w:suppressAutoHyphens/>
        <w:rPr>
          <w:rFonts w:cstheme="minorHAnsi"/>
        </w:rPr>
      </w:pPr>
      <w:r w:rsidRPr="004E5953">
        <w:rPr>
          <w:rFonts w:cstheme="minorHAnsi"/>
        </w:rPr>
        <w:t>Zahájení projektu je používáno oběma úrovněmi – vedoucí i říd</w:t>
      </w:r>
      <w:r w:rsidR="005875D0">
        <w:rPr>
          <w:rFonts w:cstheme="minorHAnsi"/>
        </w:rPr>
        <w:t>i</w:t>
      </w:r>
      <w:r w:rsidRPr="004E5953">
        <w:rPr>
          <w:rFonts w:cstheme="minorHAnsi"/>
        </w:rPr>
        <w:t>cí. Měly by existovat minimálně dvě manažerské etapy</w:t>
      </w:r>
      <w:r w:rsidRPr="00AF7B06">
        <w:rPr>
          <w:rFonts w:cstheme="minorHAnsi"/>
        </w:rPr>
        <w:t xml:space="preserve">, </w:t>
      </w:r>
      <w:r w:rsidRPr="004E5953">
        <w:rPr>
          <w:rFonts w:cstheme="minorHAnsi"/>
        </w:rPr>
        <w:t xml:space="preserve">první z nich je etapa </w:t>
      </w:r>
      <w:r w:rsidR="009A1C10" w:rsidRPr="004E5953">
        <w:rPr>
          <w:rFonts w:cstheme="minorHAnsi"/>
        </w:rPr>
        <w:t>n</w:t>
      </w:r>
      <w:r w:rsidRPr="004E5953">
        <w:rPr>
          <w:rFonts w:cstheme="minorHAnsi"/>
        </w:rPr>
        <w:t xml:space="preserve">astavení projektu. Řízení </w:t>
      </w:r>
      <w:r w:rsidR="009A1C10" w:rsidRPr="004E5953">
        <w:rPr>
          <w:rFonts w:cstheme="minorHAnsi"/>
        </w:rPr>
        <w:t>p</w:t>
      </w:r>
      <w:r w:rsidRPr="004E5953">
        <w:rPr>
          <w:rFonts w:cstheme="minorHAnsi"/>
        </w:rPr>
        <w:t xml:space="preserve">řechodu mezi </w:t>
      </w:r>
      <w:r w:rsidR="009A1C10" w:rsidRPr="004E5953">
        <w:rPr>
          <w:rFonts w:cstheme="minorHAnsi"/>
        </w:rPr>
        <w:t>e</w:t>
      </w:r>
      <w:r w:rsidRPr="004E5953">
        <w:rPr>
          <w:rFonts w:cstheme="minorHAnsi"/>
        </w:rPr>
        <w:t xml:space="preserve">tapami je poprvé využito na konci </w:t>
      </w:r>
      <w:r w:rsidR="009A1C10" w:rsidRPr="004E5953">
        <w:rPr>
          <w:rFonts w:cstheme="minorHAnsi"/>
        </w:rPr>
        <w:t>e</w:t>
      </w:r>
      <w:r w:rsidRPr="004E5953">
        <w:rPr>
          <w:rFonts w:cstheme="minorHAnsi"/>
        </w:rPr>
        <w:t xml:space="preserve">tapy </w:t>
      </w:r>
      <w:r w:rsidR="009A1C10" w:rsidRPr="004E5953">
        <w:rPr>
          <w:rFonts w:cstheme="minorHAnsi"/>
        </w:rPr>
        <w:t>n</w:t>
      </w:r>
      <w:r w:rsidRPr="004E5953">
        <w:rPr>
          <w:rFonts w:cstheme="minorHAnsi"/>
        </w:rPr>
        <w:t>astavení projektu</w:t>
      </w:r>
      <w:r w:rsidR="00E627A1" w:rsidRPr="004E5953">
        <w:rPr>
          <w:rFonts w:cstheme="minorHAnsi"/>
        </w:rPr>
        <w:t xml:space="preserve"> a </w:t>
      </w:r>
      <w:r w:rsidRPr="004E5953">
        <w:rPr>
          <w:rFonts w:cstheme="minorHAnsi"/>
        </w:rPr>
        <w:t xml:space="preserve">opakováno následně na konci každé následující etapy mimo etapy poslední. Využívá se rovněž na přípravu </w:t>
      </w:r>
      <w:r w:rsidR="009A1C10" w:rsidRPr="004E5953">
        <w:rPr>
          <w:rFonts w:cstheme="minorHAnsi"/>
        </w:rPr>
        <w:t>p</w:t>
      </w:r>
      <w:r w:rsidRPr="004E5953">
        <w:rPr>
          <w:rFonts w:cstheme="minorHAnsi"/>
        </w:rPr>
        <w:t xml:space="preserve">lánů </w:t>
      </w:r>
      <w:r w:rsidR="009A1C10" w:rsidRPr="004E5953">
        <w:rPr>
          <w:rFonts w:cstheme="minorHAnsi"/>
        </w:rPr>
        <w:t>r</w:t>
      </w:r>
      <w:r w:rsidRPr="004E5953">
        <w:rPr>
          <w:rFonts w:cstheme="minorHAnsi"/>
        </w:rPr>
        <w:t xml:space="preserve">ealizace </w:t>
      </w:r>
      <w:r w:rsidR="005875D0">
        <w:rPr>
          <w:rFonts w:cstheme="minorHAnsi"/>
        </w:rPr>
        <w:t>změny</w:t>
      </w:r>
      <w:r w:rsidRPr="004E5953">
        <w:rPr>
          <w:rFonts w:cstheme="minorHAnsi"/>
        </w:rPr>
        <w:t>, které mohou být vytvářeny kdykoli</w:t>
      </w:r>
      <w:r w:rsidR="00FC045D" w:rsidRPr="004E5953">
        <w:rPr>
          <w:rFonts w:cstheme="minorHAnsi"/>
        </w:rPr>
        <w:t xml:space="preserve"> v </w:t>
      </w:r>
      <w:r w:rsidRPr="004E5953">
        <w:rPr>
          <w:rFonts w:cstheme="minorHAnsi"/>
        </w:rPr>
        <w:t>průběhu etapy včetně etapy závěrečné. Pro komplexní</w:t>
      </w:r>
      <w:r w:rsidR="00E627A1" w:rsidRPr="004E5953">
        <w:rPr>
          <w:rFonts w:cstheme="minorHAnsi"/>
        </w:rPr>
        <w:t xml:space="preserve"> a </w:t>
      </w:r>
      <w:r w:rsidRPr="004E5953">
        <w:rPr>
          <w:rFonts w:cstheme="minorHAnsi"/>
        </w:rPr>
        <w:t xml:space="preserve">dlouhé </w:t>
      </w:r>
      <w:r w:rsidR="009A1C10" w:rsidRPr="004E5953">
        <w:rPr>
          <w:rFonts w:cstheme="minorHAnsi"/>
        </w:rPr>
        <w:t>n</w:t>
      </w:r>
      <w:r w:rsidRPr="004E5953">
        <w:rPr>
          <w:rFonts w:cstheme="minorHAnsi"/>
        </w:rPr>
        <w:t xml:space="preserve">astavování projektu mohou být nasazeny procesy </w:t>
      </w:r>
      <w:r w:rsidR="009A1C10" w:rsidRPr="004E5953">
        <w:rPr>
          <w:rFonts w:cstheme="minorHAnsi"/>
        </w:rPr>
        <w:t>k</w:t>
      </w:r>
      <w:r w:rsidRPr="004E5953">
        <w:rPr>
          <w:rFonts w:cstheme="minorHAnsi"/>
        </w:rPr>
        <w:t>ontrollingu etapy</w:t>
      </w:r>
      <w:r w:rsidR="00E627A1" w:rsidRPr="004E5953">
        <w:rPr>
          <w:rFonts w:cstheme="minorHAnsi"/>
        </w:rPr>
        <w:t xml:space="preserve"> a </w:t>
      </w:r>
      <w:r w:rsidR="009A1C10" w:rsidRPr="004E5953">
        <w:rPr>
          <w:rFonts w:cstheme="minorHAnsi"/>
        </w:rPr>
        <w:t>ř</w:t>
      </w:r>
      <w:r w:rsidRPr="004E5953">
        <w:rPr>
          <w:rFonts w:cstheme="minorHAnsi"/>
        </w:rPr>
        <w:t>ízení dodání produktu</w:t>
      </w:r>
      <w:r w:rsidRPr="00AF7B06">
        <w:rPr>
          <w:rFonts w:cstheme="minorHAnsi"/>
        </w:rPr>
        <w:t xml:space="preserve">. </w:t>
      </w:r>
    </w:p>
    <w:p w14:paraId="4E3B6515" w14:textId="2D071D97" w:rsidR="00041BDE" w:rsidRPr="004E5953" w:rsidRDefault="00371A1B" w:rsidP="00D10D90">
      <w:pPr>
        <w:suppressAutoHyphens/>
        <w:rPr>
          <w:rFonts w:cstheme="minorHAnsi"/>
        </w:rPr>
      </w:pPr>
      <w:r w:rsidRPr="004E5953">
        <w:rPr>
          <w:rFonts w:cstheme="minorHAnsi"/>
        </w:rPr>
        <w:t>Procesy mají své místo</w:t>
      </w:r>
      <w:r w:rsidR="00FC045D" w:rsidRPr="004E5953">
        <w:rPr>
          <w:rFonts w:cstheme="minorHAnsi"/>
        </w:rPr>
        <w:t xml:space="preserve"> v </w:t>
      </w:r>
      <w:r w:rsidRPr="004E5953">
        <w:rPr>
          <w:rFonts w:cstheme="minorHAnsi"/>
        </w:rPr>
        <w:t>řetězci jeden po druhém. Každý projekt má spouštěč</w:t>
      </w:r>
      <w:r w:rsidRPr="00AF7B06">
        <w:rPr>
          <w:rFonts w:cstheme="minorHAnsi"/>
        </w:rPr>
        <w:t xml:space="preserve">, </w:t>
      </w:r>
      <w:r w:rsidRPr="004E5953">
        <w:rPr>
          <w:rFonts w:cstheme="minorHAnsi"/>
        </w:rPr>
        <w:t xml:space="preserve">úvodní projektový nápad/návrh. Ten je dále analyzován do vyšší míry detailu během </w:t>
      </w:r>
      <w:r w:rsidR="009A1C10" w:rsidRPr="004E5953">
        <w:rPr>
          <w:rFonts w:cstheme="minorHAnsi"/>
        </w:rPr>
        <w:t>z</w:t>
      </w:r>
      <w:r w:rsidRPr="004E5953">
        <w:rPr>
          <w:rFonts w:cstheme="minorHAnsi"/>
        </w:rPr>
        <w:t xml:space="preserve">ahájení </w:t>
      </w:r>
      <w:r w:rsidR="009A1C10" w:rsidRPr="004E5953">
        <w:rPr>
          <w:rFonts w:cstheme="minorHAnsi"/>
        </w:rPr>
        <w:t>p</w:t>
      </w:r>
      <w:r w:rsidRPr="004E5953">
        <w:rPr>
          <w:rFonts w:cstheme="minorHAnsi"/>
        </w:rPr>
        <w:t>rojektu. Po autorizaci/schválení výsledků</w:t>
      </w:r>
      <w:r w:rsidR="009A1C10" w:rsidRPr="004E5953">
        <w:rPr>
          <w:rFonts w:cstheme="minorHAnsi"/>
        </w:rPr>
        <w:t xml:space="preserve"> zahájení projektů</w:t>
      </w:r>
      <w:r w:rsidRPr="004E5953">
        <w:rPr>
          <w:rFonts w:cstheme="minorHAnsi"/>
        </w:rPr>
        <w:t xml:space="preserve"> ZP ve SP procesu, následující proces pokračuje </w:t>
      </w:r>
      <w:r w:rsidR="009A1C10" w:rsidRPr="004E5953">
        <w:rPr>
          <w:rFonts w:cstheme="minorHAnsi"/>
        </w:rPr>
        <w:t>n</w:t>
      </w:r>
      <w:r w:rsidRPr="004E5953">
        <w:rPr>
          <w:rFonts w:cstheme="minorHAnsi"/>
        </w:rPr>
        <w:t xml:space="preserve">astavením </w:t>
      </w:r>
      <w:r w:rsidR="009A1C10" w:rsidRPr="004E5953">
        <w:rPr>
          <w:rFonts w:cstheme="minorHAnsi"/>
        </w:rPr>
        <w:t>p</w:t>
      </w:r>
      <w:r w:rsidRPr="004E5953">
        <w:rPr>
          <w:rFonts w:cstheme="minorHAnsi"/>
        </w:rPr>
        <w:t>rojektu (</w:t>
      </w:r>
      <w:r w:rsidR="0080597C" w:rsidRPr="004E5953">
        <w:rPr>
          <w:rFonts w:cstheme="minorHAnsi"/>
        </w:rPr>
        <w:t>NP) atd</w:t>
      </w:r>
      <w:r w:rsidRPr="004E5953">
        <w:rPr>
          <w:rFonts w:cstheme="minorHAnsi"/>
        </w:rPr>
        <w:t>.</w:t>
      </w:r>
    </w:p>
    <w:p w14:paraId="671A180A" w14:textId="2BA3089A" w:rsidR="00E17B6A" w:rsidRDefault="00371A1B" w:rsidP="00D10D90">
      <w:pPr>
        <w:suppressAutoHyphens/>
        <w:rPr>
          <w:rFonts w:cstheme="minorHAnsi"/>
        </w:rPr>
        <w:sectPr w:rsidR="00E17B6A" w:rsidSect="00B6401A">
          <w:type w:val="continuous"/>
          <w:pgSz w:w="11906" w:h="16838"/>
          <w:pgMar w:top="1417" w:right="1417" w:bottom="1417" w:left="1417" w:header="708" w:footer="708" w:gutter="0"/>
          <w:cols w:space="708"/>
          <w:titlePg/>
          <w:docGrid w:linePitch="360"/>
        </w:sectPr>
      </w:pPr>
      <w:r w:rsidRPr="004E5953">
        <w:rPr>
          <w:rFonts w:cstheme="minorHAnsi"/>
        </w:rPr>
        <w:t xml:space="preserve">Při úpravách pro projekty různých velikostí (přizpůsobení </w:t>
      </w:r>
      <w:r w:rsidR="00C63972">
        <w:rPr>
          <w:rFonts w:cstheme="minorHAnsi"/>
        </w:rPr>
        <w:t>–</w:t>
      </w:r>
      <w:r w:rsidR="00C63972" w:rsidRPr="004E5953">
        <w:rPr>
          <w:rFonts w:cstheme="minorHAnsi"/>
        </w:rPr>
        <w:t xml:space="preserve"> </w:t>
      </w:r>
      <w:r w:rsidRPr="004E5953">
        <w:rPr>
          <w:rFonts w:cstheme="minorHAnsi"/>
        </w:rPr>
        <w:t xml:space="preserve">tailoring) není žádný proces vypuštěn, spíše jsou vždy upraveny tak, aby reflektovaly požadavky konkrétního projektu. Tak např. </w:t>
      </w:r>
      <w:r w:rsidR="009A1C10" w:rsidRPr="004E5953">
        <w:rPr>
          <w:rFonts w:cstheme="minorHAnsi"/>
        </w:rPr>
        <w:t>z</w:t>
      </w:r>
      <w:r w:rsidRPr="004E5953">
        <w:rPr>
          <w:rFonts w:cstheme="minorHAnsi"/>
        </w:rPr>
        <w:t>ahájení projektu</w:t>
      </w:r>
      <w:r w:rsidR="009A1C10" w:rsidRPr="004E5953">
        <w:rPr>
          <w:rFonts w:cstheme="minorHAnsi"/>
        </w:rPr>
        <w:t xml:space="preserve"> </w:t>
      </w:r>
      <w:r w:rsidRPr="004E5953">
        <w:rPr>
          <w:rFonts w:cstheme="minorHAnsi"/>
        </w:rPr>
        <w:lastRenderedPageBreak/>
        <w:t>může proběhnout neformálně</w:t>
      </w:r>
      <w:r w:rsidR="00E627A1" w:rsidRPr="004E5953">
        <w:rPr>
          <w:rFonts w:cstheme="minorHAnsi"/>
        </w:rPr>
        <w:t xml:space="preserve"> a </w:t>
      </w:r>
      <w:r w:rsidRPr="004E5953">
        <w:rPr>
          <w:rFonts w:cstheme="minorHAnsi"/>
        </w:rPr>
        <w:t>zároveň zahrnout i</w:t>
      </w:r>
      <w:r w:rsidR="00E17B6A">
        <w:rPr>
          <w:rFonts w:cstheme="minorHAnsi"/>
        </w:rPr>
        <w:t> </w:t>
      </w:r>
      <w:r w:rsidRPr="004E5953">
        <w:rPr>
          <w:rFonts w:cstheme="minorHAnsi"/>
        </w:rPr>
        <w:t>autorizaci/schválení SP (diskuse problému, vyhodnocení možných řešení, obsažená rizika</w:t>
      </w:r>
      <w:r w:rsidR="00E627A1" w:rsidRPr="004E5953">
        <w:rPr>
          <w:rFonts w:cstheme="minorHAnsi"/>
        </w:rPr>
        <w:t xml:space="preserve"> a </w:t>
      </w:r>
      <w:r w:rsidRPr="004E5953">
        <w:rPr>
          <w:rFonts w:cstheme="minorHAnsi"/>
        </w:rPr>
        <w:t>jejich přiřazení k analýze, sestavení projektového týmu)</w:t>
      </w:r>
    </w:p>
    <w:p w14:paraId="3B72C827" w14:textId="77777777" w:rsidR="00E17B6A" w:rsidRDefault="00E17B6A" w:rsidP="00D10D90">
      <w:pPr>
        <w:suppressAutoHyphens/>
        <w:rPr>
          <w:rFonts w:cstheme="minorHAnsi"/>
        </w:rPr>
        <w:sectPr w:rsidR="00E17B6A" w:rsidSect="00A2450C">
          <w:type w:val="continuous"/>
          <w:pgSz w:w="11906" w:h="16838"/>
          <w:pgMar w:top="1417" w:right="1417" w:bottom="1417" w:left="1417" w:header="708" w:footer="708" w:gutter="0"/>
          <w:cols w:space="708"/>
          <w:titlePg/>
          <w:docGrid w:linePitch="360"/>
        </w:sectPr>
      </w:pPr>
      <w:bookmarkStart w:id="14" w:name="_Toc121129442"/>
      <w:bookmarkStart w:id="15" w:name="_Toc121129444"/>
      <w:bookmarkEnd w:id="14"/>
      <w:bookmarkEnd w:id="15"/>
    </w:p>
    <w:p w14:paraId="1EE40E64" w14:textId="77777777" w:rsidR="00454BE7" w:rsidRDefault="00454BE7" w:rsidP="00D10D90">
      <w:pPr>
        <w:suppressAutoHyphens/>
        <w:rPr>
          <w:rFonts w:cstheme="minorHAnsi"/>
        </w:rPr>
        <w:sectPr w:rsidR="00454BE7" w:rsidSect="00A2450C">
          <w:type w:val="continuous"/>
          <w:pgSz w:w="11906" w:h="16838"/>
          <w:pgMar w:top="1417" w:right="1417" w:bottom="1417" w:left="1417" w:header="708" w:footer="708" w:gutter="0"/>
          <w:cols w:space="708"/>
          <w:titlePg/>
          <w:docGrid w:linePitch="360"/>
        </w:sectPr>
      </w:pPr>
    </w:p>
    <w:p w14:paraId="726EEED7" w14:textId="4F16AAFC" w:rsidR="00BF7AE2" w:rsidRPr="004E5953" w:rsidRDefault="009B15E9">
      <w:pPr>
        <w:pStyle w:val="Nadpis10"/>
        <w:ind w:left="624" w:hanging="624"/>
        <w:rPr>
          <w:rFonts w:cstheme="minorHAnsi"/>
        </w:rPr>
      </w:pPr>
      <w:r>
        <w:lastRenderedPageBreak/>
        <w:t xml:space="preserve">          </w:t>
      </w:r>
      <w:bookmarkStart w:id="16" w:name="_Toc141689272"/>
      <w:r w:rsidRPr="008341EE">
        <w:t>PŘÍPRAVNÁ FÁZE PROJEKTU</w:t>
      </w:r>
      <w:r w:rsidDel="009B15E9">
        <w:rPr>
          <w:rFonts w:cstheme="minorHAnsi"/>
          <w:noProof/>
        </w:rPr>
        <w:t xml:space="preserve"> </w:t>
      </w:r>
      <w:r w:rsidR="00CC668B" w:rsidRPr="001E6F79">
        <w:rPr>
          <w:rFonts w:cstheme="minorHAnsi"/>
          <w:noProof/>
        </w:rPr>
        <mc:AlternateContent>
          <mc:Choice Requires="wps">
            <w:drawing>
              <wp:anchor distT="0" distB="0" distL="114300" distR="114300" simplePos="0" relativeHeight="251826176" behindDoc="1" locked="0" layoutInCell="1" allowOverlap="1" wp14:anchorId="516E163D" wp14:editId="194EDEA9">
                <wp:simplePos x="0" y="0"/>
                <wp:positionH relativeFrom="column">
                  <wp:posOffset>-901700</wp:posOffset>
                </wp:positionH>
                <wp:positionV relativeFrom="paragraph">
                  <wp:posOffset>-914400</wp:posOffset>
                </wp:positionV>
                <wp:extent cx="7759700" cy="10731500"/>
                <wp:effectExtent l="12700" t="12700" r="12700" b="12700"/>
                <wp:wrapNone/>
                <wp:docPr id="522" name="Obdélník 2"/>
                <wp:cNvGraphicFramePr/>
                <a:graphic xmlns:a="http://schemas.openxmlformats.org/drawingml/2006/main">
                  <a:graphicData uri="http://schemas.microsoft.com/office/word/2010/wordprocessingShape">
                    <wps:wsp>
                      <wps:cNvSpPr/>
                      <wps:spPr>
                        <a:xfrm>
                          <a:off x="0" y="0"/>
                          <a:ext cx="7759700" cy="10731500"/>
                        </a:xfrm>
                        <a:prstGeom prst="rect">
                          <a:avLst/>
                        </a:prstGeom>
                        <a:solidFill>
                          <a:srgbClr val="000293"/>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5ECE3" id="Obdélník 2" o:spid="_x0000_s1026" style="position:absolute;margin-left:-71pt;margin-top:-1in;width:611pt;height:84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" fillcolor="#000293" strokeweight="2pt"/>
            </w:pict>
          </mc:Fallback>
        </mc:AlternateContent>
      </w:r>
      <w:bookmarkEnd w:id="16"/>
    </w:p>
    <w:p w14:paraId="2D12777E" w14:textId="736D3766" w:rsidR="00CC668B" w:rsidRDefault="00F17603" w:rsidP="00D10D90">
      <w:pPr>
        <w:suppressAutoHyphens/>
        <w:rPr>
          <w:rFonts w:cstheme="minorHAnsi"/>
        </w:rPr>
        <w:sectPr w:rsidR="00CC668B" w:rsidSect="00A2450C">
          <w:type w:val="continuous"/>
          <w:pgSz w:w="11906" w:h="16838"/>
          <w:pgMar w:top="1417" w:right="1417" w:bottom="1417" w:left="1417" w:header="708" w:footer="708" w:gutter="0"/>
          <w:cols w:space="708"/>
          <w:titlePg/>
          <w:docGrid w:linePitch="360"/>
        </w:sectPr>
      </w:pPr>
      <w:r w:rsidRPr="004E5953">
        <w:rPr>
          <w:rFonts w:cstheme="minorHAnsi"/>
        </w:rPr>
        <w:br w:type="page"/>
      </w:r>
    </w:p>
    <w:p w14:paraId="554FD19F" w14:textId="2EE08CB2" w:rsidR="00316F0F" w:rsidRPr="004E5953" w:rsidRDefault="00316F0F" w:rsidP="00D10D90">
      <w:pPr>
        <w:suppressAutoHyphens/>
        <w:rPr>
          <w:rFonts w:cstheme="minorHAnsi"/>
        </w:rPr>
      </w:pPr>
      <w:r w:rsidRPr="004E5953">
        <w:rPr>
          <w:rFonts w:cstheme="minorHAnsi"/>
        </w:rPr>
        <w:lastRenderedPageBreak/>
        <w:t xml:space="preserve">Přípravná fáze projektu je </w:t>
      </w:r>
      <w:r w:rsidR="004F43EA" w:rsidRPr="004E5953">
        <w:rPr>
          <w:rFonts w:cstheme="minorHAnsi"/>
        </w:rPr>
        <w:t>stěžejní</w:t>
      </w:r>
      <w:r w:rsidRPr="004E5953">
        <w:rPr>
          <w:rFonts w:cstheme="minorHAnsi"/>
        </w:rPr>
        <w:t>, protože dochází k vytváření základních předpokladů realizace projektu. Výchozím předpokladem je soulad projektu s vizí</w:t>
      </w:r>
      <w:r w:rsidR="00E627A1" w:rsidRPr="004E5953">
        <w:rPr>
          <w:rFonts w:cstheme="minorHAnsi"/>
        </w:rPr>
        <w:t xml:space="preserve"> a </w:t>
      </w:r>
      <w:r w:rsidRPr="004E5953">
        <w:rPr>
          <w:rFonts w:cstheme="minorHAnsi"/>
        </w:rPr>
        <w:t>cíl</w:t>
      </w:r>
      <w:r w:rsidR="004F43EA" w:rsidRPr="004E5953">
        <w:rPr>
          <w:rFonts w:cstheme="minorHAnsi"/>
        </w:rPr>
        <w:t>i</w:t>
      </w:r>
      <w:r w:rsidRPr="004E5953">
        <w:rPr>
          <w:rFonts w:cstheme="minorHAnsi"/>
        </w:rPr>
        <w:t xml:space="preserve"> organizace identifikovaných</w:t>
      </w:r>
      <w:r w:rsidR="00FC045D" w:rsidRPr="004E5953">
        <w:rPr>
          <w:rFonts w:cstheme="minorHAnsi"/>
        </w:rPr>
        <w:t xml:space="preserve"> v </w:t>
      </w:r>
      <w:r w:rsidRPr="004E5953">
        <w:rPr>
          <w:rFonts w:cstheme="minorHAnsi"/>
        </w:rPr>
        <w:t>rámci strategického řízení. V návaznosti na odpovědnost top managementu, která se pohybuje</w:t>
      </w:r>
      <w:r w:rsidR="00FC045D" w:rsidRPr="004E5953">
        <w:rPr>
          <w:rFonts w:cstheme="minorHAnsi"/>
        </w:rPr>
        <w:t xml:space="preserve"> v </w:t>
      </w:r>
      <w:r w:rsidRPr="004E5953">
        <w:rPr>
          <w:rFonts w:cstheme="minorHAnsi"/>
        </w:rPr>
        <w:t>oblasti strategické, vzniká</w:t>
      </w:r>
      <w:r w:rsidR="00FC045D" w:rsidRPr="004E5953">
        <w:rPr>
          <w:rFonts w:cstheme="minorHAnsi"/>
        </w:rPr>
        <w:t xml:space="preserve"> v </w:t>
      </w:r>
      <w:r w:rsidRPr="004E5953">
        <w:rPr>
          <w:rFonts w:cstheme="minorHAnsi"/>
        </w:rPr>
        <w:t>této fázi projektu odpovědnost manažera projektu (nebo sponzora projektu):</w:t>
      </w:r>
    </w:p>
    <w:p w14:paraId="7229B69F" w14:textId="77777777" w:rsidR="00316F0F" w:rsidRPr="004E5953" w:rsidRDefault="00316F0F" w:rsidP="00D10D90">
      <w:pPr>
        <w:numPr>
          <w:ilvl w:val="0"/>
          <w:numId w:val="87"/>
        </w:numPr>
        <w:suppressAutoHyphens/>
        <w:rPr>
          <w:rFonts w:cstheme="minorHAnsi"/>
        </w:rPr>
      </w:pPr>
      <w:r w:rsidRPr="004E5953">
        <w:rPr>
          <w:rFonts w:cstheme="minorHAnsi"/>
        </w:rPr>
        <w:t>stanovit cíle,</w:t>
      </w:r>
    </w:p>
    <w:p w14:paraId="454FE740" w14:textId="77777777" w:rsidR="00316F0F" w:rsidRPr="004E5953" w:rsidRDefault="00316F0F" w:rsidP="00D10D90">
      <w:pPr>
        <w:numPr>
          <w:ilvl w:val="0"/>
          <w:numId w:val="87"/>
        </w:numPr>
        <w:suppressAutoHyphens/>
        <w:rPr>
          <w:rFonts w:cstheme="minorHAnsi"/>
        </w:rPr>
      </w:pPr>
      <w:r w:rsidRPr="004E5953">
        <w:rPr>
          <w:rFonts w:cstheme="minorHAnsi"/>
        </w:rPr>
        <w:t>vytvořit návrh milníků,</w:t>
      </w:r>
    </w:p>
    <w:p w14:paraId="256754E6" w14:textId="415773B5" w:rsidR="00316F0F" w:rsidRPr="004E5953" w:rsidRDefault="00316F0F" w:rsidP="00D10D90">
      <w:pPr>
        <w:numPr>
          <w:ilvl w:val="0"/>
          <w:numId w:val="87"/>
        </w:numPr>
        <w:suppressAutoHyphens/>
        <w:rPr>
          <w:rFonts w:cstheme="minorHAnsi"/>
        </w:rPr>
      </w:pPr>
      <w:r w:rsidRPr="004E5953">
        <w:rPr>
          <w:rFonts w:cstheme="minorHAnsi"/>
        </w:rPr>
        <w:t>specifikovat potřeby</w:t>
      </w:r>
      <w:r w:rsidR="00E627A1" w:rsidRPr="004E5953">
        <w:rPr>
          <w:rFonts w:cstheme="minorHAnsi"/>
        </w:rPr>
        <w:t xml:space="preserve"> a </w:t>
      </w:r>
      <w:r w:rsidRPr="004E5953">
        <w:rPr>
          <w:rFonts w:cstheme="minorHAnsi"/>
        </w:rPr>
        <w:t>požadavky</w:t>
      </w:r>
      <w:r w:rsidR="004F43EA" w:rsidRPr="004E5953">
        <w:rPr>
          <w:rFonts w:cstheme="minorHAnsi"/>
        </w:rPr>
        <w:t>,</w:t>
      </w:r>
    </w:p>
    <w:p w14:paraId="57A390B4" w14:textId="1A6095A8" w:rsidR="00CC668B" w:rsidRPr="00CC668B" w:rsidRDefault="00316F0F" w:rsidP="00D10D90">
      <w:pPr>
        <w:numPr>
          <w:ilvl w:val="0"/>
          <w:numId w:val="87"/>
        </w:numPr>
        <w:suppressAutoHyphens/>
        <w:rPr>
          <w:rFonts w:cstheme="minorHAnsi"/>
        </w:rPr>
      </w:pPr>
      <w:r w:rsidRPr="004E5953">
        <w:rPr>
          <w:rFonts w:cstheme="minorHAnsi"/>
        </w:rPr>
        <w:t>určit náklady,</w:t>
      </w:r>
    </w:p>
    <w:p w14:paraId="2FC40805" w14:textId="50CD343E" w:rsidR="00D86FB6" w:rsidRPr="00D86FB6" w:rsidRDefault="00316F0F" w:rsidP="00D10D90">
      <w:pPr>
        <w:numPr>
          <w:ilvl w:val="0"/>
          <w:numId w:val="87"/>
        </w:numPr>
        <w:suppressAutoHyphens/>
        <w:rPr>
          <w:rFonts w:cstheme="minorHAnsi"/>
        </w:rPr>
      </w:pPr>
      <w:r w:rsidRPr="004E5953">
        <w:rPr>
          <w:rFonts w:cstheme="minorHAnsi"/>
        </w:rPr>
        <w:t>vytvořit harmonogram</w:t>
      </w:r>
      <w:r w:rsidR="004F43EA" w:rsidRPr="004E5953">
        <w:rPr>
          <w:rFonts w:cstheme="minorHAnsi"/>
        </w:rPr>
        <w:t>.</w:t>
      </w:r>
    </w:p>
    <w:p w14:paraId="2DF60348" w14:textId="7B209C62" w:rsidR="00316F0F" w:rsidRPr="004E5953" w:rsidRDefault="0099339E" w:rsidP="00D10D90">
      <w:pPr>
        <w:suppressAutoHyphens/>
        <w:rPr>
          <w:rFonts w:cstheme="minorHAnsi"/>
        </w:rPr>
      </w:pPr>
      <w:r>
        <w:rPr>
          <w:rFonts w:cstheme="minorHAnsi"/>
        </w:rPr>
        <w:t xml:space="preserve">V případě realizace </w:t>
      </w:r>
      <w:r w:rsidR="00316F0F" w:rsidRPr="004E5953">
        <w:rPr>
          <w:rFonts w:cstheme="minorHAnsi"/>
        </w:rPr>
        <w:t>projekt</w:t>
      </w:r>
      <w:r>
        <w:rPr>
          <w:rFonts w:cstheme="minorHAnsi"/>
        </w:rPr>
        <w:t xml:space="preserve">u </w:t>
      </w:r>
      <w:r w:rsidR="00FC045D" w:rsidRPr="004E5953">
        <w:rPr>
          <w:rFonts w:cstheme="minorHAnsi"/>
        </w:rPr>
        <w:t>v </w:t>
      </w:r>
      <w:r w:rsidR="00316F0F" w:rsidRPr="004E5953">
        <w:rPr>
          <w:rFonts w:cstheme="minorHAnsi"/>
        </w:rPr>
        <w:t xml:space="preserve">součinnosti s dodavatelem, vzniká celá oblast dalších odpovědností, které </w:t>
      </w:r>
      <w:r>
        <w:rPr>
          <w:rFonts w:cstheme="minorHAnsi"/>
        </w:rPr>
        <w:t>jsou</w:t>
      </w:r>
      <w:r w:rsidR="00316F0F" w:rsidRPr="004E5953">
        <w:rPr>
          <w:rFonts w:cstheme="minorHAnsi"/>
        </w:rPr>
        <w:t xml:space="preserve"> přeneseny na specialisty:</w:t>
      </w:r>
    </w:p>
    <w:p w14:paraId="51E8A7D0" w14:textId="77777777" w:rsidR="00316F0F" w:rsidRPr="004E5953" w:rsidRDefault="00316F0F" w:rsidP="00D10D90">
      <w:pPr>
        <w:numPr>
          <w:ilvl w:val="0"/>
          <w:numId w:val="88"/>
        </w:numPr>
        <w:suppressAutoHyphens/>
        <w:jc w:val="left"/>
        <w:rPr>
          <w:rFonts w:cstheme="minorHAnsi"/>
        </w:rPr>
      </w:pPr>
      <w:r w:rsidRPr="004E5953">
        <w:rPr>
          <w:rFonts w:cstheme="minorHAnsi"/>
        </w:rPr>
        <w:t>návrh ceny dle zadání požadavků,</w:t>
      </w:r>
    </w:p>
    <w:p w14:paraId="657ABB6A" w14:textId="11046658" w:rsidR="00316F0F" w:rsidRPr="004E5953" w:rsidRDefault="00316F0F" w:rsidP="00D10D90">
      <w:pPr>
        <w:numPr>
          <w:ilvl w:val="0"/>
          <w:numId w:val="88"/>
        </w:numPr>
        <w:suppressAutoHyphens/>
        <w:jc w:val="left"/>
        <w:rPr>
          <w:rFonts w:cstheme="minorHAnsi"/>
        </w:rPr>
      </w:pPr>
      <w:r w:rsidRPr="004E5953">
        <w:rPr>
          <w:rFonts w:cstheme="minorHAnsi"/>
        </w:rPr>
        <w:t>rizika projektu směrem k dodavateli</w:t>
      </w:r>
      <w:r w:rsidR="00E627A1" w:rsidRPr="004E5953">
        <w:rPr>
          <w:rFonts w:cstheme="minorHAnsi"/>
        </w:rPr>
        <w:t xml:space="preserve"> a </w:t>
      </w:r>
      <w:r w:rsidRPr="004E5953">
        <w:rPr>
          <w:rFonts w:cstheme="minorHAnsi"/>
        </w:rPr>
        <w:t>návrh eliminace,</w:t>
      </w:r>
    </w:p>
    <w:p w14:paraId="387EF4E4" w14:textId="4F4DCE65" w:rsidR="00CC668B" w:rsidRPr="000420BF" w:rsidRDefault="00316F0F" w:rsidP="00B568F9">
      <w:pPr>
        <w:numPr>
          <w:ilvl w:val="0"/>
          <w:numId w:val="88"/>
        </w:numPr>
        <w:suppressAutoHyphens/>
        <w:jc w:val="left"/>
        <w:rPr>
          <w:rFonts w:cstheme="minorHAnsi"/>
        </w:rPr>
        <w:sectPr w:rsidR="00CC668B" w:rsidRPr="000420BF" w:rsidSect="00794D3E">
          <w:type w:val="continuous"/>
          <w:pgSz w:w="11906" w:h="16838"/>
          <w:pgMar w:top="1417" w:right="1417" w:bottom="1417" w:left="1417" w:header="708" w:footer="708" w:gutter="0"/>
          <w:cols w:space="708"/>
          <w:docGrid w:linePitch="360"/>
        </w:sectPr>
      </w:pPr>
      <w:r w:rsidRPr="000420BF">
        <w:rPr>
          <w:rFonts w:cstheme="minorHAnsi"/>
        </w:rPr>
        <w:t>vytvoření návrhu smlouvy</w:t>
      </w:r>
      <w:r w:rsidR="00FC045D" w:rsidRPr="000420BF">
        <w:rPr>
          <w:rFonts w:cstheme="minorHAnsi"/>
        </w:rPr>
        <w:t xml:space="preserve"> v </w:t>
      </w:r>
      <w:r w:rsidRPr="000420BF">
        <w:rPr>
          <w:rFonts w:cstheme="minorHAnsi"/>
        </w:rPr>
        <w:t>oblasti předmětu</w:t>
      </w:r>
      <w:r w:rsidR="00E627A1" w:rsidRPr="000420BF">
        <w:rPr>
          <w:rFonts w:cstheme="minorHAnsi"/>
        </w:rPr>
        <w:t xml:space="preserve"> a </w:t>
      </w:r>
      <w:r w:rsidRPr="000420BF">
        <w:rPr>
          <w:rFonts w:cstheme="minorHAnsi"/>
        </w:rPr>
        <w:t>dalších relevantních oblastí, které je možné specifikovat</w:t>
      </w:r>
      <w:r w:rsidR="00FC045D" w:rsidRPr="000420BF">
        <w:rPr>
          <w:rFonts w:cstheme="minorHAnsi"/>
        </w:rPr>
        <w:t xml:space="preserve"> v </w:t>
      </w:r>
      <w:r w:rsidRPr="000420BF">
        <w:rPr>
          <w:rFonts w:cstheme="minorHAnsi"/>
        </w:rPr>
        <w:t>této fázi</w:t>
      </w:r>
    </w:p>
    <w:p w14:paraId="4B5B5916" w14:textId="77777777" w:rsidR="00316F0F" w:rsidRPr="004E5953" w:rsidRDefault="00316F0F" w:rsidP="00DD1D46">
      <w:pPr>
        <w:pStyle w:val="Nadpis2"/>
        <w:ind w:left="0" w:firstLine="0"/>
      </w:pPr>
      <w:bookmarkStart w:id="17" w:name="_Toc316029306"/>
      <w:bookmarkStart w:id="18" w:name="_Toc141689273"/>
      <w:r w:rsidRPr="004E5953">
        <w:lastRenderedPageBreak/>
        <w:t>Zakládací listina projektu</w:t>
      </w:r>
      <w:bookmarkEnd w:id="17"/>
      <w:bookmarkEnd w:id="18"/>
    </w:p>
    <w:p w14:paraId="0A7570F2" w14:textId="77777777" w:rsidR="00316F0F" w:rsidRPr="004E5953" w:rsidRDefault="00316F0F" w:rsidP="00D10D90">
      <w:pPr>
        <w:suppressAutoHyphens/>
        <w:rPr>
          <w:rFonts w:cstheme="minorHAnsi"/>
        </w:rPr>
      </w:pPr>
    </w:p>
    <w:p w14:paraId="0BD9A786" w14:textId="77777777" w:rsidR="00CC668B" w:rsidRDefault="00CC668B" w:rsidP="00D10D90">
      <w:pPr>
        <w:suppressAutoHyphens/>
        <w:rPr>
          <w:rFonts w:cstheme="minorHAnsi"/>
        </w:rPr>
        <w:sectPr w:rsidR="00CC668B" w:rsidSect="00A2450C">
          <w:type w:val="continuous"/>
          <w:pgSz w:w="11906" w:h="16838"/>
          <w:pgMar w:top="1417" w:right="1417" w:bottom="1417" w:left="1417" w:header="708" w:footer="708" w:gutter="0"/>
          <w:cols w:space="708"/>
          <w:titlePg/>
          <w:docGrid w:linePitch="360"/>
        </w:sectPr>
      </w:pPr>
    </w:p>
    <w:p w14:paraId="567AA01F" w14:textId="5E68B374" w:rsidR="00316F0F" w:rsidRPr="004E5953" w:rsidRDefault="00316F0F" w:rsidP="00D10D90">
      <w:pPr>
        <w:suppressAutoHyphens/>
        <w:rPr>
          <w:rFonts w:cstheme="minorHAnsi"/>
        </w:rPr>
      </w:pPr>
      <w:r w:rsidRPr="004E5953">
        <w:rPr>
          <w:rFonts w:cstheme="minorHAnsi"/>
        </w:rPr>
        <w:t xml:space="preserve">Zahájení projektu s sebou nese sestavení </w:t>
      </w:r>
      <w:r w:rsidR="004F43EA" w:rsidRPr="004E5953">
        <w:rPr>
          <w:rFonts w:cstheme="minorHAnsi"/>
        </w:rPr>
        <w:t>z</w:t>
      </w:r>
      <w:r w:rsidRPr="004E5953">
        <w:rPr>
          <w:rFonts w:cstheme="minorHAnsi"/>
        </w:rPr>
        <w:t>akládací listiny projektu</w:t>
      </w:r>
      <w:r w:rsidR="00E627A1" w:rsidRPr="004E5953">
        <w:rPr>
          <w:rFonts w:cstheme="minorHAnsi"/>
        </w:rPr>
        <w:t xml:space="preserve"> a </w:t>
      </w:r>
      <w:r w:rsidR="004F43EA" w:rsidRPr="004E5953">
        <w:rPr>
          <w:rFonts w:cstheme="minorHAnsi"/>
        </w:rPr>
        <w:t>p</w:t>
      </w:r>
      <w:r w:rsidRPr="004E5953">
        <w:rPr>
          <w:rFonts w:cstheme="minorHAnsi"/>
        </w:rPr>
        <w:t xml:space="preserve">ředběžné definice předmětu projektu. </w:t>
      </w:r>
    </w:p>
    <w:p w14:paraId="395DA58C" w14:textId="77777777" w:rsidR="00316F0F" w:rsidRPr="004E5953" w:rsidRDefault="00316F0F" w:rsidP="00D10D90">
      <w:pPr>
        <w:suppressAutoHyphens/>
        <w:rPr>
          <w:rFonts w:cstheme="minorHAnsi"/>
        </w:rPr>
      </w:pPr>
    </w:p>
    <w:p w14:paraId="40DA3CE3" w14:textId="11617EA2" w:rsidR="004013C6" w:rsidRPr="004E5953" w:rsidRDefault="00316F0F" w:rsidP="00D10D90">
      <w:pPr>
        <w:suppressAutoHyphens/>
        <w:rPr>
          <w:rFonts w:cstheme="minorHAnsi"/>
        </w:rPr>
      </w:pPr>
      <w:r w:rsidRPr="004E5953">
        <w:rPr>
          <w:rFonts w:cstheme="minorHAnsi"/>
        </w:rPr>
        <w:t xml:space="preserve">K vytvoření </w:t>
      </w:r>
      <w:r w:rsidR="004F43EA" w:rsidRPr="004E5953">
        <w:rPr>
          <w:rFonts w:cstheme="minorHAnsi"/>
        </w:rPr>
        <w:t>z</w:t>
      </w:r>
      <w:r w:rsidRPr="004E5953">
        <w:rPr>
          <w:rFonts w:cstheme="minorHAnsi"/>
        </w:rPr>
        <w:t>akládací listiny projektu je potřeba zohlednit:</w:t>
      </w:r>
    </w:p>
    <w:p w14:paraId="0F5E988D" w14:textId="77777777" w:rsidR="00316F0F" w:rsidRPr="004E5953" w:rsidRDefault="00316F0F" w:rsidP="00D10D90">
      <w:pPr>
        <w:numPr>
          <w:ilvl w:val="0"/>
          <w:numId w:val="89"/>
        </w:numPr>
        <w:suppressAutoHyphens/>
        <w:jc w:val="left"/>
        <w:rPr>
          <w:rFonts w:cstheme="minorHAnsi"/>
        </w:rPr>
      </w:pPr>
      <w:r w:rsidRPr="004E5953">
        <w:rPr>
          <w:rFonts w:cstheme="minorHAnsi"/>
        </w:rPr>
        <w:t>strategické cíle organizace,</w:t>
      </w:r>
    </w:p>
    <w:p w14:paraId="3B0F02A9" w14:textId="6F591A2B" w:rsidR="00316F0F" w:rsidRPr="004E5953" w:rsidRDefault="00316F0F" w:rsidP="00D10D90">
      <w:pPr>
        <w:numPr>
          <w:ilvl w:val="0"/>
          <w:numId w:val="89"/>
        </w:numPr>
        <w:suppressAutoHyphens/>
        <w:jc w:val="left"/>
        <w:rPr>
          <w:rFonts w:cstheme="minorHAnsi"/>
        </w:rPr>
      </w:pPr>
      <w:r w:rsidRPr="004E5953">
        <w:rPr>
          <w:rFonts w:cstheme="minorHAnsi"/>
        </w:rPr>
        <w:t>procesy</w:t>
      </w:r>
      <w:r w:rsidR="00E627A1" w:rsidRPr="004E5953">
        <w:rPr>
          <w:rFonts w:cstheme="minorHAnsi"/>
        </w:rPr>
        <w:t xml:space="preserve"> a </w:t>
      </w:r>
      <w:r w:rsidRPr="004E5953">
        <w:rPr>
          <w:rFonts w:cstheme="minorHAnsi"/>
        </w:rPr>
        <w:t>metody organizace,</w:t>
      </w:r>
    </w:p>
    <w:p w14:paraId="49E5D207" w14:textId="6AA09BA5" w:rsidR="00316F0F" w:rsidRPr="004E5953" w:rsidRDefault="00316F0F" w:rsidP="00D10D90">
      <w:pPr>
        <w:numPr>
          <w:ilvl w:val="0"/>
          <w:numId w:val="89"/>
        </w:numPr>
        <w:suppressAutoHyphens/>
        <w:jc w:val="left"/>
        <w:rPr>
          <w:rFonts w:cstheme="minorHAnsi"/>
        </w:rPr>
      </w:pPr>
      <w:r w:rsidRPr="004E5953">
        <w:rPr>
          <w:rFonts w:cstheme="minorHAnsi"/>
        </w:rPr>
        <w:t>znalosti</w:t>
      </w:r>
      <w:r w:rsidR="00E627A1" w:rsidRPr="004E5953">
        <w:rPr>
          <w:rFonts w:cstheme="minorHAnsi"/>
        </w:rPr>
        <w:t xml:space="preserve"> a </w:t>
      </w:r>
      <w:r w:rsidRPr="004E5953">
        <w:rPr>
          <w:rFonts w:cstheme="minorHAnsi"/>
        </w:rPr>
        <w:t>zkušenosti s řízením projektů,</w:t>
      </w:r>
    </w:p>
    <w:p w14:paraId="10B73F12" w14:textId="1987C932" w:rsidR="00316F0F" w:rsidRPr="004E5953" w:rsidRDefault="00316F0F" w:rsidP="00D10D90">
      <w:pPr>
        <w:numPr>
          <w:ilvl w:val="0"/>
          <w:numId w:val="89"/>
        </w:numPr>
        <w:suppressAutoHyphens/>
        <w:jc w:val="left"/>
        <w:rPr>
          <w:rFonts w:cstheme="minorHAnsi"/>
        </w:rPr>
      </w:pPr>
      <w:r w:rsidRPr="004E5953">
        <w:rPr>
          <w:rFonts w:cstheme="minorHAnsi"/>
        </w:rPr>
        <w:t xml:space="preserve">specifikace činností, které </w:t>
      </w:r>
      <w:r w:rsidR="003436BE">
        <w:rPr>
          <w:rFonts w:cstheme="minorHAnsi"/>
        </w:rPr>
        <w:t>budou</w:t>
      </w:r>
      <w:r w:rsidRPr="004E5953">
        <w:rPr>
          <w:rFonts w:cstheme="minorHAnsi"/>
        </w:rPr>
        <w:t xml:space="preserve"> realizovány,</w:t>
      </w:r>
    </w:p>
    <w:p w14:paraId="60FB57ED" w14:textId="093E3CF0" w:rsidR="00316F0F" w:rsidRPr="004E5953" w:rsidRDefault="00316F0F" w:rsidP="00D10D90">
      <w:pPr>
        <w:numPr>
          <w:ilvl w:val="0"/>
          <w:numId w:val="89"/>
        </w:numPr>
        <w:suppressAutoHyphens/>
        <w:jc w:val="left"/>
        <w:rPr>
          <w:rFonts w:cstheme="minorHAnsi"/>
        </w:rPr>
      </w:pPr>
      <w:r w:rsidRPr="004E5953">
        <w:rPr>
          <w:rFonts w:cstheme="minorHAnsi"/>
        </w:rPr>
        <w:t>rozsah pověření sponzora</w:t>
      </w:r>
      <w:r w:rsidR="00B2495A">
        <w:rPr>
          <w:rFonts w:cstheme="minorHAnsi"/>
        </w:rPr>
        <w:t xml:space="preserve"> (vlastníka) </w:t>
      </w:r>
      <w:r w:rsidRPr="004E5953">
        <w:rPr>
          <w:rFonts w:cstheme="minorHAnsi"/>
        </w:rPr>
        <w:t>projektu.</w:t>
      </w:r>
    </w:p>
    <w:p w14:paraId="2568F664" w14:textId="62AA51AD" w:rsidR="00316F0F" w:rsidRPr="004E5953" w:rsidRDefault="00316F0F" w:rsidP="00D10D90">
      <w:pPr>
        <w:suppressAutoHyphens/>
        <w:rPr>
          <w:rFonts w:cstheme="minorHAnsi"/>
        </w:rPr>
      </w:pPr>
    </w:p>
    <w:p w14:paraId="7ABF2107" w14:textId="6443D89A" w:rsidR="004013C6" w:rsidRPr="004E5953" w:rsidRDefault="00316F0F" w:rsidP="00D10D90">
      <w:pPr>
        <w:suppressAutoHyphens/>
        <w:rPr>
          <w:rFonts w:cstheme="minorHAnsi"/>
        </w:rPr>
      </w:pPr>
      <w:r w:rsidRPr="004E5953">
        <w:rPr>
          <w:rFonts w:cstheme="minorHAnsi"/>
        </w:rPr>
        <w:t xml:space="preserve">K vytvoření </w:t>
      </w:r>
      <w:r w:rsidR="004F43EA" w:rsidRPr="004E5953">
        <w:rPr>
          <w:rFonts w:cstheme="minorHAnsi"/>
        </w:rPr>
        <w:t>p</w:t>
      </w:r>
      <w:r w:rsidRPr="004E5953">
        <w:rPr>
          <w:rFonts w:cstheme="minorHAnsi"/>
        </w:rPr>
        <w:t>ředběžné definice předmětu projektu je třeba zohlednit:</w:t>
      </w:r>
    </w:p>
    <w:p w14:paraId="1162F166" w14:textId="4539A2A4" w:rsidR="00316F0F" w:rsidRPr="004E5953" w:rsidRDefault="004F43EA" w:rsidP="00D10D90">
      <w:pPr>
        <w:numPr>
          <w:ilvl w:val="0"/>
          <w:numId w:val="90"/>
        </w:numPr>
        <w:suppressAutoHyphens/>
        <w:jc w:val="left"/>
        <w:rPr>
          <w:rFonts w:cstheme="minorHAnsi"/>
        </w:rPr>
      </w:pPr>
      <w:r w:rsidRPr="004E5953">
        <w:rPr>
          <w:rFonts w:cstheme="minorHAnsi"/>
        </w:rPr>
        <w:t>z</w:t>
      </w:r>
      <w:r w:rsidR="00316F0F" w:rsidRPr="004E5953">
        <w:rPr>
          <w:rFonts w:cstheme="minorHAnsi"/>
        </w:rPr>
        <w:t>akládací listinu projektu,</w:t>
      </w:r>
    </w:p>
    <w:p w14:paraId="1BD3803E" w14:textId="76215E57" w:rsidR="00316F0F" w:rsidRPr="004E5953" w:rsidRDefault="004F43EA" w:rsidP="00D10D90">
      <w:pPr>
        <w:numPr>
          <w:ilvl w:val="0"/>
          <w:numId w:val="90"/>
        </w:numPr>
        <w:suppressAutoHyphens/>
        <w:jc w:val="left"/>
        <w:rPr>
          <w:rFonts w:cstheme="minorHAnsi"/>
        </w:rPr>
      </w:pPr>
      <w:r w:rsidRPr="004E5953">
        <w:rPr>
          <w:rFonts w:cstheme="minorHAnsi"/>
        </w:rPr>
        <w:t>p</w:t>
      </w:r>
      <w:r w:rsidR="00316F0F" w:rsidRPr="004E5953">
        <w:rPr>
          <w:rFonts w:cstheme="minorHAnsi"/>
        </w:rPr>
        <w:t>rocesy organizace</w:t>
      </w:r>
      <w:r w:rsidR="00E627A1" w:rsidRPr="004E5953">
        <w:rPr>
          <w:rFonts w:cstheme="minorHAnsi"/>
        </w:rPr>
        <w:t xml:space="preserve"> a </w:t>
      </w:r>
      <w:r w:rsidR="00316F0F" w:rsidRPr="004E5953">
        <w:rPr>
          <w:rFonts w:cstheme="minorHAnsi"/>
        </w:rPr>
        <w:t>metody.</w:t>
      </w:r>
    </w:p>
    <w:p w14:paraId="1BEB881E" w14:textId="77777777" w:rsidR="00316F0F" w:rsidRPr="004E5953" w:rsidRDefault="00316F0F" w:rsidP="00D10D90">
      <w:pPr>
        <w:suppressAutoHyphens/>
        <w:rPr>
          <w:rFonts w:cstheme="minorHAnsi"/>
        </w:rPr>
      </w:pPr>
    </w:p>
    <w:p w14:paraId="35D1A637" w14:textId="42D152C5" w:rsidR="00316F0F" w:rsidRPr="004E5953" w:rsidRDefault="00316F0F" w:rsidP="00D10D90">
      <w:pPr>
        <w:suppressAutoHyphens/>
        <w:rPr>
          <w:rFonts w:cstheme="minorHAnsi"/>
        </w:rPr>
      </w:pPr>
      <w:r w:rsidRPr="004E5953">
        <w:rPr>
          <w:rFonts w:cstheme="minorHAnsi"/>
        </w:rPr>
        <w:t xml:space="preserve">Pokud není možné vytvořit tyto dokumenty z důvodu nedostatku některých informací, je třeba vytvořit </w:t>
      </w:r>
      <w:r w:rsidR="004F43EA" w:rsidRPr="004E5953">
        <w:rPr>
          <w:rFonts w:cstheme="minorHAnsi"/>
        </w:rPr>
        <w:t>s</w:t>
      </w:r>
      <w:r w:rsidRPr="004E5953">
        <w:rPr>
          <w:rFonts w:cstheme="minorHAnsi"/>
        </w:rPr>
        <w:t>tudii proveditelnosti nebo další přípravné projektové analytické dokumenty.</w:t>
      </w:r>
    </w:p>
    <w:p w14:paraId="46E2521D" w14:textId="77777777" w:rsidR="00316F0F" w:rsidRPr="004E5953" w:rsidRDefault="00316F0F" w:rsidP="00D10D90">
      <w:pPr>
        <w:suppressAutoHyphens/>
        <w:rPr>
          <w:rFonts w:cstheme="minorHAnsi"/>
        </w:rPr>
      </w:pPr>
    </w:p>
    <w:p w14:paraId="7374FCF9" w14:textId="32701483" w:rsidR="00316F0F" w:rsidRPr="004E5953" w:rsidRDefault="00316F0F" w:rsidP="00D10D90">
      <w:pPr>
        <w:suppressAutoHyphens/>
        <w:rPr>
          <w:rFonts w:cstheme="minorHAnsi"/>
        </w:rPr>
      </w:pPr>
      <w:r w:rsidRPr="004E5953">
        <w:rPr>
          <w:rFonts w:cstheme="minorHAnsi"/>
        </w:rPr>
        <w:t>Studie proveditelnosti je přípravný projektový analytický dokument, který připraví konkretizaci oblastí potřebných k definici projektu</w:t>
      </w:r>
      <w:r w:rsidR="00E627A1" w:rsidRPr="004E5953">
        <w:rPr>
          <w:rFonts w:cstheme="minorHAnsi"/>
        </w:rPr>
        <w:t xml:space="preserve"> a </w:t>
      </w:r>
      <w:r w:rsidRPr="004E5953">
        <w:rPr>
          <w:rFonts w:cstheme="minorHAnsi"/>
        </w:rPr>
        <w:t xml:space="preserve">vytvoření </w:t>
      </w:r>
      <w:r w:rsidR="004F43EA" w:rsidRPr="004E5953">
        <w:rPr>
          <w:rFonts w:cstheme="minorHAnsi"/>
        </w:rPr>
        <w:t>z</w:t>
      </w:r>
      <w:r w:rsidRPr="004E5953">
        <w:rPr>
          <w:rFonts w:cstheme="minorHAnsi"/>
        </w:rPr>
        <w:t>akládací listiny projektu.</w:t>
      </w:r>
    </w:p>
    <w:p w14:paraId="6A19BF83" w14:textId="77777777" w:rsidR="00316F0F" w:rsidRPr="004E5953" w:rsidRDefault="00316F0F" w:rsidP="00D10D90">
      <w:pPr>
        <w:suppressAutoHyphens/>
        <w:rPr>
          <w:rFonts w:cstheme="minorHAnsi"/>
        </w:rPr>
      </w:pPr>
    </w:p>
    <w:p w14:paraId="78D4E385" w14:textId="1747475F" w:rsidR="00316F0F" w:rsidRPr="004E5953" w:rsidRDefault="00316F0F" w:rsidP="00D10D90">
      <w:pPr>
        <w:suppressAutoHyphens/>
        <w:rPr>
          <w:rFonts w:cstheme="minorHAnsi"/>
        </w:rPr>
      </w:pPr>
      <w:r w:rsidRPr="004E5953">
        <w:rPr>
          <w:rFonts w:cstheme="minorHAnsi"/>
        </w:rPr>
        <w:t xml:space="preserve">Celkově lze konstatovat, že bez pořízení </w:t>
      </w:r>
      <w:r w:rsidR="007E48BC" w:rsidRPr="004E5953">
        <w:rPr>
          <w:rFonts w:cstheme="minorHAnsi"/>
        </w:rPr>
        <w:t>z</w:t>
      </w:r>
      <w:r w:rsidRPr="004E5953">
        <w:rPr>
          <w:rFonts w:cstheme="minorHAnsi"/>
        </w:rPr>
        <w:t>akládací listiny projektu, případně obdobného dokumentu, není možné započít plánování projektu, protože je</w:t>
      </w:r>
      <w:r w:rsidR="00FC045D" w:rsidRPr="004E5953">
        <w:rPr>
          <w:rFonts w:cstheme="minorHAnsi"/>
        </w:rPr>
        <w:t xml:space="preserve"> v </w:t>
      </w:r>
      <w:r w:rsidRPr="004E5953">
        <w:rPr>
          <w:rFonts w:cstheme="minorHAnsi"/>
        </w:rPr>
        <w:t>této fázi nezbytné, aby probíhala</w:t>
      </w:r>
      <w:r w:rsidR="00FC045D" w:rsidRPr="004E5953">
        <w:rPr>
          <w:rFonts w:cstheme="minorHAnsi"/>
        </w:rPr>
        <w:t xml:space="preserve"> v </w:t>
      </w:r>
      <w:r w:rsidRPr="004E5953">
        <w:rPr>
          <w:rFonts w:cstheme="minorHAnsi"/>
        </w:rPr>
        <w:t>již definovaném projektovém prostředí.</w:t>
      </w:r>
    </w:p>
    <w:p w14:paraId="1ADAE581" w14:textId="77777777" w:rsidR="00CC668B" w:rsidRDefault="00CC668B" w:rsidP="00D10D90">
      <w:pPr>
        <w:suppressAutoHyphens/>
        <w:rPr>
          <w:rFonts w:cstheme="minorHAnsi"/>
        </w:rPr>
      </w:pPr>
    </w:p>
    <w:p w14:paraId="37FC7E65" w14:textId="1A110AE0" w:rsidR="00D66E94" w:rsidRDefault="00D66E94" w:rsidP="00D10D90">
      <w:pPr>
        <w:suppressAutoHyphens/>
        <w:rPr>
          <w:rFonts w:cstheme="minorHAnsi"/>
        </w:rPr>
        <w:sectPr w:rsidR="00D66E94" w:rsidSect="00B6401A">
          <w:type w:val="continuous"/>
          <w:pgSz w:w="11906" w:h="16838"/>
          <w:pgMar w:top="1417" w:right="1417" w:bottom="1417" w:left="1417" w:header="708" w:footer="708" w:gutter="0"/>
          <w:cols w:space="708"/>
          <w:titlePg/>
          <w:docGrid w:linePitch="360"/>
        </w:sectPr>
      </w:pPr>
    </w:p>
    <w:p w14:paraId="1A296AD7" w14:textId="4BDA147E" w:rsidR="00316F0F" w:rsidRPr="004E5953" w:rsidRDefault="00316F0F" w:rsidP="00D10D90">
      <w:pPr>
        <w:suppressAutoHyphens/>
        <w:rPr>
          <w:rFonts w:cstheme="minorHAnsi"/>
        </w:rPr>
      </w:pPr>
    </w:p>
    <w:p w14:paraId="0FA1C07D" w14:textId="4CF7F303" w:rsidR="00D66E94" w:rsidRDefault="00D66E94" w:rsidP="00D10D90">
      <w:pPr>
        <w:suppressAutoHyphens/>
        <w:spacing w:after="200"/>
        <w:jc w:val="left"/>
        <w:rPr>
          <w:rFonts w:cstheme="minorHAnsi"/>
          <w:b/>
          <w:bCs/>
          <w:iCs/>
          <w:caps/>
          <w:color w:val="000293"/>
          <w:sz w:val="28"/>
          <w:szCs w:val="28"/>
        </w:rPr>
      </w:pPr>
      <w:bookmarkStart w:id="19" w:name="_Toc316029307"/>
      <w:r>
        <w:rPr>
          <w:rFonts w:cstheme="minorHAnsi"/>
        </w:rPr>
        <w:br w:type="page"/>
      </w:r>
    </w:p>
    <w:p w14:paraId="41F487F5" w14:textId="1BA356C1" w:rsidR="00316F0F" w:rsidRPr="004E5953" w:rsidRDefault="00316F0F" w:rsidP="000F51FB">
      <w:pPr>
        <w:pStyle w:val="Nadpis2"/>
      </w:pPr>
      <w:bookmarkStart w:id="20" w:name="_Toc141689274"/>
      <w:r w:rsidRPr="004E5953">
        <w:lastRenderedPageBreak/>
        <w:t>Stanovení cílů – metoda SMART</w:t>
      </w:r>
      <w:bookmarkEnd w:id="19"/>
      <w:bookmarkEnd w:id="20"/>
    </w:p>
    <w:p w14:paraId="5D109147" w14:textId="6443ED66" w:rsidR="004013C6" w:rsidRPr="004E5953" w:rsidRDefault="00BB2BA8" w:rsidP="00D10D90">
      <w:pPr>
        <w:suppressAutoHyphens/>
        <w:rPr>
          <w:rFonts w:cstheme="minorHAnsi"/>
        </w:rPr>
      </w:pPr>
      <w:r w:rsidRPr="004E5953">
        <w:rPr>
          <w:rFonts w:cstheme="minorHAnsi"/>
          <w:noProof/>
        </w:rPr>
        <w:drawing>
          <wp:anchor distT="0" distB="0" distL="114300" distR="114300" simplePos="0" relativeHeight="251874304" behindDoc="0" locked="0" layoutInCell="1" allowOverlap="1" wp14:anchorId="35DD3812" wp14:editId="26D6230F">
            <wp:simplePos x="0" y="0"/>
            <wp:positionH relativeFrom="margin">
              <wp:posOffset>2675255</wp:posOffset>
            </wp:positionH>
            <wp:positionV relativeFrom="margin">
              <wp:posOffset>323850</wp:posOffset>
            </wp:positionV>
            <wp:extent cx="3317240" cy="1499870"/>
            <wp:effectExtent l="0" t="0" r="0" b="0"/>
            <wp:wrapSquare wrapText="bothSides"/>
            <wp:docPr id="60" name="Picture 6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with low confidence"/>
                    <pic:cNvPicPr/>
                  </pic:nvPicPr>
                  <pic:blipFill rotWithShape="1">
                    <a:blip r:embed="rId28" cstate="print">
                      <a:extLst>
                        <a:ext uri="{28A0092B-C50C-407E-A947-70E740481C1C}">
                          <a14:useLocalDpi xmlns:a14="http://schemas.microsoft.com/office/drawing/2010/main" val="0"/>
                        </a:ext>
                      </a:extLst>
                    </a:blip>
                    <a:srcRect l="14215" t="24612" r="14453" b="33956"/>
                    <a:stretch/>
                  </pic:blipFill>
                  <pic:spPr bwMode="auto">
                    <a:xfrm>
                      <a:off x="0" y="0"/>
                      <a:ext cx="3317240" cy="1499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880A12" w14:textId="77777777" w:rsidR="00D66E94" w:rsidRDefault="00D66E94" w:rsidP="00D10D90">
      <w:pPr>
        <w:suppressAutoHyphens/>
        <w:rPr>
          <w:rFonts w:cstheme="minorHAnsi"/>
        </w:rPr>
        <w:sectPr w:rsidR="00D66E94" w:rsidSect="00A2450C">
          <w:type w:val="continuous"/>
          <w:pgSz w:w="11906" w:h="16838"/>
          <w:pgMar w:top="1417" w:right="1417" w:bottom="1417" w:left="1417" w:header="708" w:footer="708" w:gutter="0"/>
          <w:cols w:space="708"/>
          <w:titlePg/>
          <w:docGrid w:linePitch="360"/>
        </w:sectPr>
      </w:pPr>
    </w:p>
    <w:p w14:paraId="5FA23160" w14:textId="54C3B5E2" w:rsidR="00316F0F" w:rsidRPr="004E5953" w:rsidRDefault="004013C6" w:rsidP="00D10D90">
      <w:pPr>
        <w:suppressAutoHyphens/>
        <w:rPr>
          <w:rFonts w:cstheme="minorHAnsi"/>
        </w:rPr>
      </w:pPr>
      <w:r w:rsidRPr="004E5953">
        <w:rPr>
          <w:rFonts w:cstheme="minorHAnsi"/>
        </w:rPr>
        <w:t>Vzhledem k značné důležitosti</w:t>
      </w:r>
      <w:r w:rsidR="00316F0F" w:rsidRPr="004E5953">
        <w:rPr>
          <w:rFonts w:cstheme="minorHAnsi"/>
        </w:rPr>
        <w:t xml:space="preserve"> správného</w:t>
      </w:r>
      <w:r w:rsidRPr="004E5953">
        <w:rPr>
          <w:rFonts w:cstheme="minorHAnsi"/>
        </w:rPr>
        <w:t xml:space="preserve"> stanovení cílů projektu </w:t>
      </w:r>
      <w:r w:rsidR="00316F0F" w:rsidRPr="004E5953">
        <w:rPr>
          <w:rFonts w:cstheme="minorHAnsi"/>
        </w:rPr>
        <w:t>byl vytvořen soubor pravidel pro efektivní definování cílů, který se používá právě především</w:t>
      </w:r>
      <w:r w:rsidR="00FC045D" w:rsidRPr="004E5953">
        <w:rPr>
          <w:rFonts w:cstheme="minorHAnsi"/>
        </w:rPr>
        <w:t xml:space="preserve"> v </w:t>
      </w:r>
      <w:r w:rsidR="00316F0F" w:rsidRPr="004E5953">
        <w:rPr>
          <w:rFonts w:cstheme="minorHAnsi"/>
        </w:rPr>
        <w:t>projektovém řízení. Tento soubor pravidel je označován zkratkou SMART, která je tvořena z prvních písmen slov:</w:t>
      </w:r>
    </w:p>
    <w:p w14:paraId="28F70DDC" w14:textId="77777777" w:rsidR="00D66E94" w:rsidRDefault="00D66E94" w:rsidP="00D10D90">
      <w:pPr>
        <w:suppressAutoHyphens/>
        <w:rPr>
          <w:rFonts w:cstheme="minorHAnsi"/>
        </w:rPr>
        <w:sectPr w:rsidR="00D66E94" w:rsidSect="00753F79">
          <w:type w:val="continuous"/>
          <w:pgSz w:w="11906" w:h="16838"/>
          <w:pgMar w:top="1417" w:right="1417" w:bottom="1417" w:left="1417" w:header="708" w:footer="708" w:gutter="0"/>
          <w:cols w:space="708"/>
          <w:titlePg/>
          <w:docGrid w:linePitch="360"/>
        </w:sectPr>
      </w:pPr>
    </w:p>
    <w:p w14:paraId="76CC3166" w14:textId="04A5D90D" w:rsidR="00AC3DF0" w:rsidRPr="004E5953" w:rsidRDefault="00AC3DF0" w:rsidP="00B92DDF">
      <w:pPr>
        <w:suppressAutoHyphens/>
        <w:rPr>
          <w:rFonts w:cstheme="minorHAnsi"/>
        </w:rPr>
      </w:pPr>
    </w:p>
    <w:p w14:paraId="10A944F5" w14:textId="3D4E514E" w:rsidR="00F55E2F" w:rsidRDefault="00F55E2F">
      <w:pPr>
        <w:suppressAutoHyphens/>
        <w:rPr>
          <w:rFonts w:cstheme="minorHAnsi"/>
          <w:b/>
          <w:color w:val="000293"/>
        </w:rPr>
      </w:pPr>
      <w:bookmarkStart w:id="21" w:name="_Toc316029308"/>
      <w:r w:rsidRPr="00D66E94">
        <w:rPr>
          <w:rFonts w:cstheme="minorHAnsi"/>
          <w:b/>
          <w:noProof/>
        </w:rPr>
        <mc:AlternateContent>
          <mc:Choice Requires="wps">
            <w:drawing>
              <wp:anchor distT="0" distB="0" distL="114300" distR="114300" simplePos="0" relativeHeight="251831296" behindDoc="0" locked="0" layoutInCell="1" allowOverlap="1" wp14:anchorId="2C9379ED" wp14:editId="402FD955">
                <wp:simplePos x="0" y="0"/>
                <wp:positionH relativeFrom="column">
                  <wp:posOffset>0</wp:posOffset>
                </wp:positionH>
                <wp:positionV relativeFrom="paragraph">
                  <wp:posOffset>86018</wp:posOffset>
                </wp:positionV>
                <wp:extent cx="337820" cy="337820"/>
                <wp:effectExtent l="0" t="0" r="5080" b="5080"/>
                <wp:wrapNone/>
                <wp:docPr id="98" name="Shape 37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37820" cy="337820"/>
                        </a:xfrm>
                        <a:custGeom>
                          <a:avLst/>
                          <a:gdLst/>
                          <a:ahLst/>
                          <a:cxnLst>
                            <a:cxn ang="0">
                              <a:pos x="wd2" y="hd2"/>
                            </a:cxn>
                            <a:cxn ang="5400000">
                              <a:pos x="wd2" y="hd2"/>
                            </a:cxn>
                            <a:cxn ang="10800000">
                              <a:pos x="wd2" y="hd2"/>
                            </a:cxn>
                            <a:cxn ang="16200000">
                              <a:pos x="wd2" y="hd2"/>
                            </a:cxn>
                          </a:cxnLst>
                          <a:rect l="0" t="0" r="r" b="b"/>
                          <a:pathLst>
                            <a:path w="21600" h="21600" extrusionOk="0">
                              <a:moveTo>
                                <a:pt x="10800" y="8345"/>
                              </a:moveTo>
                              <a:cubicBezTo>
                                <a:pt x="9444" y="8345"/>
                                <a:pt x="8345" y="9444"/>
                                <a:pt x="8345" y="10800"/>
                              </a:cubicBezTo>
                              <a:cubicBezTo>
                                <a:pt x="8345" y="12156"/>
                                <a:pt x="9444" y="13255"/>
                                <a:pt x="10800" y="13255"/>
                              </a:cubicBezTo>
                              <a:cubicBezTo>
                                <a:pt x="12156" y="13255"/>
                                <a:pt x="13255" y="12156"/>
                                <a:pt x="13255" y="10800"/>
                              </a:cubicBezTo>
                              <a:cubicBezTo>
                                <a:pt x="13255" y="9444"/>
                                <a:pt x="12156" y="8345"/>
                                <a:pt x="10800" y="8345"/>
                              </a:cubicBezTo>
                              <a:moveTo>
                                <a:pt x="11291" y="20593"/>
                              </a:moveTo>
                              <a:lnTo>
                                <a:pt x="11291" y="17182"/>
                              </a:lnTo>
                              <a:cubicBezTo>
                                <a:pt x="11291" y="16910"/>
                                <a:pt x="11071" y="16691"/>
                                <a:pt x="10800" y="16691"/>
                              </a:cubicBezTo>
                              <a:cubicBezTo>
                                <a:pt x="10529" y="16691"/>
                                <a:pt x="10309" y="16910"/>
                                <a:pt x="10309" y="17182"/>
                              </a:cubicBezTo>
                              <a:lnTo>
                                <a:pt x="10309" y="20593"/>
                              </a:lnTo>
                              <a:cubicBezTo>
                                <a:pt x="5280" y="20344"/>
                                <a:pt x="1255" y="16320"/>
                                <a:pt x="1006" y="11291"/>
                              </a:cubicBezTo>
                              <a:lnTo>
                                <a:pt x="4418" y="11291"/>
                              </a:lnTo>
                              <a:cubicBezTo>
                                <a:pt x="4690" y="11291"/>
                                <a:pt x="4909" y="11071"/>
                                <a:pt x="4909" y="10800"/>
                              </a:cubicBezTo>
                              <a:cubicBezTo>
                                <a:pt x="4909" y="10529"/>
                                <a:pt x="4690" y="10309"/>
                                <a:pt x="4418" y="10309"/>
                              </a:cubicBezTo>
                              <a:lnTo>
                                <a:pt x="1006" y="10309"/>
                              </a:lnTo>
                              <a:cubicBezTo>
                                <a:pt x="1255" y="5281"/>
                                <a:pt x="5280" y="1256"/>
                                <a:pt x="10309" y="1007"/>
                              </a:cubicBezTo>
                              <a:lnTo>
                                <a:pt x="10309" y="4418"/>
                              </a:lnTo>
                              <a:cubicBezTo>
                                <a:pt x="10309" y="4690"/>
                                <a:pt x="10529" y="4909"/>
                                <a:pt x="10800" y="4909"/>
                              </a:cubicBezTo>
                              <a:cubicBezTo>
                                <a:pt x="11071" y="4909"/>
                                <a:pt x="11291" y="4690"/>
                                <a:pt x="11291" y="4418"/>
                              </a:cubicBezTo>
                              <a:lnTo>
                                <a:pt x="11291" y="1007"/>
                              </a:lnTo>
                              <a:cubicBezTo>
                                <a:pt x="16320" y="1256"/>
                                <a:pt x="20345" y="5281"/>
                                <a:pt x="20594" y="10309"/>
                              </a:cubicBezTo>
                              <a:lnTo>
                                <a:pt x="17182" y="10309"/>
                              </a:lnTo>
                              <a:cubicBezTo>
                                <a:pt x="16910" y="10309"/>
                                <a:pt x="16691" y="10529"/>
                                <a:pt x="16691" y="10800"/>
                              </a:cubicBezTo>
                              <a:cubicBezTo>
                                <a:pt x="16691" y="11071"/>
                                <a:pt x="16910" y="11291"/>
                                <a:pt x="17182" y="11291"/>
                              </a:cubicBezTo>
                              <a:lnTo>
                                <a:pt x="20594" y="11291"/>
                              </a:lnTo>
                              <a:cubicBezTo>
                                <a:pt x="20345" y="16320"/>
                                <a:pt x="16320" y="20344"/>
                                <a:pt x="11291" y="20593"/>
                              </a:cubicBezTo>
                              <a:moveTo>
                                <a:pt x="10800" y="1"/>
                              </a:moveTo>
                              <a:cubicBezTo>
                                <a:pt x="10800" y="1"/>
                                <a:pt x="10800" y="0"/>
                                <a:pt x="10800" y="0"/>
                              </a:cubicBezTo>
                              <a:cubicBezTo>
                                <a:pt x="10800" y="0"/>
                                <a:pt x="10800" y="1"/>
                                <a:pt x="10800" y="1"/>
                              </a:cubicBezTo>
                              <a:cubicBezTo>
                                <a:pt x="4835" y="1"/>
                                <a:pt x="0" y="4836"/>
                                <a:pt x="0" y="10800"/>
                              </a:cubicBezTo>
                              <a:cubicBezTo>
                                <a:pt x="0" y="16765"/>
                                <a:pt x="4835" y="21600"/>
                                <a:pt x="10800" y="21600"/>
                              </a:cubicBezTo>
                              <a:cubicBezTo>
                                <a:pt x="16765" y="21600"/>
                                <a:pt x="21600" y="16765"/>
                                <a:pt x="21600" y="10800"/>
                              </a:cubicBezTo>
                              <a:cubicBezTo>
                                <a:pt x="21600" y="4836"/>
                                <a:pt x="16765" y="1"/>
                                <a:pt x="10800" y="1"/>
                              </a:cubicBezTo>
                            </a:path>
                          </a:pathLst>
                        </a:custGeom>
                        <a:solidFill>
                          <a:schemeClr val="tx1"/>
                        </a:solidFill>
                        <a:ln w="12700">
                          <a:miter lim="400000"/>
                        </a:ln>
                      </wps:spPr>
                      <wps:bodyPr lIns="38100" tIns="38100" rIns="38100" bIns="38100" anchor="ctr"/>
                    </wps:wsp>
                  </a:graphicData>
                </a:graphic>
              </wp:anchor>
            </w:drawing>
          </mc:Choice>
          <mc:Fallback>
            <w:pict>
              <v:shape w14:anchorId="619497F3" id="Shape 3784" o:spid="_x0000_s1026" style="position:absolute;margin-left:0;margin-top:6.75pt;width:26.6pt;height:26.6pt;z-index:25183129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" path="m10800,8345v-1356,,-2455,1099,-2455,2455c8345,12156,9444,13255,10800,13255v1356,,2455,-1099,2455,-2455c13255,9444,12156,8345,10800,8345t491,12248l11291,17182v,-272,-220,-491,-491,-491c10529,16691,10309,16910,10309,17182r,3411c5280,20344,1255,16320,1006,11291r3412,c4690,11291,4909,11071,4909,10800v,-271,-219,-491,-491,-491l1006,10309c1255,5281,5280,1256,10309,1007r,3411c10309,4690,10529,4909,10800,4909v271,,491,-219,491,-491l11291,1007v5029,249,9054,4274,9303,9302l17182,10309v-272,,-491,220,-491,491c16691,11071,16910,11291,17182,11291r3412,c20345,16320,16320,20344,11291,20593m10800,1v,,,-1,,-1c10800,,10800,1,10800,1,4835,1,,4836,,10800v,5965,4835,10800,10800,10800c16765,21600,21600,16765,21600,10800,21600,4836,16765,1,10800,1e" fillcolor="black [3213]" stroked="f" strokeweight="1pt">
                <v:stroke miterlimit="4" joinstyle="miter"/>
                <v:path arrowok="t" o:extrusionok="f" o:connecttype="custom" o:connectlocs="168910,168910;168910,168910;168910,168910;168910,168910" o:connectangles="0,90,180,270"/>
                <o:lock v:ext="edit" aspectratio="t"/>
              </v:shape>
            </w:pict>
          </mc:Fallback>
        </mc:AlternateContent>
      </w:r>
    </w:p>
    <w:p w14:paraId="22132097" w14:textId="77777777" w:rsidR="00F55E2F" w:rsidRDefault="00F55E2F">
      <w:pPr>
        <w:suppressAutoHyphens/>
        <w:rPr>
          <w:rFonts w:cstheme="minorHAnsi"/>
          <w:b/>
          <w:color w:val="000293"/>
        </w:rPr>
      </w:pPr>
    </w:p>
    <w:p w14:paraId="30615105" w14:textId="00E91374" w:rsidR="00316F0F" w:rsidRPr="00B37FED" w:rsidRDefault="003309A8" w:rsidP="00D10D90">
      <w:pPr>
        <w:suppressAutoHyphens/>
        <w:rPr>
          <w:rFonts w:cstheme="minorHAnsi"/>
          <w:b/>
          <w:color w:val="000293"/>
        </w:rPr>
      </w:pPr>
      <w:r w:rsidRPr="00B37FED">
        <w:rPr>
          <w:rFonts w:cstheme="minorHAnsi"/>
          <w:b/>
          <w:color w:val="000293"/>
        </w:rPr>
        <w:t>SPECIFIC</w:t>
      </w:r>
      <w:bookmarkEnd w:id="21"/>
    </w:p>
    <w:p w14:paraId="206DF8B9" w14:textId="32E0EEC6" w:rsidR="00316F0F" w:rsidRPr="004E5953" w:rsidRDefault="00316F0F" w:rsidP="00D10D90">
      <w:pPr>
        <w:suppressAutoHyphens/>
        <w:rPr>
          <w:rFonts w:cstheme="minorHAnsi"/>
        </w:rPr>
      </w:pPr>
      <w:r w:rsidRPr="004E5953">
        <w:rPr>
          <w:rFonts w:cstheme="minorHAnsi"/>
        </w:rPr>
        <w:t xml:space="preserve">Význam slova vyjadřuje, že cíle </w:t>
      </w:r>
      <w:r w:rsidR="00246648">
        <w:rPr>
          <w:rFonts w:cstheme="minorHAnsi"/>
        </w:rPr>
        <w:t>jsou</w:t>
      </w:r>
      <w:r w:rsidRPr="004E5953">
        <w:rPr>
          <w:rFonts w:cstheme="minorHAnsi"/>
        </w:rPr>
        <w:t xml:space="preserve"> přesně specifikovány, aby bylo naprosto jasné, co je jejich předmětem, co je podstatné pro jejich naplnění</w:t>
      </w:r>
      <w:r w:rsidR="00246648">
        <w:rPr>
          <w:rFonts w:cstheme="minorHAnsi"/>
        </w:rPr>
        <w:t>,</w:t>
      </w:r>
      <w:r w:rsidR="00E627A1" w:rsidRPr="004E5953">
        <w:rPr>
          <w:rFonts w:cstheme="minorHAnsi"/>
        </w:rPr>
        <w:t xml:space="preserve"> a </w:t>
      </w:r>
      <w:r w:rsidRPr="004E5953">
        <w:rPr>
          <w:rFonts w:cstheme="minorHAnsi"/>
        </w:rPr>
        <w:t>to</w:t>
      </w:r>
      <w:r w:rsidR="00FC045D" w:rsidRPr="004E5953">
        <w:rPr>
          <w:rFonts w:cstheme="minorHAnsi"/>
        </w:rPr>
        <w:t xml:space="preserve"> v </w:t>
      </w:r>
      <w:r w:rsidRPr="004E5953">
        <w:rPr>
          <w:rFonts w:cstheme="minorHAnsi"/>
        </w:rPr>
        <w:t xml:space="preserve">konkrétní podobě. Specifikování cílů znamená jejich konkretizaci, která může mít podobu kvantifikačních ukazatelů. </w:t>
      </w:r>
    </w:p>
    <w:p w14:paraId="35EB84C2" w14:textId="0D29C901" w:rsidR="004013C6" w:rsidRPr="004E5953" w:rsidRDefault="00C44B4F" w:rsidP="00D10D90">
      <w:pPr>
        <w:suppressAutoHyphens/>
        <w:rPr>
          <w:rFonts w:cstheme="minorHAnsi"/>
        </w:rPr>
      </w:pPr>
      <w:r w:rsidRPr="00C44B4F">
        <w:rPr>
          <w:rFonts w:cstheme="minorHAnsi"/>
          <w:noProof/>
        </w:rPr>
        <mc:AlternateContent>
          <mc:Choice Requires="wps">
            <w:drawing>
              <wp:anchor distT="0" distB="0" distL="114300" distR="114300" simplePos="0" relativeHeight="251839488" behindDoc="0" locked="0" layoutInCell="1" allowOverlap="1" wp14:anchorId="781D45FF" wp14:editId="7D784D51">
                <wp:simplePos x="0" y="0"/>
                <wp:positionH relativeFrom="column">
                  <wp:posOffset>0</wp:posOffset>
                </wp:positionH>
                <wp:positionV relativeFrom="paragraph">
                  <wp:posOffset>114300</wp:posOffset>
                </wp:positionV>
                <wp:extent cx="338400" cy="413600"/>
                <wp:effectExtent l="0" t="0" r="5080" b="5715"/>
                <wp:wrapNone/>
                <wp:docPr id="104" name="Shape 37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38400" cy="413600"/>
                        </a:xfrm>
                        <a:custGeom>
                          <a:avLst/>
                          <a:gdLst/>
                          <a:ahLst/>
                          <a:cxnLst>
                            <a:cxn ang="0">
                              <a:pos x="wd2" y="hd2"/>
                            </a:cxn>
                            <a:cxn ang="5400000">
                              <a:pos x="wd2" y="hd2"/>
                            </a:cxn>
                            <a:cxn ang="10800000">
                              <a:pos x="wd2" y="hd2"/>
                            </a:cxn>
                            <a:cxn ang="16200000">
                              <a:pos x="wd2" y="hd2"/>
                            </a:cxn>
                          </a:cxnLst>
                          <a:rect l="0" t="0" r="r" b="b"/>
                          <a:pathLst>
                            <a:path w="21600" h="21600" extrusionOk="0">
                              <a:moveTo>
                                <a:pt x="13200" y="16691"/>
                              </a:moveTo>
                              <a:lnTo>
                                <a:pt x="15600" y="16691"/>
                              </a:lnTo>
                              <a:lnTo>
                                <a:pt x="15600" y="14727"/>
                              </a:lnTo>
                              <a:lnTo>
                                <a:pt x="13200" y="14727"/>
                              </a:lnTo>
                              <a:cubicBezTo>
                                <a:pt x="13200" y="14727"/>
                                <a:pt x="13200" y="16691"/>
                                <a:pt x="13200" y="16691"/>
                              </a:cubicBezTo>
                              <a:close/>
                              <a:moveTo>
                                <a:pt x="9600" y="10800"/>
                              </a:moveTo>
                              <a:lnTo>
                                <a:pt x="12000" y="10800"/>
                              </a:lnTo>
                              <a:lnTo>
                                <a:pt x="12000" y="8836"/>
                              </a:lnTo>
                              <a:lnTo>
                                <a:pt x="9600" y="8836"/>
                              </a:lnTo>
                              <a:cubicBezTo>
                                <a:pt x="9600" y="8836"/>
                                <a:pt x="9600" y="10800"/>
                                <a:pt x="9600" y="10800"/>
                              </a:cubicBezTo>
                              <a:close/>
                              <a:moveTo>
                                <a:pt x="13200" y="19636"/>
                              </a:moveTo>
                              <a:lnTo>
                                <a:pt x="15600" y="19636"/>
                              </a:lnTo>
                              <a:lnTo>
                                <a:pt x="15600" y="17673"/>
                              </a:lnTo>
                              <a:lnTo>
                                <a:pt x="13200" y="17673"/>
                              </a:lnTo>
                              <a:cubicBezTo>
                                <a:pt x="13200" y="17673"/>
                                <a:pt x="13200" y="19636"/>
                                <a:pt x="13200" y="19636"/>
                              </a:cubicBezTo>
                              <a:close/>
                              <a:moveTo>
                                <a:pt x="13200" y="13745"/>
                              </a:moveTo>
                              <a:lnTo>
                                <a:pt x="15600" y="13745"/>
                              </a:lnTo>
                              <a:lnTo>
                                <a:pt x="15600" y="11782"/>
                              </a:lnTo>
                              <a:lnTo>
                                <a:pt x="13200" y="11782"/>
                              </a:lnTo>
                              <a:cubicBezTo>
                                <a:pt x="13200" y="11782"/>
                                <a:pt x="13200" y="13745"/>
                                <a:pt x="13200" y="13745"/>
                              </a:cubicBezTo>
                              <a:close/>
                              <a:moveTo>
                                <a:pt x="16800" y="10800"/>
                              </a:moveTo>
                              <a:lnTo>
                                <a:pt x="19200" y="10800"/>
                              </a:lnTo>
                              <a:lnTo>
                                <a:pt x="19200" y="8836"/>
                              </a:lnTo>
                              <a:lnTo>
                                <a:pt x="16800" y="8836"/>
                              </a:lnTo>
                              <a:cubicBezTo>
                                <a:pt x="16800" y="8836"/>
                                <a:pt x="16800" y="10800"/>
                                <a:pt x="16800" y="10800"/>
                              </a:cubicBezTo>
                              <a:close/>
                              <a:moveTo>
                                <a:pt x="20400" y="19636"/>
                              </a:moveTo>
                              <a:cubicBezTo>
                                <a:pt x="20400" y="20178"/>
                                <a:pt x="19862" y="20618"/>
                                <a:pt x="19200" y="20618"/>
                              </a:cubicBezTo>
                              <a:lnTo>
                                <a:pt x="2400" y="20618"/>
                              </a:lnTo>
                              <a:cubicBezTo>
                                <a:pt x="1738" y="20618"/>
                                <a:pt x="1200" y="20178"/>
                                <a:pt x="1200" y="19636"/>
                              </a:cubicBezTo>
                              <a:lnTo>
                                <a:pt x="1200" y="1964"/>
                              </a:lnTo>
                              <a:cubicBezTo>
                                <a:pt x="1200" y="1422"/>
                                <a:pt x="1738" y="982"/>
                                <a:pt x="2400" y="982"/>
                              </a:cubicBezTo>
                              <a:lnTo>
                                <a:pt x="19200" y="982"/>
                              </a:lnTo>
                              <a:cubicBezTo>
                                <a:pt x="19862" y="982"/>
                                <a:pt x="20400" y="1422"/>
                                <a:pt x="20400" y="1964"/>
                              </a:cubicBezTo>
                              <a:cubicBezTo>
                                <a:pt x="20400" y="1964"/>
                                <a:pt x="20400" y="19636"/>
                                <a:pt x="20400" y="19636"/>
                              </a:cubicBezTo>
                              <a:close/>
                              <a:moveTo>
                                <a:pt x="19200" y="0"/>
                              </a:moveTo>
                              <a:lnTo>
                                <a:pt x="2400" y="0"/>
                              </a:lnTo>
                              <a:cubicBezTo>
                                <a:pt x="1075" y="0"/>
                                <a:pt x="0" y="879"/>
                                <a:pt x="0" y="1964"/>
                              </a:cubicBezTo>
                              <a:lnTo>
                                <a:pt x="0" y="19636"/>
                              </a:lnTo>
                              <a:cubicBezTo>
                                <a:pt x="0" y="20721"/>
                                <a:pt x="1075" y="21600"/>
                                <a:pt x="2400" y="21600"/>
                              </a:cubicBezTo>
                              <a:lnTo>
                                <a:pt x="19200" y="21600"/>
                              </a:lnTo>
                              <a:cubicBezTo>
                                <a:pt x="20525" y="21600"/>
                                <a:pt x="21600" y="20721"/>
                                <a:pt x="21600" y="19636"/>
                              </a:cubicBezTo>
                              <a:lnTo>
                                <a:pt x="21600" y="1964"/>
                              </a:lnTo>
                              <a:cubicBezTo>
                                <a:pt x="21600" y="879"/>
                                <a:pt x="20525" y="0"/>
                                <a:pt x="19200" y="0"/>
                              </a:cubicBezTo>
                              <a:moveTo>
                                <a:pt x="13200" y="10800"/>
                              </a:moveTo>
                              <a:lnTo>
                                <a:pt x="15600" y="10800"/>
                              </a:lnTo>
                              <a:lnTo>
                                <a:pt x="15600" y="8836"/>
                              </a:lnTo>
                              <a:lnTo>
                                <a:pt x="13200" y="8836"/>
                              </a:lnTo>
                              <a:cubicBezTo>
                                <a:pt x="13200" y="8836"/>
                                <a:pt x="13200" y="10800"/>
                                <a:pt x="13200" y="10800"/>
                              </a:cubicBezTo>
                              <a:close/>
                              <a:moveTo>
                                <a:pt x="3600" y="2945"/>
                              </a:moveTo>
                              <a:lnTo>
                                <a:pt x="18000" y="2945"/>
                              </a:lnTo>
                              <a:lnTo>
                                <a:pt x="18000" y="6873"/>
                              </a:lnTo>
                              <a:lnTo>
                                <a:pt x="3600" y="6873"/>
                              </a:lnTo>
                              <a:cubicBezTo>
                                <a:pt x="3600" y="6873"/>
                                <a:pt x="3600" y="2945"/>
                                <a:pt x="3600" y="2945"/>
                              </a:cubicBezTo>
                              <a:close/>
                              <a:moveTo>
                                <a:pt x="2400" y="7855"/>
                              </a:moveTo>
                              <a:lnTo>
                                <a:pt x="19200" y="7855"/>
                              </a:lnTo>
                              <a:lnTo>
                                <a:pt x="19200" y="1964"/>
                              </a:lnTo>
                              <a:lnTo>
                                <a:pt x="2400" y="1964"/>
                              </a:lnTo>
                              <a:cubicBezTo>
                                <a:pt x="2400" y="1964"/>
                                <a:pt x="2400" y="7855"/>
                                <a:pt x="2400" y="7855"/>
                              </a:cubicBezTo>
                              <a:close/>
                              <a:moveTo>
                                <a:pt x="9600" y="13745"/>
                              </a:moveTo>
                              <a:lnTo>
                                <a:pt x="12000" y="13745"/>
                              </a:lnTo>
                              <a:lnTo>
                                <a:pt x="12000" y="11782"/>
                              </a:lnTo>
                              <a:lnTo>
                                <a:pt x="9600" y="11782"/>
                              </a:lnTo>
                              <a:cubicBezTo>
                                <a:pt x="9600" y="11782"/>
                                <a:pt x="9600" y="13745"/>
                                <a:pt x="9600" y="13745"/>
                              </a:cubicBezTo>
                              <a:close/>
                              <a:moveTo>
                                <a:pt x="16800" y="19636"/>
                              </a:moveTo>
                              <a:lnTo>
                                <a:pt x="19200" y="19636"/>
                              </a:lnTo>
                              <a:lnTo>
                                <a:pt x="19200" y="11782"/>
                              </a:lnTo>
                              <a:lnTo>
                                <a:pt x="16800" y="11782"/>
                              </a:lnTo>
                              <a:cubicBezTo>
                                <a:pt x="16800" y="11782"/>
                                <a:pt x="16800" y="19636"/>
                                <a:pt x="16800" y="19636"/>
                              </a:cubicBezTo>
                              <a:close/>
                              <a:moveTo>
                                <a:pt x="2400" y="16691"/>
                              </a:moveTo>
                              <a:lnTo>
                                <a:pt x="4800" y="16691"/>
                              </a:lnTo>
                              <a:lnTo>
                                <a:pt x="4800" y="14727"/>
                              </a:lnTo>
                              <a:lnTo>
                                <a:pt x="2400" y="14727"/>
                              </a:lnTo>
                              <a:cubicBezTo>
                                <a:pt x="2400" y="14727"/>
                                <a:pt x="2400" y="16691"/>
                                <a:pt x="2400" y="16691"/>
                              </a:cubicBezTo>
                              <a:close/>
                              <a:moveTo>
                                <a:pt x="2400" y="10800"/>
                              </a:moveTo>
                              <a:lnTo>
                                <a:pt x="4800" y="10800"/>
                              </a:lnTo>
                              <a:lnTo>
                                <a:pt x="4800" y="8836"/>
                              </a:lnTo>
                              <a:lnTo>
                                <a:pt x="2400" y="8836"/>
                              </a:lnTo>
                              <a:cubicBezTo>
                                <a:pt x="2400" y="8836"/>
                                <a:pt x="2400" y="10800"/>
                                <a:pt x="2400" y="10800"/>
                              </a:cubicBezTo>
                              <a:close/>
                              <a:moveTo>
                                <a:pt x="2400" y="19636"/>
                              </a:moveTo>
                              <a:lnTo>
                                <a:pt x="4800" y="19636"/>
                              </a:lnTo>
                              <a:lnTo>
                                <a:pt x="4800" y="17673"/>
                              </a:lnTo>
                              <a:lnTo>
                                <a:pt x="2400" y="17673"/>
                              </a:lnTo>
                              <a:cubicBezTo>
                                <a:pt x="2400" y="17673"/>
                                <a:pt x="2400" y="19636"/>
                                <a:pt x="2400" y="19636"/>
                              </a:cubicBezTo>
                              <a:close/>
                              <a:moveTo>
                                <a:pt x="2400" y="13745"/>
                              </a:moveTo>
                              <a:lnTo>
                                <a:pt x="4800" y="13745"/>
                              </a:lnTo>
                              <a:lnTo>
                                <a:pt x="4800" y="11782"/>
                              </a:lnTo>
                              <a:lnTo>
                                <a:pt x="2400" y="11782"/>
                              </a:lnTo>
                              <a:cubicBezTo>
                                <a:pt x="2400" y="11782"/>
                                <a:pt x="2400" y="13745"/>
                                <a:pt x="2400" y="13745"/>
                              </a:cubicBezTo>
                              <a:close/>
                              <a:moveTo>
                                <a:pt x="9600" y="16691"/>
                              </a:moveTo>
                              <a:lnTo>
                                <a:pt x="12000" y="16691"/>
                              </a:lnTo>
                              <a:lnTo>
                                <a:pt x="12000" y="14727"/>
                              </a:lnTo>
                              <a:lnTo>
                                <a:pt x="9600" y="14727"/>
                              </a:lnTo>
                              <a:cubicBezTo>
                                <a:pt x="9600" y="14727"/>
                                <a:pt x="9600" y="16691"/>
                                <a:pt x="9600" y="16691"/>
                              </a:cubicBezTo>
                              <a:close/>
                              <a:moveTo>
                                <a:pt x="6000" y="19636"/>
                              </a:moveTo>
                              <a:lnTo>
                                <a:pt x="8400" y="19636"/>
                              </a:lnTo>
                              <a:lnTo>
                                <a:pt x="8400" y="17673"/>
                              </a:lnTo>
                              <a:lnTo>
                                <a:pt x="6000" y="17673"/>
                              </a:lnTo>
                              <a:cubicBezTo>
                                <a:pt x="6000" y="17673"/>
                                <a:pt x="6000" y="19636"/>
                                <a:pt x="6000" y="19636"/>
                              </a:cubicBezTo>
                              <a:close/>
                              <a:moveTo>
                                <a:pt x="9600" y="19636"/>
                              </a:moveTo>
                              <a:lnTo>
                                <a:pt x="12000" y="19636"/>
                              </a:lnTo>
                              <a:lnTo>
                                <a:pt x="12000" y="17673"/>
                              </a:lnTo>
                              <a:lnTo>
                                <a:pt x="9600" y="17673"/>
                              </a:lnTo>
                              <a:cubicBezTo>
                                <a:pt x="9600" y="17673"/>
                                <a:pt x="9600" y="19636"/>
                                <a:pt x="9600" y="19636"/>
                              </a:cubicBezTo>
                              <a:close/>
                              <a:moveTo>
                                <a:pt x="6000" y="16691"/>
                              </a:moveTo>
                              <a:lnTo>
                                <a:pt x="8400" y="16691"/>
                              </a:lnTo>
                              <a:lnTo>
                                <a:pt x="8400" y="14727"/>
                              </a:lnTo>
                              <a:lnTo>
                                <a:pt x="6000" y="14727"/>
                              </a:lnTo>
                              <a:cubicBezTo>
                                <a:pt x="6000" y="14727"/>
                                <a:pt x="6000" y="16691"/>
                                <a:pt x="6000" y="16691"/>
                              </a:cubicBezTo>
                              <a:close/>
                              <a:moveTo>
                                <a:pt x="6000" y="13745"/>
                              </a:moveTo>
                              <a:lnTo>
                                <a:pt x="8400" y="13745"/>
                              </a:lnTo>
                              <a:lnTo>
                                <a:pt x="8400" y="11782"/>
                              </a:lnTo>
                              <a:lnTo>
                                <a:pt x="6000" y="11782"/>
                              </a:lnTo>
                              <a:cubicBezTo>
                                <a:pt x="6000" y="11782"/>
                                <a:pt x="6000" y="13745"/>
                                <a:pt x="6000" y="13745"/>
                              </a:cubicBezTo>
                              <a:close/>
                              <a:moveTo>
                                <a:pt x="6000" y="10800"/>
                              </a:moveTo>
                              <a:lnTo>
                                <a:pt x="8400" y="10800"/>
                              </a:lnTo>
                              <a:lnTo>
                                <a:pt x="8400" y="8836"/>
                              </a:lnTo>
                              <a:lnTo>
                                <a:pt x="6000" y="8836"/>
                              </a:lnTo>
                              <a:cubicBezTo>
                                <a:pt x="6000" y="8836"/>
                                <a:pt x="6000" y="10800"/>
                                <a:pt x="6000" y="10800"/>
                              </a:cubicBezTo>
                              <a:close/>
                            </a:path>
                          </a:pathLst>
                        </a:custGeom>
                        <a:solidFill>
                          <a:schemeClr val="tx1"/>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w:pict>
              <v:shape w14:anchorId="2333B820" id="Shape 3763" o:spid="_x0000_s1026" style="position:absolute;margin-left:0;margin-top:9pt;width:26.65pt;height:32.5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" path="m13200,16691r2400,l15600,14727r-2400,c13200,14727,13200,16691,13200,16691xm9600,10800r2400,l12000,8836r-2400,c9600,8836,9600,10800,9600,10800xm13200,19636r2400,l15600,17673r-2400,c13200,17673,13200,19636,13200,19636xm13200,13745r2400,l15600,11782r-2400,c13200,11782,13200,13745,13200,13745xm16800,10800r2400,l19200,8836r-2400,c16800,8836,16800,10800,16800,10800xm20400,19636v,542,-538,982,-1200,982l2400,20618v-662,,-1200,-440,-1200,-982l1200,1964v,-542,538,-982,1200,-982l19200,982v662,,1200,440,1200,982c20400,1964,20400,19636,20400,19636xm19200,l2400,c1075,,,879,,1964l,19636v,1085,1075,1964,2400,1964l19200,21600v1325,,2400,-879,2400,-1964l21600,1964c21600,879,20525,,19200,m13200,10800r2400,l15600,8836r-2400,c13200,8836,13200,10800,13200,10800xm3600,2945r14400,l18000,6873r-14400,c3600,6873,3600,2945,3600,2945xm2400,7855r16800,l19200,1964r-16800,c2400,1964,2400,7855,2400,7855xm9600,13745r2400,l12000,11782r-2400,c9600,11782,9600,13745,9600,13745xm16800,19636r2400,l19200,11782r-2400,c16800,11782,16800,19636,16800,19636xm2400,16691r2400,l4800,14727r-2400,c2400,14727,2400,16691,2400,16691xm2400,10800r2400,l4800,8836r-2400,c2400,8836,2400,10800,2400,10800xm2400,19636r2400,l4800,17673r-2400,c2400,17673,2400,19636,2400,19636xm2400,13745r2400,l4800,11782r-2400,c2400,11782,2400,13745,2400,13745xm9600,16691r2400,l12000,14727r-2400,c9600,14727,9600,16691,9600,16691xm6000,19636r2400,l8400,17673r-2400,c6000,17673,6000,19636,6000,19636xm9600,19636r2400,l12000,17673r-2400,c9600,17673,9600,19636,9600,19636xm6000,16691r2400,l8400,14727r-2400,c6000,14727,6000,16691,6000,16691xm6000,13745r2400,l8400,11782r-2400,c6000,11782,6000,13745,6000,13745xm6000,10800r2400,l8400,8836r-2400,c6000,8836,6000,10800,6000,10800xe" fillcolor="black [3213]" stroked="f" strokeweight="1pt">
                <v:stroke miterlimit="4" joinstyle="miter"/>
                <v:path arrowok="t" o:extrusionok="f" o:connecttype="custom" o:connectlocs="169200,206800;169200,206800;169200,206800;169200,206800" o:connectangles="0,90,180,270"/>
                <o:lock v:ext="edit" aspectratio="t"/>
              </v:shape>
            </w:pict>
          </mc:Fallback>
        </mc:AlternateContent>
      </w:r>
    </w:p>
    <w:p w14:paraId="16434E67" w14:textId="700DB720" w:rsidR="00D66E94" w:rsidRDefault="00D66E94" w:rsidP="00D10D90">
      <w:pPr>
        <w:suppressAutoHyphens/>
        <w:rPr>
          <w:rFonts w:cstheme="minorHAnsi"/>
          <w:b/>
        </w:rPr>
      </w:pPr>
      <w:bookmarkStart w:id="22" w:name="_Toc316029309"/>
    </w:p>
    <w:p w14:paraId="6A914B62" w14:textId="7A012CD6" w:rsidR="00C44B4F" w:rsidRDefault="00C44B4F" w:rsidP="00D10D90">
      <w:pPr>
        <w:suppressAutoHyphens/>
        <w:rPr>
          <w:rFonts w:cstheme="minorHAnsi"/>
          <w:b/>
          <w:color w:val="000293"/>
        </w:rPr>
      </w:pPr>
    </w:p>
    <w:p w14:paraId="2750DF1E" w14:textId="382F0646" w:rsidR="00316F0F" w:rsidRPr="00B37FED" w:rsidRDefault="003309A8" w:rsidP="00D10D90">
      <w:pPr>
        <w:suppressAutoHyphens/>
        <w:rPr>
          <w:rFonts w:cstheme="minorHAnsi"/>
          <w:b/>
          <w:color w:val="000293"/>
        </w:rPr>
      </w:pPr>
      <w:r w:rsidRPr="00B37FED">
        <w:rPr>
          <w:rFonts w:cstheme="minorHAnsi"/>
          <w:b/>
          <w:color w:val="000293"/>
        </w:rPr>
        <w:t>MEASURABLE</w:t>
      </w:r>
      <w:bookmarkEnd w:id="22"/>
    </w:p>
    <w:p w14:paraId="648C572A" w14:textId="159BD71D" w:rsidR="00316F0F" w:rsidRDefault="00316F0F" w:rsidP="00D10D90">
      <w:pPr>
        <w:suppressAutoHyphens/>
        <w:rPr>
          <w:rFonts w:cstheme="minorHAnsi"/>
        </w:rPr>
      </w:pPr>
      <w:r w:rsidRPr="004E5953">
        <w:rPr>
          <w:rFonts w:cstheme="minorHAnsi"/>
        </w:rPr>
        <w:t xml:space="preserve">Význam slova vyjadřuje, že cíle </w:t>
      </w:r>
      <w:r w:rsidR="00246648">
        <w:rPr>
          <w:rFonts w:cstheme="minorHAnsi"/>
        </w:rPr>
        <w:t>jsou</w:t>
      </w:r>
      <w:r w:rsidR="00246648" w:rsidRPr="004E5953">
        <w:rPr>
          <w:rFonts w:cstheme="minorHAnsi"/>
        </w:rPr>
        <w:t xml:space="preserve"> </w:t>
      </w:r>
      <w:r w:rsidRPr="004E5953">
        <w:rPr>
          <w:rFonts w:cstheme="minorHAnsi"/>
        </w:rPr>
        <w:t>zadány tak, aby bylo možné průběžně sledovat</w:t>
      </w:r>
      <w:r w:rsidR="00E627A1" w:rsidRPr="004E5953">
        <w:rPr>
          <w:rFonts w:cstheme="minorHAnsi"/>
        </w:rPr>
        <w:t xml:space="preserve"> a </w:t>
      </w:r>
      <w:r w:rsidRPr="004E5953">
        <w:rPr>
          <w:rFonts w:cstheme="minorHAnsi"/>
        </w:rPr>
        <w:t>kontrolovat průběh</w:t>
      </w:r>
      <w:r w:rsidR="00E627A1" w:rsidRPr="004E5953">
        <w:rPr>
          <w:rFonts w:cstheme="minorHAnsi"/>
        </w:rPr>
        <w:t xml:space="preserve"> a </w:t>
      </w:r>
      <w:r w:rsidRPr="004E5953">
        <w:rPr>
          <w:rFonts w:cstheme="minorHAnsi"/>
        </w:rPr>
        <w:t>stupeň plnění cíle. Na základě těchto výsledků můžeme potom určit, zda jsme</w:t>
      </w:r>
      <w:r w:rsidR="00246648">
        <w:rPr>
          <w:rFonts w:cstheme="minorHAnsi"/>
        </w:rPr>
        <w:t>,</w:t>
      </w:r>
      <w:r w:rsidRPr="004E5953">
        <w:rPr>
          <w:rFonts w:cstheme="minorHAnsi"/>
        </w:rPr>
        <w:t xml:space="preserve"> či nejsme úspěšní. </w:t>
      </w:r>
    </w:p>
    <w:p w14:paraId="6A6BF78D" w14:textId="4E86D330" w:rsidR="00C44B4F" w:rsidRPr="004E5953" w:rsidRDefault="00C44B4F" w:rsidP="00D10D90">
      <w:pPr>
        <w:suppressAutoHyphens/>
        <w:rPr>
          <w:rFonts w:cstheme="minorHAnsi"/>
        </w:rPr>
      </w:pPr>
    </w:p>
    <w:p w14:paraId="76F8DB38" w14:textId="4F50E930" w:rsidR="00316F0F" w:rsidRPr="004E5953" w:rsidRDefault="00D66E94" w:rsidP="00D10D90">
      <w:pPr>
        <w:suppressAutoHyphens/>
        <w:rPr>
          <w:rFonts w:cstheme="minorHAnsi"/>
        </w:rPr>
      </w:pPr>
      <w:r w:rsidRPr="00D66E94">
        <w:rPr>
          <w:rFonts w:cstheme="minorHAnsi"/>
          <w:b/>
          <w:noProof/>
        </w:rPr>
        <mc:AlternateContent>
          <mc:Choice Requires="wps">
            <w:drawing>
              <wp:anchor distT="0" distB="0" distL="114300" distR="114300" simplePos="0" relativeHeight="251833344" behindDoc="0" locked="0" layoutInCell="1" allowOverlap="1" wp14:anchorId="57B2F84C" wp14:editId="5AFD0997">
                <wp:simplePos x="0" y="0"/>
                <wp:positionH relativeFrom="column">
                  <wp:posOffset>0</wp:posOffset>
                </wp:positionH>
                <wp:positionV relativeFrom="paragraph">
                  <wp:posOffset>1270</wp:posOffset>
                </wp:positionV>
                <wp:extent cx="338400" cy="338400"/>
                <wp:effectExtent l="0" t="0" r="5080" b="5080"/>
                <wp:wrapNone/>
                <wp:docPr id="99" name="Freeform 9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8400" cy="338400"/>
                        </a:xfrm>
                        <a:custGeom>
                          <a:avLst/>
                          <a:gdLst>
                            <a:gd name="T0" fmla="*/ 46297 w 285390"/>
                            <a:gd name="T1" fmla="*/ 240173 h 285390"/>
                            <a:gd name="T2" fmla="*/ 108588 w 285390"/>
                            <a:gd name="T3" fmla="*/ 237734 h 285390"/>
                            <a:gd name="T4" fmla="*/ 68154 w 285390"/>
                            <a:gd name="T5" fmla="*/ 246924 h 285390"/>
                            <a:gd name="T6" fmla="*/ 68169 w 285390"/>
                            <a:gd name="T7" fmla="*/ 209014 h 285390"/>
                            <a:gd name="T8" fmla="*/ 126123 w 285390"/>
                            <a:gd name="T9" fmla="*/ 218205 h 285390"/>
                            <a:gd name="T10" fmla="*/ 68169 w 285390"/>
                            <a:gd name="T11" fmla="*/ 209014 h 285390"/>
                            <a:gd name="T12" fmla="*/ 49098 w 285390"/>
                            <a:gd name="T13" fmla="*/ 213609 h 285390"/>
                            <a:gd name="T14" fmla="*/ 28719 w 285390"/>
                            <a:gd name="T15" fmla="*/ 213609 h 285390"/>
                            <a:gd name="T16" fmla="*/ 254566 w 285390"/>
                            <a:gd name="T17" fmla="*/ 206242 h 285390"/>
                            <a:gd name="T18" fmla="*/ 219688 w 285390"/>
                            <a:gd name="T19" fmla="*/ 235834 h 285390"/>
                            <a:gd name="T20" fmla="*/ 161081 w 285390"/>
                            <a:gd name="T21" fmla="*/ 261819 h 285390"/>
                            <a:gd name="T22" fmla="*/ 154968 w 285390"/>
                            <a:gd name="T23" fmla="*/ 255684 h 285390"/>
                            <a:gd name="T24" fmla="*/ 212497 w 285390"/>
                            <a:gd name="T25" fmla="*/ 229699 h 285390"/>
                            <a:gd name="T26" fmla="*/ 249173 w 285390"/>
                            <a:gd name="T27" fmla="*/ 202993 h 285390"/>
                            <a:gd name="T28" fmla="*/ 112921 w 285390"/>
                            <a:gd name="T29" fmla="*/ 185273 h 285390"/>
                            <a:gd name="T30" fmla="*/ 63820 w 285390"/>
                            <a:gd name="T31" fmla="*/ 185273 h 285390"/>
                            <a:gd name="T32" fmla="*/ 44729 w 285390"/>
                            <a:gd name="T33" fmla="*/ 180295 h 285390"/>
                            <a:gd name="T34" fmla="*/ 33087 w 285390"/>
                            <a:gd name="T35" fmla="*/ 189485 h 285390"/>
                            <a:gd name="T36" fmla="*/ 227958 w 285390"/>
                            <a:gd name="T37" fmla="*/ 170722 h 285390"/>
                            <a:gd name="T38" fmla="*/ 249531 w 285390"/>
                            <a:gd name="T39" fmla="*/ 184713 h 285390"/>
                            <a:gd name="T40" fmla="*/ 195958 w 285390"/>
                            <a:gd name="T41" fmla="*/ 206069 h 285390"/>
                            <a:gd name="T42" fmla="*/ 157845 w 285390"/>
                            <a:gd name="T43" fmla="*/ 213433 h 285390"/>
                            <a:gd name="T44" fmla="*/ 178699 w 285390"/>
                            <a:gd name="T45" fmla="*/ 186554 h 285390"/>
                            <a:gd name="T46" fmla="*/ 224363 w 285390"/>
                            <a:gd name="T47" fmla="*/ 171826 h 285390"/>
                            <a:gd name="T48" fmla="*/ 126123 w 285390"/>
                            <a:gd name="T49" fmla="*/ 149979 h 285390"/>
                            <a:gd name="T50" fmla="*/ 68169 w 285390"/>
                            <a:gd name="T51" fmla="*/ 159185 h 285390"/>
                            <a:gd name="T52" fmla="*/ 33087 w 285390"/>
                            <a:gd name="T53" fmla="*/ 149979 h 285390"/>
                            <a:gd name="T54" fmla="*/ 44729 w 285390"/>
                            <a:gd name="T55" fmla="*/ 159185 h 285390"/>
                            <a:gd name="T56" fmla="*/ 33087 w 285390"/>
                            <a:gd name="T57" fmla="*/ 149979 h 285390"/>
                            <a:gd name="T58" fmla="*/ 128881 w 285390"/>
                            <a:gd name="T59" fmla="*/ 127451 h 285390"/>
                            <a:gd name="T60" fmla="*/ 86158 w 285390"/>
                            <a:gd name="T61" fmla="*/ 127451 h 285390"/>
                            <a:gd name="T62" fmla="*/ 67170 w 285390"/>
                            <a:gd name="T63" fmla="*/ 122856 h 285390"/>
                            <a:gd name="T64" fmla="*/ 32992 w 285390"/>
                            <a:gd name="T65" fmla="*/ 132046 h 285390"/>
                            <a:gd name="T66" fmla="*/ 206400 w 285390"/>
                            <a:gd name="T67" fmla="*/ 118389 h 285390"/>
                            <a:gd name="T68" fmla="*/ 245870 w 285390"/>
                            <a:gd name="T69" fmla="*/ 118389 h 285390"/>
                            <a:gd name="T70" fmla="*/ 126123 w 285390"/>
                            <a:gd name="T71" fmla="*/ 92540 h 285390"/>
                            <a:gd name="T72" fmla="*/ 68169 w 285390"/>
                            <a:gd name="T73" fmla="*/ 101731 h 285390"/>
                            <a:gd name="T74" fmla="*/ 33087 w 285390"/>
                            <a:gd name="T75" fmla="*/ 92540 h 285390"/>
                            <a:gd name="T76" fmla="*/ 44729 w 285390"/>
                            <a:gd name="T77" fmla="*/ 101731 h 285390"/>
                            <a:gd name="T78" fmla="*/ 33087 w 285390"/>
                            <a:gd name="T79" fmla="*/ 92540 h 285390"/>
                            <a:gd name="T80" fmla="*/ 245870 w 285390"/>
                            <a:gd name="T81" fmla="*/ 109772 h 285390"/>
                            <a:gd name="T82" fmla="*/ 162223 w 285390"/>
                            <a:gd name="T83" fmla="*/ 114080 h 285390"/>
                            <a:gd name="T84" fmla="*/ 199520 w 285390"/>
                            <a:gd name="T85" fmla="*/ 72436 h 285390"/>
                            <a:gd name="T86" fmla="*/ 204227 w 285390"/>
                            <a:gd name="T87" fmla="*/ 163981 h 285390"/>
                            <a:gd name="T88" fmla="*/ 68169 w 285390"/>
                            <a:gd name="T89" fmla="*/ 63820 h 285390"/>
                            <a:gd name="T90" fmla="*/ 126123 w 285390"/>
                            <a:gd name="T91" fmla="*/ 73012 h 285390"/>
                            <a:gd name="T92" fmla="*/ 68169 w 285390"/>
                            <a:gd name="T93" fmla="*/ 63820 h 285390"/>
                            <a:gd name="T94" fmla="*/ 49098 w 285390"/>
                            <a:gd name="T95" fmla="*/ 68416 h 285390"/>
                            <a:gd name="T96" fmla="*/ 28719 w 285390"/>
                            <a:gd name="T97" fmla="*/ 68416 h 285390"/>
                            <a:gd name="T98" fmla="*/ 213853 w 285390"/>
                            <a:gd name="T99" fmla="*/ 35101 h 285390"/>
                            <a:gd name="T100" fmla="*/ 168708 w 285390"/>
                            <a:gd name="T101" fmla="*/ 44293 h 285390"/>
                            <a:gd name="T102" fmla="*/ 72920 w 285390"/>
                            <a:gd name="T103" fmla="*/ 35101 h 285390"/>
                            <a:gd name="T104" fmla="*/ 143352 w 285390"/>
                            <a:gd name="T105" fmla="*/ 44293 h 285390"/>
                            <a:gd name="T106" fmla="*/ 72920 w 285390"/>
                            <a:gd name="T107" fmla="*/ 35101 h 285390"/>
                            <a:gd name="T108" fmla="*/ 50640 w 285390"/>
                            <a:gd name="T109" fmla="*/ 231853 h 285390"/>
                            <a:gd name="T110" fmla="*/ 278152 w 285390"/>
                            <a:gd name="T111" fmla="*/ 278152 h 285390"/>
                            <a:gd name="T112" fmla="*/ 4338 w 285390"/>
                            <a:gd name="T113" fmla="*/ 0 h 285390"/>
                            <a:gd name="T114" fmla="*/ 286832 w 285390"/>
                            <a:gd name="T115" fmla="*/ 282493 h 285390"/>
                            <a:gd name="T116" fmla="*/ 47384 w 285390"/>
                            <a:gd name="T117" fmla="*/ 285387 h 285390"/>
                            <a:gd name="T118" fmla="*/ 0 w 285390"/>
                            <a:gd name="T119" fmla="*/ 4702 h 28539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85390" h="285390">
                              <a:moveTo>
                                <a:pt x="14755" y="238965"/>
                              </a:moveTo>
                              <a:lnTo>
                                <a:pt x="46065" y="270635"/>
                              </a:lnTo>
                              <a:lnTo>
                                <a:pt x="46065" y="238965"/>
                              </a:lnTo>
                              <a:lnTo>
                                <a:pt x="14755" y="238965"/>
                              </a:lnTo>
                              <a:close/>
                              <a:moveTo>
                                <a:pt x="67810" y="236538"/>
                              </a:moveTo>
                              <a:lnTo>
                                <a:pt x="108042" y="236538"/>
                              </a:lnTo>
                              <a:cubicBezTo>
                                <a:pt x="110556" y="236538"/>
                                <a:pt x="112353" y="238443"/>
                                <a:pt x="112353" y="240729"/>
                              </a:cubicBezTo>
                              <a:cubicBezTo>
                                <a:pt x="112353" y="243777"/>
                                <a:pt x="110556" y="245682"/>
                                <a:pt x="108042" y="245682"/>
                              </a:cubicBezTo>
                              <a:lnTo>
                                <a:pt x="67810" y="245682"/>
                              </a:lnTo>
                              <a:cubicBezTo>
                                <a:pt x="65296" y="245682"/>
                                <a:pt x="63500" y="243777"/>
                                <a:pt x="63500" y="240729"/>
                              </a:cubicBezTo>
                              <a:cubicBezTo>
                                <a:pt x="63500" y="238443"/>
                                <a:pt x="65296" y="236538"/>
                                <a:pt x="67810" y="236538"/>
                              </a:cubicBezTo>
                              <a:close/>
                              <a:moveTo>
                                <a:pt x="67825" y="207963"/>
                              </a:moveTo>
                              <a:lnTo>
                                <a:pt x="125489" y="207963"/>
                              </a:lnTo>
                              <a:cubicBezTo>
                                <a:pt x="128012" y="207963"/>
                                <a:pt x="129814" y="210249"/>
                                <a:pt x="129814" y="212535"/>
                              </a:cubicBezTo>
                              <a:cubicBezTo>
                                <a:pt x="129814" y="215202"/>
                                <a:pt x="128012" y="217107"/>
                                <a:pt x="125489" y="217107"/>
                              </a:cubicBezTo>
                              <a:lnTo>
                                <a:pt x="67825" y="217107"/>
                              </a:lnTo>
                              <a:cubicBezTo>
                                <a:pt x="65302" y="217107"/>
                                <a:pt x="63500" y="215202"/>
                                <a:pt x="63500" y="212535"/>
                              </a:cubicBezTo>
                              <a:cubicBezTo>
                                <a:pt x="63500" y="210249"/>
                                <a:pt x="65302" y="207963"/>
                                <a:pt x="67825" y="207963"/>
                              </a:cubicBezTo>
                              <a:close/>
                              <a:moveTo>
                                <a:pt x="32919" y="207963"/>
                              </a:moveTo>
                              <a:lnTo>
                                <a:pt x="44505" y="207963"/>
                              </a:lnTo>
                              <a:cubicBezTo>
                                <a:pt x="47039" y="207963"/>
                                <a:pt x="48850" y="210249"/>
                                <a:pt x="48850" y="212535"/>
                              </a:cubicBezTo>
                              <a:cubicBezTo>
                                <a:pt x="48850" y="215202"/>
                                <a:pt x="47039" y="217107"/>
                                <a:pt x="44505" y="217107"/>
                              </a:cubicBezTo>
                              <a:lnTo>
                                <a:pt x="32919" y="217107"/>
                              </a:lnTo>
                              <a:cubicBezTo>
                                <a:pt x="30385" y="217107"/>
                                <a:pt x="28575" y="215202"/>
                                <a:pt x="28575" y="212535"/>
                              </a:cubicBezTo>
                              <a:cubicBezTo>
                                <a:pt x="28575" y="210249"/>
                                <a:pt x="30385" y="207963"/>
                                <a:pt x="32919" y="207963"/>
                              </a:cubicBezTo>
                              <a:close/>
                              <a:moveTo>
                                <a:pt x="247919" y="201972"/>
                              </a:moveTo>
                              <a:cubicBezTo>
                                <a:pt x="250065" y="201613"/>
                                <a:pt x="252569" y="203049"/>
                                <a:pt x="253285" y="205204"/>
                              </a:cubicBezTo>
                              <a:cubicBezTo>
                                <a:pt x="253642" y="207717"/>
                                <a:pt x="252212" y="210231"/>
                                <a:pt x="249707" y="210590"/>
                              </a:cubicBezTo>
                              <a:lnTo>
                                <a:pt x="223592" y="216335"/>
                              </a:lnTo>
                              <a:lnTo>
                                <a:pt x="218583" y="234648"/>
                              </a:lnTo>
                              <a:cubicBezTo>
                                <a:pt x="218226" y="237162"/>
                                <a:pt x="216079" y="238239"/>
                                <a:pt x="213575" y="237880"/>
                              </a:cubicBezTo>
                              <a:lnTo>
                                <a:pt x="187459" y="232135"/>
                              </a:lnTo>
                              <a:lnTo>
                                <a:pt x="160271" y="260502"/>
                              </a:lnTo>
                              <a:cubicBezTo>
                                <a:pt x="159555" y="261220"/>
                                <a:pt x="158482" y="261579"/>
                                <a:pt x="157051" y="261579"/>
                              </a:cubicBezTo>
                              <a:cubicBezTo>
                                <a:pt x="155978" y="261579"/>
                                <a:pt x="154904" y="261220"/>
                                <a:pt x="154189" y="260502"/>
                              </a:cubicBezTo>
                              <a:cubicBezTo>
                                <a:pt x="152400" y="259066"/>
                                <a:pt x="152400" y="256193"/>
                                <a:pt x="154189" y="254398"/>
                              </a:cubicBezTo>
                              <a:lnTo>
                                <a:pt x="183166" y="224235"/>
                              </a:lnTo>
                              <a:cubicBezTo>
                                <a:pt x="183882" y="223158"/>
                                <a:pt x="185313" y="222799"/>
                                <a:pt x="187102" y="222799"/>
                              </a:cubicBezTo>
                              <a:lnTo>
                                <a:pt x="211428" y="228544"/>
                              </a:lnTo>
                              <a:lnTo>
                                <a:pt x="216079" y="211667"/>
                              </a:lnTo>
                              <a:cubicBezTo>
                                <a:pt x="216437" y="210231"/>
                                <a:pt x="217868" y="208795"/>
                                <a:pt x="219299" y="208436"/>
                              </a:cubicBezTo>
                              <a:lnTo>
                                <a:pt x="247919" y="201972"/>
                              </a:lnTo>
                              <a:close/>
                              <a:moveTo>
                                <a:pt x="67810" y="179388"/>
                              </a:moveTo>
                              <a:lnTo>
                                <a:pt x="108042" y="179388"/>
                              </a:lnTo>
                              <a:cubicBezTo>
                                <a:pt x="110556" y="179388"/>
                                <a:pt x="112353" y="181674"/>
                                <a:pt x="112353" y="184341"/>
                              </a:cubicBezTo>
                              <a:cubicBezTo>
                                <a:pt x="112353" y="186627"/>
                                <a:pt x="110556" y="188532"/>
                                <a:pt x="108042" y="188532"/>
                              </a:cubicBezTo>
                              <a:lnTo>
                                <a:pt x="67810" y="188532"/>
                              </a:lnTo>
                              <a:cubicBezTo>
                                <a:pt x="65296" y="188532"/>
                                <a:pt x="63500" y="186627"/>
                                <a:pt x="63500" y="184341"/>
                              </a:cubicBezTo>
                              <a:cubicBezTo>
                                <a:pt x="63500" y="181674"/>
                                <a:pt x="65296" y="179388"/>
                                <a:pt x="67810" y="179388"/>
                              </a:cubicBezTo>
                              <a:close/>
                              <a:moveTo>
                                <a:pt x="32919" y="179388"/>
                              </a:moveTo>
                              <a:lnTo>
                                <a:pt x="44505" y="179388"/>
                              </a:lnTo>
                              <a:cubicBezTo>
                                <a:pt x="47039" y="179388"/>
                                <a:pt x="48850" y="181674"/>
                                <a:pt x="48850" y="184341"/>
                              </a:cubicBezTo>
                              <a:cubicBezTo>
                                <a:pt x="48850" y="186627"/>
                                <a:pt x="47039" y="188532"/>
                                <a:pt x="44505" y="188532"/>
                              </a:cubicBezTo>
                              <a:lnTo>
                                <a:pt x="32919" y="188532"/>
                              </a:lnTo>
                              <a:cubicBezTo>
                                <a:pt x="30385" y="188532"/>
                                <a:pt x="28575" y="186627"/>
                                <a:pt x="28575" y="184341"/>
                              </a:cubicBezTo>
                              <a:cubicBezTo>
                                <a:pt x="28575" y="181674"/>
                                <a:pt x="30385" y="179388"/>
                                <a:pt x="32919" y="179388"/>
                              </a:cubicBezTo>
                              <a:close/>
                              <a:moveTo>
                                <a:pt x="226812" y="169863"/>
                              </a:moveTo>
                              <a:lnTo>
                                <a:pt x="249707" y="174992"/>
                              </a:lnTo>
                              <a:cubicBezTo>
                                <a:pt x="252212" y="175358"/>
                                <a:pt x="253642" y="177922"/>
                                <a:pt x="253285" y="180120"/>
                              </a:cubicBezTo>
                              <a:cubicBezTo>
                                <a:pt x="252569" y="182685"/>
                                <a:pt x="250065" y="184150"/>
                                <a:pt x="248276" y="183784"/>
                              </a:cubicBezTo>
                              <a:lnTo>
                                <a:pt x="227169" y="179021"/>
                              </a:lnTo>
                              <a:lnTo>
                                <a:pt x="200338" y="204666"/>
                              </a:lnTo>
                              <a:cubicBezTo>
                                <a:pt x="198907" y="206131"/>
                                <a:pt x="196761" y="206131"/>
                                <a:pt x="194972" y="205032"/>
                              </a:cubicBezTo>
                              <a:lnTo>
                                <a:pt x="180304" y="194408"/>
                              </a:lnTo>
                              <a:lnTo>
                                <a:pt x="159913" y="211626"/>
                              </a:lnTo>
                              <a:cubicBezTo>
                                <a:pt x="158840" y="211992"/>
                                <a:pt x="158124" y="212359"/>
                                <a:pt x="157051" y="212359"/>
                              </a:cubicBezTo>
                              <a:cubicBezTo>
                                <a:pt x="155978" y="212359"/>
                                <a:pt x="154904" y="211992"/>
                                <a:pt x="153831" y="210893"/>
                              </a:cubicBezTo>
                              <a:cubicBezTo>
                                <a:pt x="152400" y="208695"/>
                                <a:pt x="152758" y="206131"/>
                                <a:pt x="154547" y="204666"/>
                              </a:cubicBezTo>
                              <a:lnTo>
                                <a:pt x="177800" y="185616"/>
                              </a:lnTo>
                              <a:cubicBezTo>
                                <a:pt x="179231" y="184517"/>
                                <a:pt x="181378" y="184150"/>
                                <a:pt x="182809" y="185616"/>
                              </a:cubicBezTo>
                              <a:lnTo>
                                <a:pt x="197119" y="195873"/>
                              </a:lnTo>
                              <a:lnTo>
                                <a:pt x="223234" y="170962"/>
                              </a:lnTo>
                              <a:cubicBezTo>
                                <a:pt x="224307" y="169863"/>
                                <a:pt x="225738" y="169863"/>
                                <a:pt x="226812" y="169863"/>
                              </a:cubicBezTo>
                              <a:close/>
                              <a:moveTo>
                                <a:pt x="67825" y="149225"/>
                              </a:moveTo>
                              <a:lnTo>
                                <a:pt x="125489" y="149225"/>
                              </a:lnTo>
                              <a:cubicBezTo>
                                <a:pt x="128012" y="149225"/>
                                <a:pt x="129814" y="151423"/>
                                <a:pt x="129814" y="153621"/>
                              </a:cubicBezTo>
                              <a:cubicBezTo>
                                <a:pt x="129814" y="156185"/>
                                <a:pt x="128012" y="158384"/>
                                <a:pt x="125489" y="158384"/>
                              </a:cubicBezTo>
                              <a:lnTo>
                                <a:pt x="67825" y="158384"/>
                              </a:lnTo>
                              <a:cubicBezTo>
                                <a:pt x="65302" y="158384"/>
                                <a:pt x="63500" y="156185"/>
                                <a:pt x="63500" y="153621"/>
                              </a:cubicBezTo>
                              <a:cubicBezTo>
                                <a:pt x="63500" y="151423"/>
                                <a:pt x="65302" y="149225"/>
                                <a:pt x="67825" y="149225"/>
                              </a:cubicBezTo>
                              <a:close/>
                              <a:moveTo>
                                <a:pt x="32919" y="149225"/>
                              </a:moveTo>
                              <a:lnTo>
                                <a:pt x="44505" y="149225"/>
                              </a:lnTo>
                              <a:cubicBezTo>
                                <a:pt x="47039" y="149225"/>
                                <a:pt x="48850" y="151423"/>
                                <a:pt x="48850" y="153621"/>
                              </a:cubicBezTo>
                              <a:cubicBezTo>
                                <a:pt x="48850" y="156185"/>
                                <a:pt x="47039" y="158384"/>
                                <a:pt x="44505" y="158384"/>
                              </a:cubicBezTo>
                              <a:lnTo>
                                <a:pt x="32919" y="158384"/>
                              </a:lnTo>
                              <a:cubicBezTo>
                                <a:pt x="30385" y="158384"/>
                                <a:pt x="28575" y="156185"/>
                                <a:pt x="28575" y="153621"/>
                              </a:cubicBezTo>
                              <a:cubicBezTo>
                                <a:pt x="28575" y="151423"/>
                                <a:pt x="30385" y="149225"/>
                                <a:pt x="32919" y="149225"/>
                              </a:cubicBezTo>
                              <a:close/>
                              <a:moveTo>
                                <a:pt x="89976" y="122238"/>
                              </a:moveTo>
                              <a:lnTo>
                                <a:pt x="123982" y="122238"/>
                              </a:lnTo>
                              <a:cubicBezTo>
                                <a:pt x="126461" y="122238"/>
                                <a:pt x="128233" y="124143"/>
                                <a:pt x="128233" y="126810"/>
                              </a:cubicBezTo>
                              <a:cubicBezTo>
                                <a:pt x="128233" y="129477"/>
                                <a:pt x="126461" y="131382"/>
                                <a:pt x="123982" y="131382"/>
                              </a:cubicBezTo>
                              <a:lnTo>
                                <a:pt x="89976" y="131382"/>
                              </a:lnTo>
                              <a:cubicBezTo>
                                <a:pt x="87850" y="131382"/>
                                <a:pt x="85725" y="129477"/>
                                <a:pt x="85725" y="126810"/>
                              </a:cubicBezTo>
                              <a:cubicBezTo>
                                <a:pt x="85725" y="124143"/>
                                <a:pt x="87850" y="122238"/>
                                <a:pt x="89976" y="122238"/>
                              </a:cubicBezTo>
                              <a:close/>
                              <a:moveTo>
                                <a:pt x="32826" y="122238"/>
                              </a:moveTo>
                              <a:lnTo>
                                <a:pt x="66832" y="122238"/>
                              </a:lnTo>
                              <a:cubicBezTo>
                                <a:pt x="69311" y="122238"/>
                                <a:pt x="71083" y="124143"/>
                                <a:pt x="71083" y="126810"/>
                              </a:cubicBezTo>
                              <a:cubicBezTo>
                                <a:pt x="71083" y="129477"/>
                                <a:pt x="69311" y="131382"/>
                                <a:pt x="66832" y="131382"/>
                              </a:cubicBezTo>
                              <a:lnTo>
                                <a:pt x="32826" y="131382"/>
                              </a:lnTo>
                              <a:cubicBezTo>
                                <a:pt x="30346" y="131382"/>
                                <a:pt x="28575" y="129477"/>
                                <a:pt x="28575" y="126810"/>
                              </a:cubicBezTo>
                              <a:cubicBezTo>
                                <a:pt x="28575" y="124143"/>
                                <a:pt x="30346" y="122238"/>
                                <a:pt x="32826" y="122238"/>
                              </a:cubicBezTo>
                              <a:close/>
                              <a:moveTo>
                                <a:pt x="205362" y="117793"/>
                              </a:moveTo>
                              <a:lnTo>
                                <a:pt x="180863" y="148154"/>
                              </a:lnTo>
                              <a:cubicBezTo>
                                <a:pt x="186987" y="152083"/>
                                <a:pt x="194914" y="154583"/>
                                <a:pt x="203200" y="154583"/>
                              </a:cubicBezTo>
                              <a:cubicBezTo>
                                <a:pt x="224817" y="154583"/>
                                <a:pt x="242471" y="138510"/>
                                <a:pt x="244633" y="117793"/>
                              </a:cubicBezTo>
                              <a:lnTo>
                                <a:pt x="205362" y="117793"/>
                              </a:lnTo>
                              <a:close/>
                              <a:moveTo>
                                <a:pt x="67825" y="92075"/>
                              </a:moveTo>
                              <a:lnTo>
                                <a:pt x="125489" y="92075"/>
                              </a:lnTo>
                              <a:cubicBezTo>
                                <a:pt x="128012" y="92075"/>
                                <a:pt x="129814" y="93980"/>
                                <a:pt x="129814" y="96647"/>
                              </a:cubicBezTo>
                              <a:cubicBezTo>
                                <a:pt x="129814" y="99314"/>
                                <a:pt x="128012" y="101219"/>
                                <a:pt x="125489" y="101219"/>
                              </a:cubicBezTo>
                              <a:lnTo>
                                <a:pt x="67825" y="101219"/>
                              </a:lnTo>
                              <a:cubicBezTo>
                                <a:pt x="65302" y="101219"/>
                                <a:pt x="63500" y="99314"/>
                                <a:pt x="63500" y="96647"/>
                              </a:cubicBezTo>
                              <a:cubicBezTo>
                                <a:pt x="63500" y="93980"/>
                                <a:pt x="65302" y="92075"/>
                                <a:pt x="67825" y="92075"/>
                              </a:cubicBezTo>
                              <a:close/>
                              <a:moveTo>
                                <a:pt x="32919" y="92075"/>
                              </a:moveTo>
                              <a:lnTo>
                                <a:pt x="44505" y="92075"/>
                              </a:lnTo>
                              <a:cubicBezTo>
                                <a:pt x="47039" y="92075"/>
                                <a:pt x="48850" y="93980"/>
                                <a:pt x="48850" y="96647"/>
                              </a:cubicBezTo>
                              <a:cubicBezTo>
                                <a:pt x="48850" y="99314"/>
                                <a:pt x="47039" y="101219"/>
                                <a:pt x="44505" y="101219"/>
                              </a:cubicBezTo>
                              <a:lnTo>
                                <a:pt x="32919" y="101219"/>
                              </a:lnTo>
                              <a:cubicBezTo>
                                <a:pt x="30385" y="101219"/>
                                <a:pt x="28575" y="99314"/>
                                <a:pt x="28575" y="96647"/>
                              </a:cubicBezTo>
                              <a:cubicBezTo>
                                <a:pt x="28575" y="93980"/>
                                <a:pt x="30385" y="92075"/>
                                <a:pt x="32919" y="92075"/>
                              </a:cubicBezTo>
                              <a:close/>
                              <a:moveTo>
                                <a:pt x="207524" y="72072"/>
                              </a:moveTo>
                              <a:lnTo>
                                <a:pt x="207524" y="109220"/>
                              </a:lnTo>
                              <a:lnTo>
                                <a:pt x="244633" y="109220"/>
                              </a:lnTo>
                              <a:cubicBezTo>
                                <a:pt x="242831" y="89932"/>
                                <a:pt x="226979" y="74216"/>
                                <a:pt x="207524" y="72072"/>
                              </a:cubicBezTo>
                              <a:close/>
                              <a:moveTo>
                                <a:pt x="198517" y="72072"/>
                              </a:moveTo>
                              <a:cubicBezTo>
                                <a:pt x="177620" y="74573"/>
                                <a:pt x="161407" y="92075"/>
                                <a:pt x="161407" y="113506"/>
                              </a:cubicBezTo>
                              <a:cubicBezTo>
                                <a:pt x="161407" y="124936"/>
                                <a:pt x="166091" y="135652"/>
                                <a:pt x="173657" y="143153"/>
                              </a:cubicBezTo>
                              <a:lnTo>
                                <a:pt x="198517" y="112078"/>
                              </a:lnTo>
                              <a:lnTo>
                                <a:pt x="198517" y="72072"/>
                              </a:lnTo>
                              <a:close/>
                              <a:moveTo>
                                <a:pt x="203200" y="63500"/>
                              </a:moveTo>
                              <a:cubicBezTo>
                                <a:pt x="230942" y="63500"/>
                                <a:pt x="253640" y="86003"/>
                                <a:pt x="253640" y="113506"/>
                              </a:cubicBezTo>
                              <a:cubicBezTo>
                                <a:pt x="253640" y="141367"/>
                                <a:pt x="230942" y="163156"/>
                                <a:pt x="203200" y="163156"/>
                              </a:cubicBezTo>
                              <a:cubicBezTo>
                                <a:pt x="175098" y="163156"/>
                                <a:pt x="152400" y="141367"/>
                                <a:pt x="152400" y="113506"/>
                              </a:cubicBezTo>
                              <a:cubicBezTo>
                                <a:pt x="152400" y="86003"/>
                                <a:pt x="175098" y="63500"/>
                                <a:pt x="203200" y="63500"/>
                              </a:cubicBezTo>
                              <a:close/>
                              <a:moveTo>
                                <a:pt x="67825" y="63500"/>
                              </a:moveTo>
                              <a:lnTo>
                                <a:pt x="125489" y="63500"/>
                              </a:lnTo>
                              <a:cubicBezTo>
                                <a:pt x="128012" y="63500"/>
                                <a:pt x="129814" y="65786"/>
                                <a:pt x="129814" y="68072"/>
                              </a:cubicBezTo>
                              <a:cubicBezTo>
                                <a:pt x="129814" y="70358"/>
                                <a:pt x="128012" y="72644"/>
                                <a:pt x="125489" y="72644"/>
                              </a:cubicBezTo>
                              <a:lnTo>
                                <a:pt x="67825" y="72644"/>
                              </a:lnTo>
                              <a:cubicBezTo>
                                <a:pt x="65302" y="72644"/>
                                <a:pt x="63500" y="70358"/>
                                <a:pt x="63500" y="68072"/>
                              </a:cubicBezTo>
                              <a:cubicBezTo>
                                <a:pt x="63500" y="65786"/>
                                <a:pt x="65302" y="63500"/>
                                <a:pt x="67825" y="63500"/>
                              </a:cubicBezTo>
                              <a:close/>
                              <a:moveTo>
                                <a:pt x="32919" y="63500"/>
                              </a:moveTo>
                              <a:lnTo>
                                <a:pt x="44505" y="63500"/>
                              </a:lnTo>
                              <a:cubicBezTo>
                                <a:pt x="47039" y="63500"/>
                                <a:pt x="48850" y="65786"/>
                                <a:pt x="48850" y="68072"/>
                              </a:cubicBezTo>
                              <a:cubicBezTo>
                                <a:pt x="48850" y="70358"/>
                                <a:pt x="47039" y="72644"/>
                                <a:pt x="44505" y="72644"/>
                              </a:cubicBezTo>
                              <a:lnTo>
                                <a:pt x="32919" y="72644"/>
                              </a:lnTo>
                              <a:cubicBezTo>
                                <a:pt x="30385" y="72644"/>
                                <a:pt x="28575" y="70358"/>
                                <a:pt x="28575" y="68072"/>
                              </a:cubicBezTo>
                              <a:cubicBezTo>
                                <a:pt x="28575" y="65786"/>
                                <a:pt x="30385" y="63500"/>
                                <a:pt x="32919" y="63500"/>
                              </a:cubicBezTo>
                              <a:close/>
                              <a:moveTo>
                                <a:pt x="167859" y="34925"/>
                              </a:moveTo>
                              <a:lnTo>
                                <a:pt x="212778" y="34925"/>
                              </a:lnTo>
                              <a:cubicBezTo>
                                <a:pt x="214952" y="34925"/>
                                <a:pt x="217125" y="36830"/>
                                <a:pt x="217125" y="39497"/>
                              </a:cubicBezTo>
                              <a:cubicBezTo>
                                <a:pt x="217125" y="41783"/>
                                <a:pt x="214952" y="44069"/>
                                <a:pt x="212778" y="44069"/>
                              </a:cubicBezTo>
                              <a:lnTo>
                                <a:pt x="167859" y="44069"/>
                              </a:lnTo>
                              <a:cubicBezTo>
                                <a:pt x="165323" y="44069"/>
                                <a:pt x="163512" y="41783"/>
                                <a:pt x="163512" y="39497"/>
                              </a:cubicBezTo>
                              <a:cubicBezTo>
                                <a:pt x="163512" y="36830"/>
                                <a:pt x="165323" y="34925"/>
                                <a:pt x="167859" y="34925"/>
                              </a:cubicBezTo>
                              <a:close/>
                              <a:moveTo>
                                <a:pt x="72552" y="34925"/>
                              </a:moveTo>
                              <a:lnTo>
                                <a:pt x="142631" y="34925"/>
                              </a:lnTo>
                              <a:cubicBezTo>
                                <a:pt x="145491" y="34925"/>
                                <a:pt x="147279" y="36830"/>
                                <a:pt x="147279" y="39497"/>
                              </a:cubicBezTo>
                              <a:cubicBezTo>
                                <a:pt x="147279" y="41783"/>
                                <a:pt x="145491" y="44069"/>
                                <a:pt x="142631" y="44069"/>
                              </a:cubicBezTo>
                              <a:lnTo>
                                <a:pt x="72552" y="44069"/>
                              </a:lnTo>
                              <a:cubicBezTo>
                                <a:pt x="70049" y="44069"/>
                                <a:pt x="68262" y="41783"/>
                                <a:pt x="68262" y="39497"/>
                              </a:cubicBezTo>
                              <a:cubicBezTo>
                                <a:pt x="68262" y="36830"/>
                                <a:pt x="70049" y="34925"/>
                                <a:pt x="72552" y="34925"/>
                              </a:cubicBezTo>
                              <a:close/>
                              <a:moveTo>
                                <a:pt x="8637" y="8637"/>
                              </a:moveTo>
                              <a:lnTo>
                                <a:pt x="8637" y="230687"/>
                              </a:lnTo>
                              <a:lnTo>
                                <a:pt x="50384" y="230687"/>
                              </a:lnTo>
                              <a:cubicBezTo>
                                <a:pt x="52903" y="230687"/>
                                <a:pt x="54703" y="232487"/>
                                <a:pt x="54703" y="235006"/>
                              </a:cubicBezTo>
                              <a:lnTo>
                                <a:pt x="54703" y="276753"/>
                              </a:lnTo>
                              <a:lnTo>
                                <a:pt x="276753" y="276753"/>
                              </a:lnTo>
                              <a:lnTo>
                                <a:pt x="276753" y="8637"/>
                              </a:lnTo>
                              <a:lnTo>
                                <a:pt x="8637" y="8637"/>
                              </a:lnTo>
                              <a:close/>
                              <a:moveTo>
                                <a:pt x="4318" y="0"/>
                              </a:moveTo>
                              <a:lnTo>
                                <a:pt x="281072" y="0"/>
                              </a:lnTo>
                              <a:cubicBezTo>
                                <a:pt x="283231" y="0"/>
                                <a:pt x="285390" y="2159"/>
                                <a:pt x="285390" y="4678"/>
                              </a:cubicBezTo>
                              <a:lnTo>
                                <a:pt x="285390" y="281072"/>
                              </a:lnTo>
                              <a:cubicBezTo>
                                <a:pt x="285390" y="283591"/>
                                <a:pt x="283231" y="285390"/>
                                <a:pt x="281072" y="285390"/>
                              </a:cubicBezTo>
                              <a:lnTo>
                                <a:pt x="50384" y="285390"/>
                              </a:lnTo>
                              <a:cubicBezTo>
                                <a:pt x="49304" y="285390"/>
                                <a:pt x="48225" y="285030"/>
                                <a:pt x="47145" y="283951"/>
                              </a:cubicBezTo>
                              <a:lnTo>
                                <a:pt x="1079" y="237885"/>
                              </a:lnTo>
                              <a:cubicBezTo>
                                <a:pt x="360" y="237165"/>
                                <a:pt x="0" y="236086"/>
                                <a:pt x="0" y="235006"/>
                              </a:cubicBezTo>
                              <a:lnTo>
                                <a:pt x="0" y="4678"/>
                              </a:lnTo>
                              <a:cubicBezTo>
                                <a:pt x="0" y="2159"/>
                                <a:pt x="1799" y="0"/>
                                <a:pt x="4318" y="0"/>
                              </a:cubicBezTo>
                              <a:close/>
                            </a:path>
                          </a:pathLst>
                        </a:custGeom>
                        <a:solidFill>
                          <a:schemeClr val="tx1"/>
                        </a:solidFill>
                        <a:ln>
                          <a:noFill/>
                        </a:ln>
                        <a:effectLst/>
                      </wps:spPr>
                      <wps:bodyPr anchor="ctr"/>
                    </wps:wsp>
                  </a:graphicData>
                </a:graphic>
                <wp14:sizeRelH relativeFrom="margin">
                  <wp14:pctWidth>0</wp14:pctWidth>
                </wp14:sizeRelH>
                <wp14:sizeRelV relativeFrom="margin">
                  <wp14:pctHeight>0</wp14:pctHeight>
                </wp14:sizeRelV>
              </wp:anchor>
            </w:drawing>
          </mc:Choice>
          <mc:Fallback>
            <w:pict>
              <v:shape w14:anchorId="38594705" id="Freeform 986" o:spid="_x0000_s1026" style="position:absolute;margin-left:0;margin-top:.1pt;width:26.65pt;height:26.6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5390,285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" path="m14755,238965r31310,31670l46065,238965r-31310,xm67810,236538r40232,c110556,236538,112353,238443,112353,240729v,3048,-1797,4953,-4311,4953l67810,245682v-2514,,-4310,-1905,-4310,-4953c63500,238443,65296,236538,67810,236538xm67825,207963r57664,c128012,207963,129814,210249,129814,212535v,2667,-1802,4572,-4325,4572l67825,217107v-2523,,-4325,-1905,-4325,-4572c63500,210249,65302,207963,67825,207963xm32919,207963r11586,c47039,207963,48850,210249,48850,212535v,2667,-1811,4572,-4345,4572l32919,217107v-2534,,-4344,-1905,-4344,-4572c28575,210249,30385,207963,32919,207963xm247919,201972v2146,-359,4650,1077,5366,3232c253642,207717,252212,210231,249707,210590r-26115,5745l218583,234648v-357,2514,-2504,3591,-5008,3232l187459,232135r-27188,28367c159555,261220,158482,261579,157051,261579v-1073,,-2147,-359,-2862,-1077c152400,259066,152400,256193,154189,254398r28977,-30163c183882,223158,185313,222799,187102,222799r24326,5745l216079,211667v358,-1436,1789,-2872,3220,-3231l247919,201972xm67810,179388r40232,c110556,179388,112353,181674,112353,184341v,2286,-1797,4191,-4311,4191l67810,188532v-2514,,-4310,-1905,-4310,-4191c63500,181674,65296,179388,67810,179388xm32919,179388r11586,c47039,179388,48850,181674,48850,184341v,2286,-1811,4191,-4345,4191l32919,188532v-2534,,-4344,-1905,-4344,-4191c28575,181674,30385,179388,32919,179388xm226812,169863r22895,5129c252212,175358,253642,177922,253285,180120v-716,2565,-3220,4030,-5009,3664l227169,179021r-26831,25645c198907,206131,196761,206131,194972,205032l180304,194408r-20391,17218c158840,211992,158124,212359,157051,212359v-1073,,-2147,-367,-3220,-1466c152400,208695,152758,206131,154547,204666r23253,-19050c179231,184517,181378,184150,182809,185616r14310,10257l223234,170962v1073,-1099,2504,-1099,3578,-1099xm67825,149225r57664,c128012,149225,129814,151423,129814,153621v,2564,-1802,4763,-4325,4763l67825,158384v-2523,,-4325,-2199,-4325,-4763c63500,151423,65302,149225,67825,149225xm32919,149225r11586,c47039,149225,48850,151423,48850,153621v,2564,-1811,4763,-4345,4763l32919,158384v-2534,,-4344,-2199,-4344,-4763c28575,151423,30385,149225,32919,149225xm89976,122238r34006,c126461,122238,128233,124143,128233,126810v,2667,-1772,4572,-4251,4572l89976,131382v-2126,,-4251,-1905,-4251,-4572c85725,124143,87850,122238,89976,122238xm32826,122238r34006,c69311,122238,71083,124143,71083,126810v,2667,-1772,4572,-4251,4572l32826,131382v-2480,,-4251,-1905,-4251,-4572c28575,124143,30346,122238,32826,122238xm205362,117793r-24499,30361c186987,152083,194914,154583,203200,154583v21617,,39271,-16073,41433,-36790l205362,117793xm67825,92075r57664,c128012,92075,129814,93980,129814,96647v,2667,-1802,4572,-4325,4572l67825,101219v-2523,,-4325,-1905,-4325,-4572c63500,93980,65302,92075,67825,92075xm32919,92075r11586,c47039,92075,48850,93980,48850,96647v,2667,-1811,4572,-4345,4572l32919,101219v-2534,,-4344,-1905,-4344,-4572c28575,93980,30385,92075,32919,92075xm207524,72072r,37148l244633,109220c242831,89932,226979,74216,207524,72072xm198517,72072v-20897,2501,-37110,20003,-37110,41434c161407,124936,166091,135652,173657,143153r24860,-31075l198517,72072xm203200,63500v27742,,50440,22503,50440,50006c253640,141367,230942,163156,203200,163156v-28102,,-50800,-21789,-50800,-49650c152400,86003,175098,63500,203200,63500xm67825,63500r57664,c128012,63500,129814,65786,129814,68072v,2286,-1802,4572,-4325,4572l67825,72644v-2523,,-4325,-2286,-4325,-4572c63500,65786,65302,63500,67825,63500xm32919,63500r11586,c47039,63500,48850,65786,48850,68072v,2286,-1811,4572,-4345,4572l32919,72644v-2534,,-4344,-2286,-4344,-4572c28575,65786,30385,63500,32919,63500xm167859,34925r44919,c214952,34925,217125,36830,217125,39497v,2286,-2173,4572,-4347,4572l167859,44069v-2536,,-4347,-2286,-4347,-4572c163512,36830,165323,34925,167859,34925xm72552,34925r70079,c145491,34925,147279,36830,147279,39497v,2286,-1788,4572,-4648,4572l72552,44069v-2503,,-4290,-2286,-4290,-4572c68262,36830,70049,34925,72552,34925xm8637,8637r,222050l50384,230687v2519,,4319,1800,4319,4319l54703,276753r222050,l276753,8637r-268116,xm4318,l281072,v2159,,4318,2159,4318,4678l285390,281072v,2519,-2159,4318,-4318,4318l50384,285390v-1080,,-2159,-360,-3239,-1439l1079,237885c360,237165,,236086,,235006l,4678c,2159,1799,,4318,xe" fillcolor="black [3213]" stroked="f">
                <v:path arrowok="t" o:connecttype="custom" o:connectlocs="54896,284784;128758,281892;80813,292789;80831,247837;149550,258736;80831,247837;58218,253286;34053,253286;301851,244551;260494,279639;191001,310451;183753,303176;251967,272365;295456,240698;133896,219687;75674,219687;53037,213784;39233,224681;270300,202433;295880,219023;232356,244345;187164,253077;211892,221206;266037,203742;149550,177837;80831,188753;39233,177837;53037,188753;39233,177837;152820,151124;102161,151124;79647,145676;39120,156573;244738,140379;291539,140379;149550,109729;80831,120627;39233,109729;53037,120627;39233,109729;291539,130162;192355,135270;236580,85891;242161,194440;80831,75674;149550,86574;80831,75674;58218,81124;34053,81124;253575,41621;200045,52520;86465,41621;169979,52520;86465,41621;60046,274919;329818,329818;5144,0;340110,334965;56185,338396;0,5575" o:connectangles="0,0,0,0,0,0,0,0,0,0,0,0,0,0,0,0,0,0,0,0,0,0,0,0,0,0,0,0,0,0,0,0,0,0,0,0,0,0,0,0,0,0,0,0,0,0,0,0,0,0,0,0,0,0,0,0,0,0,0,0"/>
                <o:lock v:ext="edit" aspectratio="t"/>
              </v:shape>
            </w:pict>
          </mc:Fallback>
        </mc:AlternateContent>
      </w:r>
    </w:p>
    <w:p w14:paraId="68465CFD" w14:textId="527F0847" w:rsidR="00D66E94" w:rsidRDefault="00D66E94" w:rsidP="00D10D90">
      <w:pPr>
        <w:suppressAutoHyphens/>
        <w:rPr>
          <w:rFonts w:cstheme="minorHAnsi"/>
          <w:b/>
        </w:rPr>
      </w:pPr>
      <w:bookmarkStart w:id="23" w:name="_Toc316029310"/>
    </w:p>
    <w:p w14:paraId="43FEE1F0" w14:textId="3F9D2240" w:rsidR="00316F0F" w:rsidRPr="00B37FED" w:rsidRDefault="003309A8" w:rsidP="00D10D90">
      <w:pPr>
        <w:suppressAutoHyphens/>
        <w:rPr>
          <w:rFonts w:cstheme="minorHAnsi"/>
          <w:b/>
          <w:color w:val="000293"/>
        </w:rPr>
      </w:pPr>
      <w:r w:rsidRPr="00B37FED">
        <w:rPr>
          <w:rFonts w:cstheme="minorHAnsi"/>
          <w:b/>
          <w:color w:val="000293"/>
        </w:rPr>
        <w:t>ACHIEVABLE</w:t>
      </w:r>
      <w:bookmarkEnd w:id="23"/>
    </w:p>
    <w:p w14:paraId="242E91ED" w14:textId="429C2BDF" w:rsidR="00316F0F" w:rsidRPr="004E5953" w:rsidRDefault="007E48BC" w:rsidP="00D10D90">
      <w:pPr>
        <w:suppressAutoHyphens/>
        <w:rPr>
          <w:rFonts w:cstheme="minorHAnsi"/>
        </w:rPr>
      </w:pPr>
      <w:r w:rsidRPr="004E5953">
        <w:rPr>
          <w:rFonts w:cstheme="minorHAnsi"/>
        </w:rPr>
        <w:t>S</w:t>
      </w:r>
      <w:r w:rsidR="00316F0F" w:rsidRPr="004E5953">
        <w:rPr>
          <w:rFonts w:cstheme="minorHAnsi"/>
        </w:rPr>
        <w:t>lov</w:t>
      </w:r>
      <w:r w:rsidRPr="004E5953">
        <w:rPr>
          <w:rFonts w:cstheme="minorHAnsi"/>
        </w:rPr>
        <w:t>o</w:t>
      </w:r>
      <w:r w:rsidR="00316F0F" w:rsidRPr="004E5953">
        <w:rPr>
          <w:rFonts w:cstheme="minorHAnsi"/>
        </w:rPr>
        <w:t xml:space="preserve"> vyjadřuje, že cíle představují určitou výzvu, kterou je potenciálně možné splnit. Dávat vysoké cíle je dobré, ale není vhodné stanovovat cíle nereálné, které nebudou splněny. Dále je třeba stanovit cíle s ohledem na všechny akceptovatelné možnosti těch, kterých se mohou týkat. </w:t>
      </w:r>
    </w:p>
    <w:p w14:paraId="61FBC344" w14:textId="06DD3BC4" w:rsidR="001D6103" w:rsidRDefault="001D6103">
      <w:pPr>
        <w:suppressAutoHyphens/>
        <w:rPr>
          <w:rFonts w:cstheme="minorHAnsi"/>
          <w:b/>
          <w:color w:val="000293"/>
        </w:rPr>
      </w:pPr>
      <w:bookmarkStart w:id="24" w:name="_Toc316029311"/>
    </w:p>
    <w:p w14:paraId="7577C890" w14:textId="77777777" w:rsidR="00B92DDF" w:rsidRDefault="00B92DDF" w:rsidP="00D10D90">
      <w:pPr>
        <w:suppressAutoHyphens/>
        <w:rPr>
          <w:rFonts w:cstheme="minorHAnsi"/>
          <w:b/>
          <w:color w:val="000293"/>
        </w:rPr>
      </w:pPr>
    </w:p>
    <w:p w14:paraId="790934F5" w14:textId="73258BE5" w:rsidR="00B92DDF" w:rsidRDefault="00B92DDF" w:rsidP="00D10D90">
      <w:pPr>
        <w:suppressAutoHyphens/>
        <w:rPr>
          <w:rFonts w:cstheme="minorHAnsi"/>
          <w:b/>
          <w:color w:val="000293"/>
        </w:rPr>
      </w:pPr>
      <w:r w:rsidRPr="00D66E94">
        <w:rPr>
          <w:rFonts w:cstheme="minorHAnsi"/>
          <w:b/>
          <w:noProof/>
          <w:color w:val="000293"/>
        </w:rPr>
        <mc:AlternateContent>
          <mc:Choice Requires="wps">
            <w:drawing>
              <wp:anchor distT="0" distB="0" distL="114300" distR="114300" simplePos="0" relativeHeight="251837440" behindDoc="0" locked="0" layoutInCell="1" allowOverlap="1" wp14:anchorId="2FE3C06E" wp14:editId="333C0D05">
                <wp:simplePos x="0" y="0"/>
                <wp:positionH relativeFrom="column">
                  <wp:posOffset>-18415</wp:posOffset>
                </wp:positionH>
                <wp:positionV relativeFrom="paragraph">
                  <wp:posOffset>79619</wp:posOffset>
                </wp:positionV>
                <wp:extent cx="337820" cy="337820"/>
                <wp:effectExtent l="0" t="0" r="5080" b="5080"/>
                <wp:wrapNone/>
                <wp:docPr id="101" name="Shape 36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37820" cy="337820"/>
                        </a:xfrm>
                        <a:custGeom>
                          <a:avLst/>
                          <a:gdLst/>
                          <a:ahLst/>
                          <a:cxnLst>
                            <a:cxn ang="0">
                              <a:pos x="wd2" y="hd2"/>
                            </a:cxn>
                            <a:cxn ang="5400000">
                              <a:pos x="wd2" y="hd2"/>
                            </a:cxn>
                            <a:cxn ang="10800000">
                              <a:pos x="wd2" y="hd2"/>
                            </a:cxn>
                            <a:cxn ang="16200000">
                              <a:pos x="wd2" y="hd2"/>
                            </a:cxn>
                          </a:cxnLst>
                          <a:rect l="0" t="0" r="r" b="b"/>
                          <a:pathLst>
                            <a:path w="21600" h="21600" extrusionOk="0">
                              <a:moveTo>
                                <a:pt x="20732" y="6661"/>
                              </a:moveTo>
                              <a:cubicBezTo>
                                <a:pt x="20540" y="6471"/>
                                <a:pt x="20228" y="6473"/>
                                <a:pt x="20038" y="6667"/>
                              </a:cubicBezTo>
                              <a:cubicBezTo>
                                <a:pt x="19903" y="6804"/>
                                <a:pt x="19870" y="7000"/>
                                <a:pt x="19929" y="7171"/>
                              </a:cubicBezTo>
                              <a:lnTo>
                                <a:pt x="19918" y="7175"/>
                              </a:lnTo>
                              <a:cubicBezTo>
                                <a:pt x="20365" y="8298"/>
                                <a:pt x="20618" y="9518"/>
                                <a:pt x="20618" y="10800"/>
                              </a:cubicBezTo>
                              <a:cubicBezTo>
                                <a:pt x="20618" y="16223"/>
                                <a:pt x="16223" y="20618"/>
                                <a:pt x="10800" y="20618"/>
                              </a:cubicBezTo>
                              <a:cubicBezTo>
                                <a:pt x="5378" y="20618"/>
                                <a:pt x="982" y="16223"/>
                                <a:pt x="982" y="10800"/>
                              </a:cubicBezTo>
                              <a:cubicBezTo>
                                <a:pt x="982" y="5377"/>
                                <a:pt x="5378" y="982"/>
                                <a:pt x="10800" y="982"/>
                              </a:cubicBezTo>
                              <a:cubicBezTo>
                                <a:pt x="13575" y="982"/>
                                <a:pt x="16077" y="2136"/>
                                <a:pt x="17862" y="3989"/>
                              </a:cubicBezTo>
                              <a:lnTo>
                                <a:pt x="17868" y="3982"/>
                              </a:lnTo>
                              <a:cubicBezTo>
                                <a:pt x="18062" y="4157"/>
                                <a:pt x="18359" y="4153"/>
                                <a:pt x="18544" y="3965"/>
                              </a:cubicBezTo>
                              <a:cubicBezTo>
                                <a:pt x="18734" y="3771"/>
                                <a:pt x="18732" y="3461"/>
                                <a:pt x="18539" y="3270"/>
                              </a:cubicBezTo>
                              <a:cubicBezTo>
                                <a:pt x="18520" y="3252"/>
                                <a:pt x="18496" y="3244"/>
                                <a:pt x="18476" y="3230"/>
                              </a:cubicBezTo>
                              <a:cubicBezTo>
                                <a:pt x="16521" y="1241"/>
                                <a:pt x="13810" y="0"/>
                                <a:pt x="10800" y="0"/>
                              </a:cubicBezTo>
                              <a:cubicBezTo>
                                <a:pt x="4835" y="0"/>
                                <a:pt x="0" y="4835"/>
                                <a:pt x="0" y="10800"/>
                              </a:cubicBezTo>
                              <a:cubicBezTo>
                                <a:pt x="0" y="16764"/>
                                <a:pt x="4835" y="21600"/>
                                <a:pt x="10800" y="21600"/>
                              </a:cubicBezTo>
                              <a:cubicBezTo>
                                <a:pt x="16765" y="21600"/>
                                <a:pt x="21600" y="16764"/>
                                <a:pt x="21600" y="10800"/>
                              </a:cubicBezTo>
                              <a:cubicBezTo>
                                <a:pt x="21600" y="9412"/>
                                <a:pt x="21329" y="8089"/>
                                <a:pt x="20851" y="6869"/>
                              </a:cubicBezTo>
                              <a:cubicBezTo>
                                <a:pt x="20828" y="6794"/>
                                <a:pt x="20793" y="6721"/>
                                <a:pt x="20732" y="6661"/>
                              </a:cubicBezTo>
                              <a:moveTo>
                                <a:pt x="10792" y="13534"/>
                              </a:moveTo>
                              <a:lnTo>
                                <a:pt x="6238" y="8980"/>
                              </a:lnTo>
                              <a:cubicBezTo>
                                <a:pt x="6149" y="8891"/>
                                <a:pt x="6027" y="8836"/>
                                <a:pt x="5891" y="8836"/>
                              </a:cubicBezTo>
                              <a:cubicBezTo>
                                <a:pt x="5620" y="8836"/>
                                <a:pt x="5400" y="9056"/>
                                <a:pt x="5400" y="9327"/>
                              </a:cubicBezTo>
                              <a:cubicBezTo>
                                <a:pt x="5400" y="9463"/>
                                <a:pt x="5455" y="9585"/>
                                <a:pt x="5544" y="9675"/>
                              </a:cubicBezTo>
                              <a:lnTo>
                                <a:pt x="10453" y="14583"/>
                              </a:lnTo>
                              <a:cubicBezTo>
                                <a:pt x="10542" y="14672"/>
                                <a:pt x="10664" y="14727"/>
                                <a:pt x="10800" y="14727"/>
                              </a:cubicBezTo>
                              <a:cubicBezTo>
                                <a:pt x="10940" y="14727"/>
                                <a:pt x="11064" y="14668"/>
                                <a:pt x="11154" y="14574"/>
                              </a:cubicBezTo>
                              <a:lnTo>
                                <a:pt x="11155" y="14576"/>
                              </a:lnTo>
                              <a:lnTo>
                                <a:pt x="19353" y="5988"/>
                              </a:lnTo>
                              <a:cubicBezTo>
                                <a:pt x="19353" y="5989"/>
                                <a:pt x="19354" y="5990"/>
                                <a:pt x="19354" y="5991"/>
                              </a:cubicBezTo>
                              <a:lnTo>
                                <a:pt x="20055" y="5255"/>
                              </a:lnTo>
                              <a:cubicBezTo>
                                <a:pt x="20055" y="5255"/>
                                <a:pt x="20054" y="5254"/>
                                <a:pt x="20054" y="5253"/>
                              </a:cubicBezTo>
                              <a:lnTo>
                                <a:pt x="21464" y="3775"/>
                              </a:lnTo>
                              <a:lnTo>
                                <a:pt x="21463" y="3774"/>
                              </a:lnTo>
                              <a:cubicBezTo>
                                <a:pt x="21547" y="3686"/>
                                <a:pt x="21600" y="3567"/>
                                <a:pt x="21600" y="3436"/>
                              </a:cubicBezTo>
                              <a:cubicBezTo>
                                <a:pt x="21600" y="3166"/>
                                <a:pt x="21380" y="2945"/>
                                <a:pt x="21109" y="2945"/>
                              </a:cubicBezTo>
                              <a:cubicBezTo>
                                <a:pt x="20969" y="2945"/>
                                <a:pt x="20844" y="3005"/>
                                <a:pt x="20755" y="3099"/>
                              </a:cubicBezTo>
                              <a:lnTo>
                                <a:pt x="20754" y="3097"/>
                              </a:lnTo>
                              <a:lnTo>
                                <a:pt x="19493" y="4419"/>
                              </a:lnTo>
                              <a:cubicBezTo>
                                <a:pt x="19492" y="4418"/>
                                <a:pt x="19491" y="4416"/>
                                <a:pt x="19490" y="4415"/>
                              </a:cubicBezTo>
                              <a:lnTo>
                                <a:pt x="18805" y="5133"/>
                              </a:lnTo>
                              <a:cubicBezTo>
                                <a:pt x="18806" y="5134"/>
                                <a:pt x="18807" y="5136"/>
                                <a:pt x="18807" y="5137"/>
                              </a:cubicBezTo>
                              <a:cubicBezTo>
                                <a:pt x="18807" y="5137"/>
                                <a:pt x="10792" y="13534"/>
                                <a:pt x="10792" y="13534"/>
                              </a:cubicBezTo>
                              <a:close/>
                            </a:path>
                          </a:pathLst>
                        </a:custGeom>
                        <a:solidFill>
                          <a:schemeClr val="tx1"/>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w:pict>
              <v:shape w14:anchorId="2152218D" id="Shape 3613" o:spid="_x0000_s1026" style="position:absolute;margin-left:-1.45pt;margin-top:6.25pt;width:26.6pt;height:26.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" path="m20732,6661v-192,-190,-504,-188,-694,6c19903,6804,19870,7000,19929,7171r-11,4c20365,8298,20618,9518,20618,10800v,5423,-4395,9818,-9818,9818c5378,20618,982,16223,982,10800,982,5377,5378,982,10800,982v2775,,5277,1154,7062,3007l17868,3982v194,175,491,171,676,-17c18734,3771,18732,3461,18539,3270v-19,-18,-43,-26,-63,-40c16521,1241,13810,,10800,,4835,,,4835,,10800v,5964,4835,10800,10800,10800c16765,21600,21600,16764,21600,10800v,-1388,-271,-2711,-749,-3931c20828,6794,20793,6721,20732,6661t-9940,6873l6238,8980v-89,-89,-211,-144,-347,-144c5620,8836,5400,9056,5400,9327v,136,55,258,144,348l10453,14583v89,89,211,144,347,144c10940,14727,11064,14668,11154,14574r1,2l19353,5988v,1,1,2,1,3l20055,5255v,,-1,-1,-1,-2l21464,3775r-1,-1c21547,3686,21600,3567,21600,3436v,-270,-220,-491,-491,-491c20969,2945,20844,3005,20755,3099r-1,-2l19493,4419v-1,-1,-2,-3,-3,-4l18805,5133v1,1,2,3,2,4c18807,5137,10792,13534,10792,13534xe" fillcolor="black [3213]" stroked="f" strokeweight="1pt">
                <v:stroke miterlimit="4" joinstyle="miter"/>
                <v:path arrowok="t" o:extrusionok="f" o:connecttype="custom" o:connectlocs="168910,168910;168910,168910;168910,168910;168910,168910" o:connectangles="0,90,180,270"/>
                <o:lock v:ext="edit" aspectratio="t"/>
              </v:shape>
            </w:pict>
          </mc:Fallback>
        </mc:AlternateContent>
      </w:r>
    </w:p>
    <w:p w14:paraId="6B75C56F" w14:textId="77777777" w:rsidR="00B92DDF" w:rsidRDefault="00B92DDF" w:rsidP="00D10D90">
      <w:pPr>
        <w:suppressAutoHyphens/>
        <w:rPr>
          <w:rFonts w:cstheme="minorHAnsi"/>
          <w:b/>
          <w:color w:val="000293"/>
        </w:rPr>
      </w:pPr>
    </w:p>
    <w:p w14:paraId="1DC3BDB0" w14:textId="045C7EB6" w:rsidR="00316F0F" w:rsidRPr="00B37FED" w:rsidRDefault="003309A8" w:rsidP="00D10D90">
      <w:pPr>
        <w:suppressAutoHyphens/>
        <w:rPr>
          <w:rFonts w:cstheme="minorHAnsi"/>
          <w:b/>
          <w:color w:val="000293"/>
        </w:rPr>
      </w:pPr>
      <w:r w:rsidRPr="00B37FED">
        <w:rPr>
          <w:rFonts w:cstheme="minorHAnsi"/>
          <w:b/>
          <w:color w:val="000293"/>
        </w:rPr>
        <w:t>REALISTIC</w:t>
      </w:r>
      <w:bookmarkEnd w:id="24"/>
    </w:p>
    <w:p w14:paraId="7950C447" w14:textId="35CB9E7C" w:rsidR="00316F0F" w:rsidRDefault="00316F0F" w:rsidP="00D10D90">
      <w:pPr>
        <w:suppressAutoHyphens/>
        <w:rPr>
          <w:rFonts w:cstheme="minorHAnsi"/>
        </w:rPr>
      </w:pPr>
      <w:r w:rsidRPr="004E5953">
        <w:rPr>
          <w:rFonts w:cstheme="minorHAnsi"/>
        </w:rPr>
        <w:t xml:space="preserve">Význam slova vyjadřuje, že cíle musí být realistické již ve svém základu, tzn. z hlediska všech potřebných zdrojů. Při tomto zaměření cíle je obvykle třeba zvážit reálnou stávající situaci. </w:t>
      </w:r>
    </w:p>
    <w:p w14:paraId="192E606E" w14:textId="256F9B07" w:rsidR="00C44B4F" w:rsidRPr="004E5953" w:rsidRDefault="00C44B4F" w:rsidP="00D10D90">
      <w:pPr>
        <w:suppressAutoHyphens/>
        <w:rPr>
          <w:rFonts w:cstheme="minorHAnsi"/>
        </w:rPr>
      </w:pPr>
    </w:p>
    <w:p w14:paraId="2A86D29A" w14:textId="0B1CA65B" w:rsidR="00316F0F" w:rsidRPr="004E5953" w:rsidRDefault="00D66E94" w:rsidP="00D10D90">
      <w:pPr>
        <w:suppressAutoHyphens/>
        <w:rPr>
          <w:rFonts w:cstheme="minorHAnsi"/>
        </w:rPr>
      </w:pPr>
      <w:r w:rsidRPr="00D66E94">
        <w:rPr>
          <w:rFonts w:cstheme="minorHAnsi"/>
          <w:b/>
          <w:noProof/>
          <w:color w:val="000293"/>
        </w:rPr>
        <mc:AlternateContent>
          <mc:Choice Requires="wps">
            <w:drawing>
              <wp:anchor distT="0" distB="0" distL="114300" distR="114300" simplePos="0" relativeHeight="251835392" behindDoc="0" locked="0" layoutInCell="1" allowOverlap="1" wp14:anchorId="50BC06AC" wp14:editId="07E9FC0B">
                <wp:simplePos x="0" y="0"/>
                <wp:positionH relativeFrom="column">
                  <wp:posOffset>0</wp:posOffset>
                </wp:positionH>
                <wp:positionV relativeFrom="paragraph">
                  <wp:posOffset>15240</wp:posOffset>
                </wp:positionV>
                <wp:extent cx="339090" cy="339090"/>
                <wp:effectExtent l="0" t="0" r="3810" b="3810"/>
                <wp:wrapNone/>
                <wp:docPr id="100" name="Shape 3599"/>
                <wp:cNvGraphicFramePr/>
                <a:graphic xmlns:a="http://schemas.openxmlformats.org/drawingml/2006/main">
                  <a:graphicData uri="http://schemas.microsoft.com/office/word/2010/wordprocessingShape">
                    <wps:wsp>
                      <wps:cNvSpPr/>
                      <wps:spPr>
                        <a:xfrm>
                          <a:off x="0" y="0"/>
                          <a:ext cx="339090" cy="339090"/>
                        </a:xfrm>
                        <a:custGeom>
                          <a:avLst/>
                          <a:gdLst/>
                          <a:ahLst/>
                          <a:cxnLst>
                            <a:cxn ang="0">
                              <a:pos x="wd2" y="hd2"/>
                            </a:cxn>
                            <a:cxn ang="5400000">
                              <a:pos x="wd2" y="hd2"/>
                            </a:cxn>
                            <a:cxn ang="10800000">
                              <a:pos x="wd2" y="hd2"/>
                            </a:cxn>
                            <a:cxn ang="16200000">
                              <a:pos x="wd2" y="hd2"/>
                            </a:cxn>
                          </a:cxnLst>
                          <a:rect l="0" t="0" r="r" b="b"/>
                          <a:pathLst>
                            <a:path w="21600" h="21600" extrusionOk="0">
                              <a:moveTo>
                                <a:pt x="10800" y="20618"/>
                              </a:moveTo>
                              <a:cubicBezTo>
                                <a:pt x="5377" y="20618"/>
                                <a:pt x="982" y="16223"/>
                                <a:pt x="982" y="10800"/>
                              </a:cubicBezTo>
                              <a:cubicBezTo>
                                <a:pt x="982" y="5377"/>
                                <a:pt x="5377" y="982"/>
                                <a:pt x="10800" y="982"/>
                              </a:cubicBezTo>
                              <a:cubicBezTo>
                                <a:pt x="16223" y="982"/>
                                <a:pt x="20618" y="5377"/>
                                <a:pt x="20618" y="10800"/>
                              </a:cubicBezTo>
                              <a:cubicBezTo>
                                <a:pt x="20618" y="16223"/>
                                <a:pt x="16223" y="20618"/>
                                <a:pt x="10800" y="20618"/>
                              </a:cubicBezTo>
                              <a:moveTo>
                                <a:pt x="10800" y="0"/>
                              </a:moveTo>
                              <a:cubicBezTo>
                                <a:pt x="4836" y="0"/>
                                <a:pt x="0" y="4836"/>
                                <a:pt x="0" y="10800"/>
                              </a:cubicBezTo>
                              <a:cubicBezTo>
                                <a:pt x="0" y="16765"/>
                                <a:pt x="4836" y="21600"/>
                                <a:pt x="10800" y="21600"/>
                              </a:cubicBezTo>
                              <a:cubicBezTo>
                                <a:pt x="16764" y="21600"/>
                                <a:pt x="21600" y="16765"/>
                                <a:pt x="21600" y="10800"/>
                              </a:cubicBezTo>
                              <a:cubicBezTo>
                                <a:pt x="21600" y="4836"/>
                                <a:pt x="16764" y="0"/>
                                <a:pt x="10800" y="0"/>
                              </a:cubicBezTo>
                              <a:moveTo>
                                <a:pt x="14236" y="16752"/>
                              </a:moveTo>
                              <a:cubicBezTo>
                                <a:pt x="14001" y="16887"/>
                                <a:pt x="13921" y="17188"/>
                                <a:pt x="14057" y="17422"/>
                              </a:cubicBezTo>
                              <a:cubicBezTo>
                                <a:pt x="14192" y="17658"/>
                                <a:pt x="14493" y="17738"/>
                                <a:pt x="14727" y="17602"/>
                              </a:cubicBezTo>
                              <a:cubicBezTo>
                                <a:pt x="14962" y="17467"/>
                                <a:pt x="15042" y="17167"/>
                                <a:pt x="14907" y="16932"/>
                              </a:cubicBezTo>
                              <a:cubicBezTo>
                                <a:pt x="14771" y="16697"/>
                                <a:pt x="14472" y="16617"/>
                                <a:pt x="14236" y="16752"/>
                              </a:cubicBezTo>
                              <a:moveTo>
                                <a:pt x="10800" y="11782"/>
                              </a:moveTo>
                              <a:cubicBezTo>
                                <a:pt x="10258" y="11782"/>
                                <a:pt x="9818" y="11342"/>
                                <a:pt x="9818" y="10800"/>
                              </a:cubicBezTo>
                              <a:cubicBezTo>
                                <a:pt x="9818" y="10258"/>
                                <a:pt x="10258" y="9818"/>
                                <a:pt x="10800" y="9818"/>
                              </a:cubicBezTo>
                              <a:cubicBezTo>
                                <a:pt x="11342" y="9818"/>
                                <a:pt x="11782" y="10258"/>
                                <a:pt x="11782" y="10800"/>
                              </a:cubicBezTo>
                              <a:cubicBezTo>
                                <a:pt x="11782" y="11342"/>
                                <a:pt x="11342" y="11782"/>
                                <a:pt x="10800" y="11782"/>
                              </a:cubicBezTo>
                              <a:moveTo>
                                <a:pt x="15218" y="10309"/>
                              </a:moveTo>
                              <a:lnTo>
                                <a:pt x="12694" y="10309"/>
                              </a:lnTo>
                              <a:cubicBezTo>
                                <a:pt x="12515" y="9624"/>
                                <a:pt x="11978" y="9084"/>
                                <a:pt x="11291" y="8906"/>
                              </a:cubicBezTo>
                              <a:lnTo>
                                <a:pt x="11291" y="3436"/>
                              </a:lnTo>
                              <a:cubicBezTo>
                                <a:pt x="11291" y="3166"/>
                                <a:pt x="11071" y="2945"/>
                                <a:pt x="10800" y="2945"/>
                              </a:cubicBezTo>
                              <a:cubicBezTo>
                                <a:pt x="10529" y="2945"/>
                                <a:pt x="10309" y="3166"/>
                                <a:pt x="10309" y="3436"/>
                              </a:cubicBezTo>
                              <a:lnTo>
                                <a:pt x="10309" y="8906"/>
                              </a:lnTo>
                              <a:cubicBezTo>
                                <a:pt x="9464" y="9125"/>
                                <a:pt x="8836" y="9886"/>
                                <a:pt x="8836" y="10800"/>
                              </a:cubicBezTo>
                              <a:cubicBezTo>
                                <a:pt x="8836" y="11885"/>
                                <a:pt x="9716" y="12764"/>
                                <a:pt x="10800" y="12764"/>
                              </a:cubicBezTo>
                              <a:cubicBezTo>
                                <a:pt x="11714" y="12764"/>
                                <a:pt x="12476" y="12137"/>
                                <a:pt x="12694" y="11291"/>
                              </a:cubicBezTo>
                              <a:lnTo>
                                <a:pt x="15218" y="11291"/>
                              </a:lnTo>
                              <a:cubicBezTo>
                                <a:pt x="15489" y="11291"/>
                                <a:pt x="15709" y="11072"/>
                                <a:pt x="15709" y="10800"/>
                              </a:cubicBezTo>
                              <a:cubicBezTo>
                                <a:pt x="15709" y="10529"/>
                                <a:pt x="15489" y="10309"/>
                                <a:pt x="15218" y="10309"/>
                              </a:cubicBezTo>
                              <a:moveTo>
                                <a:pt x="16932" y="6693"/>
                              </a:moveTo>
                              <a:cubicBezTo>
                                <a:pt x="16697" y="6829"/>
                                <a:pt x="16616" y="7129"/>
                                <a:pt x="16752" y="7364"/>
                              </a:cubicBezTo>
                              <a:cubicBezTo>
                                <a:pt x="16887" y="7599"/>
                                <a:pt x="17188" y="7679"/>
                                <a:pt x="17422" y="7543"/>
                              </a:cubicBezTo>
                              <a:cubicBezTo>
                                <a:pt x="17657" y="7408"/>
                                <a:pt x="17737" y="7108"/>
                                <a:pt x="17602" y="6873"/>
                              </a:cubicBezTo>
                              <a:cubicBezTo>
                                <a:pt x="17467" y="6638"/>
                                <a:pt x="17166" y="6557"/>
                                <a:pt x="16932" y="6693"/>
                              </a:cubicBezTo>
                              <a:moveTo>
                                <a:pt x="10800" y="17673"/>
                              </a:moveTo>
                              <a:cubicBezTo>
                                <a:pt x="10529" y="17673"/>
                                <a:pt x="10309" y="17893"/>
                                <a:pt x="10309" y="18164"/>
                              </a:cubicBezTo>
                              <a:cubicBezTo>
                                <a:pt x="10309" y="18435"/>
                                <a:pt x="10529" y="18655"/>
                                <a:pt x="10800" y="18655"/>
                              </a:cubicBezTo>
                              <a:cubicBezTo>
                                <a:pt x="11071" y="18655"/>
                                <a:pt x="11291" y="18435"/>
                                <a:pt x="11291" y="18164"/>
                              </a:cubicBezTo>
                              <a:cubicBezTo>
                                <a:pt x="11291" y="17893"/>
                                <a:pt x="11071" y="17673"/>
                                <a:pt x="10800" y="17673"/>
                              </a:cubicBezTo>
                              <a:moveTo>
                                <a:pt x="17422" y="14057"/>
                              </a:moveTo>
                              <a:cubicBezTo>
                                <a:pt x="17188" y="13921"/>
                                <a:pt x="16887" y="14001"/>
                                <a:pt x="16752" y="14236"/>
                              </a:cubicBezTo>
                              <a:cubicBezTo>
                                <a:pt x="16616" y="14472"/>
                                <a:pt x="16697" y="14772"/>
                                <a:pt x="16932" y="14907"/>
                              </a:cubicBezTo>
                              <a:cubicBezTo>
                                <a:pt x="17166" y="15043"/>
                                <a:pt x="17467" y="14962"/>
                                <a:pt x="17602" y="14727"/>
                              </a:cubicBezTo>
                              <a:cubicBezTo>
                                <a:pt x="17737" y="14492"/>
                                <a:pt x="17657" y="14192"/>
                                <a:pt x="17422" y="14057"/>
                              </a:cubicBezTo>
                              <a:moveTo>
                                <a:pt x="4668" y="6693"/>
                              </a:moveTo>
                              <a:cubicBezTo>
                                <a:pt x="4433" y="6557"/>
                                <a:pt x="4133" y="6638"/>
                                <a:pt x="3998" y="6873"/>
                              </a:cubicBezTo>
                              <a:cubicBezTo>
                                <a:pt x="3863" y="7108"/>
                                <a:pt x="3942" y="7408"/>
                                <a:pt x="4178" y="7543"/>
                              </a:cubicBezTo>
                              <a:cubicBezTo>
                                <a:pt x="4412" y="7679"/>
                                <a:pt x="4713" y="7599"/>
                                <a:pt x="4848" y="7364"/>
                              </a:cubicBezTo>
                              <a:cubicBezTo>
                                <a:pt x="4984" y="7129"/>
                                <a:pt x="4903" y="6829"/>
                                <a:pt x="4668" y="6693"/>
                              </a:cubicBezTo>
                              <a:moveTo>
                                <a:pt x="14236" y="4848"/>
                              </a:moveTo>
                              <a:cubicBezTo>
                                <a:pt x="14472" y="4984"/>
                                <a:pt x="14771" y="4903"/>
                                <a:pt x="14907" y="4669"/>
                              </a:cubicBezTo>
                              <a:cubicBezTo>
                                <a:pt x="15042" y="4434"/>
                                <a:pt x="14962" y="4134"/>
                                <a:pt x="14727" y="3998"/>
                              </a:cubicBezTo>
                              <a:cubicBezTo>
                                <a:pt x="14493" y="3863"/>
                                <a:pt x="14192" y="3943"/>
                                <a:pt x="14057" y="4178"/>
                              </a:cubicBezTo>
                              <a:cubicBezTo>
                                <a:pt x="13921" y="4412"/>
                                <a:pt x="14001" y="4713"/>
                                <a:pt x="14236" y="4848"/>
                              </a:cubicBezTo>
                              <a:moveTo>
                                <a:pt x="3436" y="10309"/>
                              </a:moveTo>
                              <a:cubicBezTo>
                                <a:pt x="3166" y="10309"/>
                                <a:pt x="2945" y="10529"/>
                                <a:pt x="2945" y="10800"/>
                              </a:cubicBezTo>
                              <a:cubicBezTo>
                                <a:pt x="2945" y="11072"/>
                                <a:pt x="3166" y="11291"/>
                                <a:pt x="3436" y="11291"/>
                              </a:cubicBezTo>
                              <a:cubicBezTo>
                                <a:pt x="3707" y="11291"/>
                                <a:pt x="3927" y="11072"/>
                                <a:pt x="3927" y="10800"/>
                              </a:cubicBezTo>
                              <a:cubicBezTo>
                                <a:pt x="3927" y="10529"/>
                                <a:pt x="3707" y="10309"/>
                                <a:pt x="3436" y="10309"/>
                              </a:cubicBezTo>
                              <a:moveTo>
                                <a:pt x="6873" y="3998"/>
                              </a:moveTo>
                              <a:cubicBezTo>
                                <a:pt x="6638" y="4134"/>
                                <a:pt x="6558" y="4434"/>
                                <a:pt x="6693" y="4669"/>
                              </a:cubicBezTo>
                              <a:cubicBezTo>
                                <a:pt x="6829" y="4903"/>
                                <a:pt x="7129" y="4984"/>
                                <a:pt x="7364" y="4848"/>
                              </a:cubicBezTo>
                              <a:cubicBezTo>
                                <a:pt x="7599" y="4713"/>
                                <a:pt x="7679" y="4412"/>
                                <a:pt x="7543" y="4178"/>
                              </a:cubicBezTo>
                              <a:cubicBezTo>
                                <a:pt x="7408" y="3943"/>
                                <a:pt x="7108" y="3863"/>
                                <a:pt x="6873" y="3998"/>
                              </a:cubicBezTo>
                              <a:moveTo>
                                <a:pt x="4178" y="14057"/>
                              </a:moveTo>
                              <a:cubicBezTo>
                                <a:pt x="3942" y="14192"/>
                                <a:pt x="3863" y="14492"/>
                                <a:pt x="3998" y="14727"/>
                              </a:cubicBezTo>
                              <a:cubicBezTo>
                                <a:pt x="4133" y="14962"/>
                                <a:pt x="4433" y="15043"/>
                                <a:pt x="4668" y="14907"/>
                              </a:cubicBezTo>
                              <a:cubicBezTo>
                                <a:pt x="4903" y="14772"/>
                                <a:pt x="4984" y="14472"/>
                                <a:pt x="4848" y="14236"/>
                              </a:cubicBezTo>
                              <a:cubicBezTo>
                                <a:pt x="4713" y="14001"/>
                                <a:pt x="4412" y="13921"/>
                                <a:pt x="4178" y="14057"/>
                              </a:cubicBezTo>
                              <a:moveTo>
                                <a:pt x="7364" y="16752"/>
                              </a:moveTo>
                              <a:cubicBezTo>
                                <a:pt x="7129" y="16617"/>
                                <a:pt x="6829" y="16697"/>
                                <a:pt x="6693" y="16932"/>
                              </a:cubicBezTo>
                              <a:cubicBezTo>
                                <a:pt x="6558" y="17167"/>
                                <a:pt x="6638" y="17467"/>
                                <a:pt x="6873" y="17602"/>
                              </a:cubicBezTo>
                              <a:cubicBezTo>
                                <a:pt x="7108" y="17738"/>
                                <a:pt x="7408" y="17658"/>
                                <a:pt x="7543" y="17422"/>
                              </a:cubicBezTo>
                              <a:cubicBezTo>
                                <a:pt x="7679" y="17188"/>
                                <a:pt x="7599" y="16887"/>
                                <a:pt x="7364" y="16752"/>
                              </a:cubicBezTo>
                              <a:moveTo>
                                <a:pt x="18164" y="10309"/>
                              </a:moveTo>
                              <a:cubicBezTo>
                                <a:pt x="17893" y="10309"/>
                                <a:pt x="17673" y="10529"/>
                                <a:pt x="17673" y="10800"/>
                              </a:cubicBezTo>
                              <a:cubicBezTo>
                                <a:pt x="17673" y="11072"/>
                                <a:pt x="17893" y="11291"/>
                                <a:pt x="18164" y="11291"/>
                              </a:cubicBezTo>
                              <a:cubicBezTo>
                                <a:pt x="18434" y="11291"/>
                                <a:pt x="18655" y="11072"/>
                                <a:pt x="18655" y="10800"/>
                              </a:cubicBezTo>
                              <a:cubicBezTo>
                                <a:pt x="18655" y="10529"/>
                                <a:pt x="18434" y="10309"/>
                                <a:pt x="18164" y="10309"/>
                              </a:cubicBezTo>
                            </a:path>
                          </a:pathLst>
                        </a:custGeom>
                        <a:solidFill>
                          <a:schemeClr val="tx1"/>
                        </a:solidFill>
                        <a:ln w="12700">
                          <a:miter lim="400000"/>
                        </a:ln>
                      </wps:spPr>
                      <wps:bodyPr lIns="38100" tIns="38100" rIns="38100" bIns="38100" anchor="ctr"/>
                    </wps:wsp>
                  </a:graphicData>
                </a:graphic>
              </wp:anchor>
            </w:drawing>
          </mc:Choice>
          <mc:Fallback>
            <w:pict>
              <v:shape w14:anchorId="5E0BA6F0" id="Shape 3599" o:spid="_x0000_s1026" style="position:absolute;margin-left:0;margin-top:1.2pt;width:26.7pt;height:26.7pt;z-index:25183539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" path="m10800,20618c5377,20618,982,16223,982,10800,982,5377,5377,982,10800,982v5423,,9818,4395,9818,9818c20618,16223,16223,20618,10800,20618m10800,c4836,,,4836,,10800v,5965,4836,10800,10800,10800c16764,21600,21600,16765,21600,10800,21600,4836,16764,,10800,t3436,16752c14001,16887,13921,17188,14057,17422v135,236,436,316,670,180c14962,17467,15042,17167,14907,16932v-136,-235,-435,-315,-671,-180m10800,11782v-542,,-982,-440,-982,-982c9818,10258,10258,9818,10800,9818v542,,982,440,982,982c11782,11342,11342,11782,10800,11782t4418,-1473l12694,10309c12515,9624,11978,9084,11291,8906r,-5470c11291,3166,11071,2945,10800,2945v-271,,-491,221,-491,491l10309,8906v-845,219,-1473,980,-1473,1894c8836,11885,9716,12764,10800,12764v914,,1676,-627,1894,-1473l15218,11291v271,,491,-219,491,-491c15709,10529,15489,10309,15218,10309m16932,6693v-235,136,-316,436,-180,671c16887,7599,17188,7679,17422,7543v235,-135,315,-435,180,-670c17467,6638,17166,6557,16932,6693m10800,17673v-271,,-491,220,-491,491c10309,18435,10529,18655,10800,18655v271,,491,-220,491,-491c11291,17893,11071,17673,10800,17673t6622,-3616c17188,13921,16887,14001,16752,14236v-136,236,-55,536,180,671c17166,15043,17467,14962,17602,14727v135,-235,55,-535,-180,-670m4668,6693v-235,-136,-535,-55,-670,180c3863,7108,3942,7408,4178,7543v234,136,535,56,670,-179c4984,7129,4903,6829,4668,6693m14236,4848v236,136,535,55,671,-179c15042,4434,14962,4134,14727,3998v-234,-135,-535,-55,-670,180c13921,4412,14001,4713,14236,4848m3436,10309v-270,,-491,220,-491,491c2945,11072,3166,11291,3436,11291v271,,491,-219,491,-491c3927,10529,3707,10309,3436,10309m6873,3998v-235,136,-315,436,-180,671c6829,4903,7129,4984,7364,4848v235,-135,315,-436,179,-670c7408,3943,7108,3863,6873,3998m4178,14057v-236,135,-315,435,-180,670c4133,14962,4433,15043,4668,14907v235,-135,316,-435,180,-671c4713,14001,4412,13921,4178,14057t3186,2695c7129,16617,6829,16697,6693,16932v-135,235,-55,535,180,670c7108,17738,7408,17658,7543,17422v136,-234,56,-535,-179,-670m18164,10309v-271,,-491,220,-491,491c17673,11072,17893,11291,18164,11291v270,,491,-219,491,-491c18655,10529,18434,10309,18164,10309e" fillcolor="black [3213]" stroked="f" strokeweight="1pt">
                <v:stroke miterlimit="4" joinstyle="miter"/>
                <v:path arrowok="t" o:extrusionok="f" o:connecttype="custom" o:connectlocs="169545,169545;169545,169545;169545,169545;169545,169545" o:connectangles="0,90,180,270"/>
              </v:shape>
            </w:pict>
          </mc:Fallback>
        </mc:AlternateContent>
      </w:r>
    </w:p>
    <w:p w14:paraId="5E2B2F48" w14:textId="11AA1974" w:rsidR="00D66E94" w:rsidRDefault="00D66E94" w:rsidP="00D10D90">
      <w:pPr>
        <w:suppressAutoHyphens/>
        <w:rPr>
          <w:rFonts w:cstheme="minorHAnsi"/>
          <w:b/>
        </w:rPr>
      </w:pPr>
      <w:bookmarkStart w:id="25" w:name="_Toc316029312"/>
    </w:p>
    <w:p w14:paraId="114A2CB3" w14:textId="3891DB04" w:rsidR="00316F0F" w:rsidRPr="00B37FED" w:rsidRDefault="003309A8" w:rsidP="00D10D90">
      <w:pPr>
        <w:suppressAutoHyphens/>
        <w:rPr>
          <w:rFonts w:cstheme="minorHAnsi"/>
          <w:b/>
          <w:color w:val="000293"/>
        </w:rPr>
      </w:pPr>
      <w:r w:rsidRPr="00B37FED">
        <w:rPr>
          <w:rFonts w:cstheme="minorHAnsi"/>
          <w:b/>
          <w:color w:val="000293"/>
        </w:rPr>
        <w:t>TIMED-MANAGED</w:t>
      </w:r>
      <w:bookmarkEnd w:id="25"/>
    </w:p>
    <w:p w14:paraId="7F8B86DE" w14:textId="09F59AF5" w:rsidR="00316F0F" w:rsidRPr="004E5953" w:rsidRDefault="00316F0F" w:rsidP="00D10D90">
      <w:pPr>
        <w:suppressAutoHyphens/>
        <w:rPr>
          <w:rFonts w:cstheme="minorHAnsi"/>
        </w:rPr>
      </w:pPr>
      <w:r w:rsidRPr="004E5953">
        <w:rPr>
          <w:rFonts w:cstheme="minorHAnsi"/>
        </w:rPr>
        <w:t>Význam slova vyjadřuje, že cíle je třeba stanovit včetně přesného termínu splnění. Termín musí být dosažitelný</w:t>
      </w:r>
      <w:r w:rsidR="00E627A1" w:rsidRPr="004E5953">
        <w:rPr>
          <w:rFonts w:cstheme="minorHAnsi"/>
        </w:rPr>
        <w:t xml:space="preserve"> a </w:t>
      </w:r>
      <w:r w:rsidRPr="004E5953">
        <w:rPr>
          <w:rFonts w:cstheme="minorHAnsi"/>
        </w:rPr>
        <w:t>reálný. Je možné stanovit dílčí cíle, jednotlivé etapy, které budou mít každý svůj vlastní termín</w:t>
      </w:r>
      <w:r w:rsidR="00246648">
        <w:rPr>
          <w:rFonts w:cstheme="minorHAnsi"/>
        </w:rPr>
        <w:t>,</w:t>
      </w:r>
      <w:r w:rsidR="00E627A1" w:rsidRPr="004E5953">
        <w:rPr>
          <w:rFonts w:cstheme="minorHAnsi"/>
        </w:rPr>
        <w:t xml:space="preserve"> a </w:t>
      </w:r>
      <w:r w:rsidRPr="004E5953">
        <w:rPr>
          <w:rFonts w:cstheme="minorHAnsi"/>
        </w:rPr>
        <w:t xml:space="preserve">současně je třeba stanovit termín dosažení cíle jako celku. Stanovení přesných termínů je nezbytné pro realizaci kontroly plnění cílů. </w:t>
      </w:r>
    </w:p>
    <w:p w14:paraId="55BE6B89" w14:textId="7F4FE97E" w:rsidR="00D66E94" w:rsidRDefault="00D66E94" w:rsidP="00D10D90">
      <w:pPr>
        <w:suppressAutoHyphens/>
        <w:rPr>
          <w:rFonts w:cstheme="minorHAnsi"/>
          <w:b/>
        </w:rPr>
      </w:pPr>
      <w:bookmarkStart w:id="26" w:name="_Toc316029313"/>
    </w:p>
    <w:p w14:paraId="5A11B1BB" w14:textId="77777777" w:rsidR="00753F79" w:rsidRDefault="00753F79" w:rsidP="00D10D90">
      <w:pPr>
        <w:suppressAutoHyphens/>
        <w:rPr>
          <w:rFonts w:cstheme="minorHAnsi"/>
          <w:b/>
          <w:color w:val="000293"/>
        </w:rPr>
      </w:pPr>
    </w:p>
    <w:p w14:paraId="26C1FC85" w14:textId="3CA67CE2" w:rsidR="00316F0F" w:rsidRPr="00B37FED" w:rsidRDefault="00316F0F" w:rsidP="00D10D90">
      <w:pPr>
        <w:suppressAutoHyphens/>
        <w:rPr>
          <w:rFonts w:cstheme="minorHAnsi"/>
          <w:b/>
          <w:color w:val="000293"/>
        </w:rPr>
      </w:pPr>
      <w:r w:rsidRPr="00B37FED">
        <w:rPr>
          <w:rFonts w:cstheme="minorHAnsi"/>
          <w:b/>
          <w:color w:val="000293"/>
        </w:rPr>
        <w:t>Kritéria plnění cílů</w:t>
      </w:r>
      <w:bookmarkEnd w:id="26"/>
    </w:p>
    <w:p w14:paraId="7B01362E" w14:textId="58CB2B99" w:rsidR="00316F0F" w:rsidRPr="004E5953" w:rsidRDefault="00316F0F" w:rsidP="00D10D90">
      <w:pPr>
        <w:suppressAutoHyphens/>
        <w:rPr>
          <w:rFonts w:cstheme="minorHAnsi"/>
        </w:rPr>
      </w:pPr>
      <w:r w:rsidRPr="004E5953">
        <w:rPr>
          <w:rFonts w:cstheme="minorHAnsi"/>
        </w:rPr>
        <w:t>Kritéria plnění cílů projektu vyjadřují, zda je projekt úspěšně realizován</w:t>
      </w:r>
      <w:r w:rsidR="00246648">
        <w:rPr>
          <w:rFonts w:cstheme="minorHAnsi"/>
        </w:rPr>
        <w:t>,</w:t>
      </w:r>
      <w:r w:rsidR="00E627A1" w:rsidRPr="004E5953">
        <w:rPr>
          <w:rFonts w:cstheme="minorHAnsi"/>
        </w:rPr>
        <w:t xml:space="preserve"> a </w:t>
      </w:r>
      <w:r w:rsidRPr="004E5953">
        <w:rPr>
          <w:rFonts w:cstheme="minorHAnsi"/>
        </w:rPr>
        <w:t>umožňují přesné plánování technických parametrů. Jedná se</w:t>
      </w:r>
      <w:r w:rsidR="00CC6DBF" w:rsidRPr="004E5953">
        <w:rPr>
          <w:rFonts w:cstheme="minorHAnsi"/>
        </w:rPr>
        <w:t xml:space="preserve"> o </w:t>
      </w:r>
      <w:r w:rsidRPr="004E5953">
        <w:rPr>
          <w:rFonts w:cstheme="minorHAnsi"/>
        </w:rPr>
        <w:t>důležité ukazatele,</w:t>
      </w:r>
      <w:r w:rsidR="00E627A1" w:rsidRPr="004E5953">
        <w:rPr>
          <w:rFonts w:cstheme="minorHAnsi"/>
        </w:rPr>
        <w:t xml:space="preserve"> a </w:t>
      </w:r>
      <w:r w:rsidRPr="004E5953">
        <w:rPr>
          <w:rFonts w:cstheme="minorHAnsi"/>
        </w:rPr>
        <w:t xml:space="preserve">proto </w:t>
      </w:r>
      <w:r w:rsidR="00AC4CF6">
        <w:rPr>
          <w:rFonts w:cstheme="minorHAnsi"/>
        </w:rPr>
        <w:t xml:space="preserve">jsou </w:t>
      </w:r>
      <w:r w:rsidRPr="004E5953">
        <w:rPr>
          <w:rFonts w:cstheme="minorHAnsi"/>
        </w:rPr>
        <w:t xml:space="preserve"> stanoven</w:t>
      </w:r>
      <w:r w:rsidR="000159B4" w:rsidRPr="004E5953">
        <w:rPr>
          <w:rFonts w:cstheme="minorHAnsi"/>
        </w:rPr>
        <w:t>y</w:t>
      </w:r>
      <w:r w:rsidRPr="004E5953">
        <w:rPr>
          <w:rFonts w:cstheme="minorHAnsi"/>
        </w:rPr>
        <w:t xml:space="preserve"> co nejpřesněji. U</w:t>
      </w:r>
      <w:r w:rsidR="004E5953">
        <w:rPr>
          <w:rFonts w:cstheme="minorHAnsi"/>
        </w:rPr>
        <w:t> </w:t>
      </w:r>
      <w:r w:rsidRPr="004E5953">
        <w:rPr>
          <w:rFonts w:cstheme="minorHAnsi"/>
        </w:rPr>
        <w:t>stanovení kritérií je vhodné stanovit kvantifikované ukazatele, ale u některých cílů toto není při nejlepší vůli možné. Například počet stran výstupní zprávy nevypovídá nic</w:t>
      </w:r>
      <w:r w:rsidR="00CC6DBF" w:rsidRPr="004E5953">
        <w:rPr>
          <w:rFonts w:cstheme="minorHAnsi"/>
        </w:rPr>
        <w:t xml:space="preserve"> o </w:t>
      </w:r>
      <w:r w:rsidRPr="004E5953">
        <w:rPr>
          <w:rFonts w:cstheme="minorHAnsi"/>
        </w:rPr>
        <w:t xml:space="preserve">její kvalitě, vhodnější </w:t>
      </w:r>
      <w:r w:rsidR="00AC4CF6">
        <w:rPr>
          <w:rFonts w:cstheme="minorHAnsi"/>
        </w:rPr>
        <w:t>je</w:t>
      </w:r>
      <w:r w:rsidRPr="004E5953">
        <w:rPr>
          <w:rFonts w:cstheme="minorHAnsi"/>
        </w:rPr>
        <w:t xml:space="preserve"> stanovení základní struktur</w:t>
      </w:r>
      <w:r w:rsidR="00AC4CF6">
        <w:rPr>
          <w:rFonts w:cstheme="minorHAnsi"/>
        </w:rPr>
        <w:t>y</w:t>
      </w:r>
      <w:r w:rsidRPr="004E5953">
        <w:rPr>
          <w:rFonts w:cstheme="minorHAnsi"/>
        </w:rPr>
        <w:t xml:space="preserve"> zpráv</w:t>
      </w:r>
      <w:r w:rsidR="00AC4CF6">
        <w:rPr>
          <w:rFonts w:cstheme="minorHAnsi"/>
        </w:rPr>
        <w:t>y</w:t>
      </w:r>
      <w:r w:rsidRPr="004E5953">
        <w:rPr>
          <w:rFonts w:cstheme="minorHAnsi"/>
        </w:rPr>
        <w:t>.</w:t>
      </w:r>
    </w:p>
    <w:p w14:paraId="43464C6B" w14:textId="77777777" w:rsidR="00D66E94" w:rsidRDefault="00D66E94" w:rsidP="00D10D90">
      <w:pPr>
        <w:suppressAutoHyphens/>
        <w:rPr>
          <w:rFonts w:cstheme="minorHAnsi"/>
        </w:rPr>
        <w:sectPr w:rsidR="00D66E94" w:rsidSect="00B37FED">
          <w:type w:val="continuous"/>
          <w:pgSz w:w="11906" w:h="16838"/>
          <w:pgMar w:top="1417" w:right="1417" w:bottom="1417" w:left="1417" w:header="708" w:footer="708" w:gutter="0"/>
          <w:cols w:num="2" w:space="708"/>
          <w:titlePg/>
          <w:docGrid w:linePitch="360"/>
        </w:sectPr>
      </w:pPr>
    </w:p>
    <w:p w14:paraId="28D3B42B" w14:textId="77777777" w:rsidR="00316F0F" w:rsidRPr="004E5953" w:rsidRDefault="00316F0F" w:rsidP="000F51FB">
      <w:pPr>
        <w:pStyle w:val="Nadpis2"/>
      </w:pPr>
      <w:bookmarkStart w:id="27" w:name="_Toc121129451"/>
      <w:bookmarkStart w:id="28" w:name="_Toc316029314"/>
      <w:bookmarkStart w:id="29" w:name="_Toc141689275"/>
      <w:bookmarkEnd w:id="27"/>
      <w:r w:rsidRPr="004E5953">
        <w:lastRenderedPageBreak/>
        <w:t>Předběžný rozpočet projektu</w:t>
      </w:r>
      <w:bookmarkEnd w:id="28"/>
      <w:bookmarkEnd w:id="29"/>
    </w:p>
    <w:p w14:paraId="5CB38F17" w14:textId="1A9280A4" w:rsidR="00EB63B0" w:rsidRPr="004E5953" w:rsidRDefault="00EB63B0" w:rsidP="00D10D90">
      <w:pPr>
        <w:suppressAutoHyphens/>
        <w:rPr>
          <w:rFonts w:cstheme="minorHAnsi"/>
        </w:rPr>
      </w:pPr>
    </w:p>
    <w:p w14:paraId="2ABD233A" w14:textId="77777777" w:rsidR="008209FF" w:rsidRDefault="008209FF" w:rsidP="00D10D90">
      <w:pPr>
        <w:suppressAutoHyphens/>
        <w:rPr>
          <w:rFonts w:cstheme="minorHAnsi"/>
        </w:rPr>
        <w:sectPr w:rsidR="008209FF" w:rsidSect="00B37FED">
          <w:type w:val="continuous"/>
          <w:pgSz w:w="11906" w:h="16838"/>
          <w:pgMar w:top="1417" w:right="1417" w:bottom="1417" w:left="1417" w:header="708" w:footer="708" w:gutter="0"/>
          <w:cols w:space="708"/>
          <w:docGrid w:linePitch="360"/>
        </w:sectPr>
      </w:pPr>
    </w:p>
    <w:p w14:paraId="6F854B68" w14:textId="2717989C" w:rsidR="00316F0F" w:rsidRPr="004E5953" w:rsidRDefault="00316F0F" w:rsidP="00D10D90">
      <w:pPr>
        <w:suppressAutoHyphens/>
        <w:rPr>
          <w:rFonts w:cstheme="minorHAnsi"/>
        </w:rPr>
      </w:pPr>
      <w:r w:rsidRPr="004E5953">
        <w:rPr>
          <w:rFonts w:cstheme="minorHAnsi"/>
        </w:rPr>
        <w:t>V této fázi je žádoucí vytvořit předběžný rozpočet projektu, který je důležitý jako podklad pro další jednání</w:t>
      </w:r>
      <w:r w:rsidR="00CC6DBF" w:rsidRPr="004E5953">
        <w:rPr>
          <w:rFonts w:cstheme="minorHAnsi"/>
        </w:rPr>
        <w:t xml:space="preserve"> o </w:t>
      </w:r>
      <w:r w:rsidRPr="004E5953">
        <w:rPr>
          <w:rFonts w:cstheme="minorHAnsi"/>
        </w:rPr>
        <w:t>projektu, případně k jeho schválení. Rozpočet bude pouze předběžný</w:t>
      </w:r>
      <w:r w:rsidR="00E627A1" w:rsidRPr="004E5953">
        <w:rPr>
          <w:rFonts w:cstheme="minorHAnsi"/>
        </w:rPr>
        <w:t xml:space="preserve"> a </w:t>
      </w:r>
      <w:r w:rsidRPr="004E5953">
        <w:rPr>
          <w:rFonts w:cstheme="minorHAnsi"/>
        </w:rPr>
        <w:t>míra přesnosti bude vycházet z toho, co je již u projektu specifikováno</w:t>
      </w:r>
      <w:r w:rsidR="00E627A1" w:rsidRPr="004E5953">
        <w:rPr>
          <w:rFonts w:cstheme="minorHAnsi"/>
        </w:rPr>
        <w:t xml:space="preserve"> a </w:t>
      </w:r>
      <w:r w:rsidRPr="004E5953">
        <w:rPr>
          <w:rFonts w:cstheme="minorHAnsi"/>
        </w:rPr>
        <w:t xml:space="preserve">zda jsou k dispozici obdobné projekty, nabídky dodavatelů nebo další údaje, které </w:t>
      </w:r>
      <w:r w:rsidR="00AC4CF6">
        <w:rPr>
          <w:rFonts w:cstheme="minorHAnsi"/>
        </w:rPr>
        <w:t>je</w:t>
      </w:r>
      <w:r w:rsidRPr="004E5953">
        <w:rPr>
          <w:rFonts w:cstheme="minorHAnsi"/>
        </w:rPr>
        <w:t xml:space="preserve"> možné</w:t>
      </w:r>
      <w:r w:rsidR="00FC045D" w:rsidRPr="004E5953">
        <w:rPr>
          <w:rFonts w:cstheme="minorHAnsi"/>
        </w:rPr>
        <w:t xml:space="preserve"> v </w:t>
      </w:r>
      <w:r w:rsidRPr="004E5953">
        <w:rPr>
          <w:rFonts w:cstheme="minorHAnsi"/>
        </w:rPr>
        <w:t xml:space="preserve">souvislosti s přípravou rozpočtu využít. </w:t>
      </w:r>
    </w:p>
    <w:p w14:paraId="67AABDC1" w14:textId="06FC713C" w:rsidR="00316F0F" w:rsidRPr="004E5953" w:rsidRDefault="00316F0F" w:rsidP="00D10D90">
      <w:pPr>
        <w:suppressAutoHyphens/>
        <w:rPr>
          <w:rFonts w:cstheme="minorHAnsi"/>
        </w:rPr>
      </w:pPr>
    </w:p>
    <w:p w14:paraId="1C3E8163" w14:textId="6E120FB1" w:rsidR="00316F0F" w:rsidRPr="004E5953" w:rsidRDefault="00316F0F" w:rsidP="00D10D90">
      <w:pPr>
        <w:suppressAutoHyphens/>
        <w:rPr>
          <w:rFonts w:cstheme="minorHAnsi"/>
        </w:rPr>
      </w:pPr>
      <w:r w:rsidRPr="004E5953">
        <w:rPr>
          <w:rFonts w:cstheme="minorHAnsi"/>
        </w:rPr>
        <w:t>Úroveň přesnosti předběžného rozpočtu také závisí na tom, zda sestavovatelé rozpočtu jsou zkušení</w:t>
      </w:r>
      <w:r w:rsidR="00FC045D" w:rsidRPr="004E5953">
        <w:rPr>
          <w:rFonts w:cstheme="minorHAnsi"/>
        </w:rPr>
        <w:t xml:space="preserve"> v </w:t>
      </w:r>
      <w:r w:rsidRPr="004E5953">
        <w:rPr>
          <w:rFonts w:cstheme="minorHAnsi"/>
        </w:rPr>
        <w:t>této oblasti. Méně zkušený manažer bude pravděpodobně schopen sestavit méně přesný rozpočet</w:t>
      </w:r>
      <w:r w:rsidR="00E627A1" w:rsidRPr="004E5953">
        <w:rPr>
          <w:rFonts w:cstheme="minorHAnsi"/>
        </w:rPr>
        <w:t xml:space="preserve"> a </w:t>
      </w:r>
      <w:r w:rsidRPr="004E5953">
        <w:rPr>
          <w:rFonts w:cstheme="minorHAnsi"/>
        </w:rPr>
        <w:t>naopak zkušený manažer sestaví předběžný rozpočet do většího detailu</w:t>
      </w:r>
      <w:r w:rsidR="00E627A1" w:rsidRPr="004E5953">
        <w:rPr>
          <w:rFonts w:cstheme="minorHAnsi"/>
        </w:rPr>
        <w:t xml:space="preserve"> a </w:t>
      </w:r>
      <w:r w:rsidRPr="004E5953">
        <w:rPr>
          <w:rFonts w:cstheme="minorHAnsi"/>
        </w:rPr>
        <w:t>s větší přesností</w:t>
      </w:r>
      <w:r w:rsidR="00FC045D" w:rsidRPr="004E5953">
        <w:rPr>
          <w:rFonts w:cstheme="minorHAnsi"/>
        </w:rPr>
        <w:t xml:space="preserve"> v </w:t>
      </w:r>
      <w:r w:rsidRPr="004E5953">
        <w:rPr>
          <w:rFonts w:cstheme="minorHAnsi"/>
        </w:rPr>
        <w:t xml:space="preserve">odhadech nákladů jednotlivých položek. </w:t>
      </w:r>
    </w:p>
    <w:p w14:paraId="24F67880" w14:textId="664EDC57" w:rsidR="00316F0F" w:rsidRPr="004E5953" w:rsidRDefault="00316F0F" w:rsidP="00D10D90">
      <w:pPr>
        <w:suppressAutoHyphens/>
        <w:rPr>
          <w:rFonts w:cstheme="minorHAnsi"/>
        </w:rPr>
      </w:pPr>
    </w:p>
    <w:p w14:paraId="1E798F8F" w14:textId="09FDAAD1" w:rsidR="00316F0F" w:rsidRPr="004E5953" w:rsidRDefault="00316F0F" w:rsidP="00D10D90">
      <w:pPr>
        <w:suppressAutoHyphens/>
        <w:rPr>
          <w:rFonts w:cstheme="minorHAnsi"/>
        </w:rPr>
      </w:pPr>
      <w:r w:rsidRPr="004E5953">
        <w:rPr>
          <w:rFonts w:cstheme="minorHAnsi"/>
        </w:rPr>
        <w:t>Na stanovení předběžného rozpočtu má významný vliv životní cyklus projektu, což</w:t>
      </w:r>
      <w:r w:rsidR="00FC045D" w:rsidRPr="004E5953">
        <w:rPr>
          <w:rFonts w:cstheme="minorHAnsi"/>
        </w:rPr>
        <w:t xml:space="preserve"> v </w:t>
      </w:r>
      <w:r w:rsidRPr="004E5953">
        <w:rPr>
          <w:rFonts w:cstheme="minorHAnsi"/>
        </w:rPr>
        <w:t>důsledku znamená, že náklady budou projekt provázet po celou dobu trvání, přičemž se</w:t>
      </w:r>
      <w:r w:rsidR="00FC045D" w:rsidRPr="004E5953">
        <w:rPr>
          <w:rFonts w:cstheme="minorHAnsi"/>
        </w:rPr>
        <w:t xml:space="preserve"> v </w:t>
      </w:r>
      <w:r w:rsidRPr="004E5953">
        <w:rPr>
          <w:rFonts w:cstheme="minorHAnsi"/>
        </w:rPr>
        <w:t xml:space="preserve">jednotlivých etapách mohou významně lišit ve své výši i struktuře. </w:t>
      </w:r>
    </w:p>
    <w:p w14:paraId="3885183F" w14:textId="019C8EAA" w:rsidR="00316F0F" w:rsidRPr="004E5953" w:rsidRDefault="00316F0F" w:rsidP="00D10D90">
      <w:pPr>
        <w:suppressAutoHyphens/>
        <w:rPr>
          <w:rFonts w:cstheme="minorHAnsi"/>
        </w:rPr>
      </w:pPr>
    </w:p>
    <w:p w14:paraId="4CC027E1" w14:textId="0F501123" w:rsidR="00176C35" w:rsidRPr="004E5953" w:rsidRDefault="00316F0F" w:rsidP="00D10D90">
      <w:pPr>
        <w:suppressAutoHyphens/>
        <w:rPr>
          <w:rFonts w:cstheme="minorHAnsi"/>
        </w:rPr>
      </w:pPr>
      <w:r w:rsidRPr="004E5953">
        <w:rPr>
          <w:rFonts w:cstheme="minorHAnsi"/>
        </w:rPr>
        <w:t xml:space="preserve">Náklady projektu </w:t>
      </w:r>
      <w:r w:rsidR="00246648">
        <w:rPr>
          <w:rFonts w:cstheme="minorHAnsi"/>
        </w:rPr>
        <w:t>dělíme</w:t>
      </w:r>
      <w:r w:rsidRPr="004E5953">
        <w:rPr>
          <w:rFonts w:cstheme="minorHAnsi"/>
        </w:rPr>
        <w:t xml:space="preserve"> do dvou základních skupin:</w:t>
      </w:r>
    </w:p>
    <w:p w14:paraId="02C6C413" w14:textId="5361F160" w:rsidR="00316F0F" w:rsidRPr="004E5953" w:rsidRDefault="00246648" w:rsidP="00D10D90">
      <w:pPr>
        <w:numPr>
          <w:ilvl w:val="0"/>
          <w:numId w:val="91"/>
        </w:numPr>
        <w:suppressAutoHyphens/>
        <w:jc w:val="left"/>
        <w:rPr>
          <w:rFonts w:cstheme="minorHAnsi"/>
        </w:rPr>
      </w:pPr>
      <w:r>
        <w:rPr>
          <w:rFonts w:cstheme="minorHAnsi"/>
        </w:rPr>
        <w:t>s</w:t>
      </w:r>
      <w:r w:rsidRPr="004E5953">
        <w:rPr>
          <w:rFonts w:cstheme="minorHAnsi"/>
        </w:rPr>
        <w:t xml:space="preserve">tudie </w:t>
      </w:r>
      <w:r w:rsidR="00316F0F" w:rsidRPr="004E5953">
        <w:rPr>
          <w:rFonts w:cstheme="minorHAnsi"/>
        </w:rPr>
        <w:t>proveditelnosti, průzkumy, analýzy apod.,</w:t>
      </w:r>
      <w:r w:rsidR="00A436D3" w:rsidRPr="004E5953">
        <w:rPr>
          <w:rFonts w:cstheme="minorHAnsi"/>
        </w:rPr>
        <w:t xml:space="preserve"> </w:t>
      </w:r>
    </w:p>
    <w:p w14:paraId="1E5CBE82" w14:textId="6F75E2E3" w:rsidR="00316F0F" w:rsidRPr="004E5953" w:rsidRDefault="00246648" w:rsidP="00D10D90">
      <w:pPr>
        <w:numPr>
          <w:ilvl w:val="0"/>
          <w:numId w:val="91"/>
        </w:numPr>
        <w:suppressAutoHyphens/>
        <w:jc w:val="left"/>
        <w:rPr>
          <w:rFonts w:cstheme="minorHAnsi"/>
        </w:rPr>
      </w:pPr>
      <w:r>
        <w:rPr>
          <w:rFonts w:cstheme="minorHAnsi"/>
        </w:rPr>
        <w:t>l</w:t>
      </w:r>
      <w:r w:rsidRPr="004E5953">
        <w:rPr>
          <w:rFonts w:cstheme="minorHAnsi"/>
        </w:rPr>
        <w:t xml:space="preserve">idské </w:t>
      </w:r>
      <w:r w:rsidR="00316F0F" w:rsidRPr="004E5953">
        <w:rPr>
          <w:rFonts w:cstheme="minorHAnsi"/>
        </w:rPr>
        <w:t>zdroje</w:t>
      </w:r>
      <w:r w:rsidR="00A436D3" w:rsidRPr="004E5953">
        <w:rPr>
          <w:rFonts w:cstheme="minorHAnsi"/>
        </w:rPr>
        <w:t>,</w:t>
      </w:r>
    </w:p>
    <w:p w14:paraId="4F2DF5C5" w14:textId="5010566E" w:rsidR="00316F0F" w:rsidRPr="00753F79" w:rsidRDefault="00246648" w:rsidP="00D10D90">
      <w:pPr>
        <w:numPr>
          <w:ilvl w:val="0"/>
          <w:numId w:val="91"/>
        </w:numPr>
        <w:suppressAutoHyphens/>
        <w:jc w:val="left"/>
        <w:rPr>
          <w:rFonts w:cstheme="minorHAnsi"/>
        </w:rPr>
      </w:pPr>
      <w:r>
        <w:rPr>
          <w:rFonts w:cstheme="minorHAnsi"/>
        </w:rPr>
        <w:t>d</w:t>
      </w:r>
      <w:r w:rsidRPr="004E5953">
        <w:rPr>
          <w:rFonts w:cstheme="minorHAnsi"/>
        </w:rPr>
        <w:t xml:space="preserve">alší </w:t>
      </w:r>
      <w:r w:rsidR="00316F0F" w:rsidRPr="004E5953">
        <w:rPr>
          <w:rFonts w:cstheme="minorHAnsi"/>
        </w:rPr>
        <w:t>zdroje (například nákup materiálů, budov, technologií, provoz, likvidace)</w:t>
      </w:r>
      <w:r>
        <w:rPr>
          <w:rFonts w:cstheme="minorHAnsi"/>
        </w:rPr>
        <w:t>.</w:t>
      </w:r>
      <w:r w:rsidR="00A436D3" w:rsidRPr="004E5953">
        <w:rPr>
          <w:rFonts w:cstheme="minorHAnsi"/>
        </w:rPr>
        <w:t xml:space="preserve"> </w:t>
      </w:r>
    </w:p>
    <w:p w14:paraId="14B54A05" w14:textId="77777777" w:rsidR="000420BF" w:rsidRDefault="00316F0F" w:rsidP="000420BF">
      <w:pPr>
        <w:suppressAutoHyphens/>
        <w:rPr>
          <w:rFonts w:cstheme="minorHAnsi"/>
        </w:rPr>
      </w:pPr>
      <w:r w:rsidRPr="004E5953">
        <w:rPr>
          <w:rFonts w:cstheme="minorHAnsi"/>
        </w:rPr>
        <w:t xml:space="preserve">U stanoveného předběžného rozpočtu projektu je nezbytné stanovit také předběžný </w:t>
      </w:r>
      <w:r w:rsidRPr="004E5953">
        <w:rPr>
          <w:rFonts w:cstheme="minorHAnsi"/>
          <w:b/>
          <w:bCs/>
        </w:rPr>
        <w:t>harmonogram čerpání nákladů projektu pro stanovení plánu financování projektu</w:t>
      </w:r>
      <w:r w:rsidRPr="004E5953">
        <w:rPr>
          <w:rFonts w:cstheme="minorHAnsi"/>
        </w:rPr>
        <w:t>.</w:t>
      </w:r>
      <w:bookmarkStart w:id="30" w:name="_Toc316029315"/>
    </w:p>
    <w:p w14:paraId="3E9B6932" w14:textId="77777777" w:rsidR="000420BF" w:rsidRDefault="000420BF" w:rsidP="000420BF">
      <w:pPr>
        <w:suppressAutoHyphens/>
        <w:rPr>
          <w:rFonts w:cstheme="minorHAnsi"/>
        </w:rPr>
      </w:pPr>
    </w:p>
    <w:p w14:paraId="5BF6F064" w14:textId="72DC6003" w:rsidR="00316F0F" w:rsidRPr="004E5953" w:rsidRDefault="00316F0F" w:rsidP="000420BF">
      <w:pPr>
        <w:pStyle w:val="Nadpis3"/>
      </w:pPr>
      <w:r w:rsidRPr="004E5953">
        <w:t>Obecná struktura předběžného rozpočtu</w:t>
      </w:r>
      <w:bookmarkEnd w:id="30"/>
    </w:p>
    <w:p w14:paraId="2E843D90" w14:textId="37EB1C57" w:rsidR="00316F0F" w:rsidRPr="004E5953" w:rsidRDefault="00316F0F" w:rsidP="00D10D90">
      <w:pPr>
        <w:suppressAutoHyphens/>
        <w:rPr>
          <w:rFonts w:cstheme="minorHAnsi"/>
        </w:rPr>
      </w:pPr>
      <w:r w:rsidRPr="004E5953">
        <w:rPr>
          <w:rFonts w:cstheme="minorHAnsi"/>
        </w:rPr>
        <w:t>Struktura předběžného rozpočtu projektu závisí na tom,</w:t>
      </w:r>
      <w:r w:rsidR="00CC6DBF" w:rsidRPr="004E5953">
        <w:rPr>
          <w:rFonts w:cstheme="minorHAnsi"/>
        </w:rPr>
        <w:t xml:space="preserve"> o </w:t>
      </w:r>
      <w:r w:rsidRPr="004E5953">
        <w:rPr>
          <w:rFonts w:cstheme="minorHAnsi"/>
        </w:rPr>
        <w:t>jaký projekt se jedná</w:t>
      </w:r>
      <w:r w:rsidR="00246648">
        <w:rPr>
          <w:rFonts w:cstheme="minorHAnsi"/>
        </w:rPr>
        <w:t>,</w:t>
      </w:r>
      <w:r w:rsidR="00E627A1" w:rsidRPr="004E5953">
        <w:rPr>
          <w:rFonts w:cstheme="minorHAnsi"/>
        </w:rPr>
        <w:t xml:space="preserve"> a </w:t>
      </w:r>
      <w:r w:rsidRPr="004E5953">
        <w:rPr>
          <w:rFonts w:cstheme="minorHAnsi"/>
        </w:rPr>
        <w:t xml:space="preserve">může se projekt od projektu významně lišit. </w:t>
      </w:r>
    </w:p>
    <w:p w14:paraId="223A97E7" w14:textId="77777777" w:rsidR="00316F0F" w:rsidRPr="004E5953" w:rsidRDefault="00316F0F" w:rsidP="00D10D90">
      <w:pPr>
        <w:suppressAutoHyphens/>
        <w:rPr>
          <w:rFonts w:cstheme="minorHAnsi"/>
        </w:rPr>
      </w:pPr>
    </w:p>
    <w:p w14:paraId="4F462867" w14:textId="7A7F259D" w:rsidR="00176C35" w:rsidRPr="004E5953" w:rsidRDefault="00316F0F" w:rsidP="00D10D90">
      <w:pPr>
        <w:suppressAutoHyphens/>
        <w:rPr>
          <w:rFonts w:cstheme="minorHAnsi"/>
        </w:rPr>
      </w:pPr>
      <w:r w:rsidRPr="004E5953">
        <w:rPr>
          <w:rFonts w:cstheme="minorHAnsi"/>
        </w:rPr>
        <w:t>Zde uvádíme základní obecnou strukturu předběžného rozpočtu:</w:t>
      </w:r>
    </w:p>
    <w:p w14:paraId="5188C964" w14:textId="77777777" w:rsidR="00316F0F" w:rsidRPr="004E5953" w:rsidRDefault="00176C35" w:rsidP="00D10D90">
      <w:pPr>
        <w:numPr>
          <w:ilvl w:val="0"/>
          <w:numId w:val="92"/>
        </w:numPr>
        <w:suppressAutoHyphens/>
        <w:jc w:val="left"/>
        <w:rPr>
          <w:rFonts w:cstheme="minorHAnsi"/>
        </w:rPr>
      </w:pPr>
      <w:r w:rsidRPr="004E5953">
        <w:rPr>
          <w:rFonts w:cstheme="minorHAnsi"/>
        </w:rPr>
        <w:t>n</w:t>
      </w:r>
      <w:r w:rsidR="00316F0F" w:rsidRPr="004E5953">
        <w:rPr>
          <w:rFonts w:cstheme="minorHAnsi"/>
        </w:rPr>
        <w:t>ázev projektu,</w:t>
      </w:r>
    </w:p>
    <w:p w14:paraId="07A2D03B" w14:textId="161638B4" w:rsidR="00316F0F" w:rsidRPr="004E5953" w:rsidRDefault="00316F0F" w:rsidP="00D10D90">
      <w:pPr>
        <w:numPr>
          <w:ilvl w:val="0"/>
          <w:numId w:val="92"/>
        </w:numPr>
        <w:suppressAutoHyphens/>
        <w:jc w:val="left"/>
        <w:rPr>
          <w:rFonts w:cstheme="minorHAnsi"/>
        </w:rPr>
      </w:pPr>
      <w:r w:rsidRPr="004E5953">
        <w:rPr>
          <w:rFonts w:cstheme="minorHAnsi"/>
        </w:rPr>
        <w:t>předmět projektu,</w:t>
      </w:r>
    </w:p>
    <w:p w14:paraId="0C1B252E" w14:textId="0A3B0D0E" w:rsidR="00316F0F" w:rsidRPr="004E5953" w:rsidRDefault="00316F0F" w:rsidP="00D10D90">
      <w:pPr>
        <w:numPr>
          <w:ilvl w:val="0"/>
          <w:numId w:val="92"/>
        </w:numPr>
        <w:suppressAutoHyphens/>
        <w:jc w:val="left"/>
        <w:rPr>
          <w:rFonts w:cstheme="minorHAnsi"/>
        </w:rPr>
      </w:pPr>
      <w:r w:rsidRPr="004E5953">
        <w:rPr>
          <w:rFonts w:cstheme="minorHAnsi"/>
        </w:rPr>
        <w:t>hodnocení projektu z hlediska ekonomických ukazatelů,</w:t>
      </w:r>
    </w:p>
    <w:p w14:paraId="086DFC9A" w14:textId="3E86E376" w:rsidR="00316F0F" w:rsidRPr="004E5953" w:rsidRDefault="00316F0F" w:rsidP="00D10D90">
      <w:pPr>
        <w:numPr>
          <w:ilvl w:val="0"/>
          <w:numId w:val="92"/>
        </w:numPr>
        <w:suppressAutoHyphens/>
        <w:jc w:val="left"/>
        <w:rPr>
          <w:rFonts w:cstheme="minorHAnsi"/>
        </w:rPr>
      </w:pPr>
      <w:r w:rsidRPr="004E5953">
        <w:rPr>
          <w:rFonts w:cstheme="minorHAnsi"/>
        </w:rPr>
        <w:t>rozložení nákladů podle jednotlivých druhů, etap (rozložení</w:t>
      </w:r>
      <w:r w:rsidR="00FC045D" w:rsidRPr="004E5953">
        <w:rPr>
          <w:rFonts w:cstheme="minorHAnsi"/>
        </w:rPr>
        <w:t xml:space="preserve"> v </w:t>
      </w:r>
      <w:r w:rsidRPr="004E5953">
        <w:rPr>
          <w:rFonts w:cstheme="minorHAnsi"/>
        </w:rPr>
        <w:t>čase)</w:t>
      </w:r>
      <w:r w:rsidR="00E627A1" w:rsidRPr="004E5953">
        <w:rPr>
          <w:rFonts w:cstheme="minorHAnsi"/>
        </w:rPr>
        <w:t xml:space="preserve"> a </w:t>
      </w:r>
      <w:r w:rsidRPr="004E5953">
        <w:rPr>
          <w:rFonts w:cstheme="minorHAnsi"/>
        </w:rPr>
        <w:t>jednotlivých organizačních jednotek případně dalších zapojených subjektů,</w:t>
      </w:r>
    </w:p>
    <w:p w14:paraId="7E805DD5" w14:textId="77777777" w:rsidR="00316F0F" w:rsidRPr="004E5953" w:rsidRDefault="00316F0F" w:rsidP="00D10D90">
      <w:pPr>
        <w:numPr>
          <w:ilvl w:val="0"/>
          <w:numId w:val="92"/>
        </w:numPr>
        <w:suppressAutoHyphens/>
        <w:jc w:val="left"/>
        <w:rPr>
          <w:rFonts w:cstheme="minorHAnsi"/>
        </w:rPr>
      </w:pPr>
      <w:r w:rsidRPr="004E5953">
        <w:rPr>
          <w:rFonts w:cstheme="minorHAnsi"/>
        </w:rPr>
        <w:t>rozpis čerpání nákladů,</w:t>
      </w:r>
    </w:p>
    <w:p w14:paraId="1D9CB5EF" w14:textId="77777777" w:rsidR="00316F0F" w:rsidRPr="004E5953" w:rsidRDefault="00316F0F" w:rsidP="00D10D90">
      <w:pPr>
        <w:numPr>
          <w:ilvl w:val="0"/>
          <w:numId w:val="92"/>
        </w:numPr>
        <w:suppressAutoHyphens/>
        <w:jc w:val="left"/>
        <w:rPr>
          <w:rFonts w:cstheme="minorHAnsi"/>
        </w:rPr>
      </w:pPr>
      <w:r w:rsidRPr="004E5953">
        <w:rPr>
          <w:rFonts w:cstheme="minorHAnsi"/>
        </w:rPr>
        <w:t>cash-flow včetně návrhu financování,</w:t>
      </w:r>
    </w:p>
    <w:p w14:paraId="1FFC478D" w14:textId="3A45881F" w:rsidR="00316F0F" w:rsidRPr="004E5953" w:rsidRDefault="00316F0F" w:rsidP="00D10D90">
      <w:pPr>
        <w:numPr>
          <w:ilvl w:val="0"/>
          <w:numId w:val="92"/>
        </w:numPr>
        <w:suppressAutoHyphens/>
        <w:jc w:val="left"/>
        <w:rPr>
          <w:rFonts w:cstheme="minorHAnsi"/>
        </w:rPr>
      </w:pPr>
      <w:r w:rsidRPr="004E5953">
        <w:rPr>
          <w:rFonts w:cstheme="minorHAnsi"/>
        </w:rPr>
        <w:t>rizika</w:t>
      </w:r>
      <w:r w:rsidR="00A436D3" w:rsidRPr="004E5953">
        <w:rPr>
          <w:rFonts w:cstheme="minorHAnsi"/>
        </w:rPr>
        <w:t>.</w:t>
      </w:r>
    </w:p>
    <w:p w14:paraId="001806BB" w14:textId="77777777" w:rsidR="008209FF" w:rsidRDefault="008209FF" w:rsidP="00D10D90">
      <w:pPr>
        <w:suppressAutoHyphens/>
        <w:rPr>
          <w:rFonts w:cstheme="minorHAnsi"/>
        </w:rPr>
        <w:sectPr w:rsidR="008209FF" w:rsidSect="00B6401A">
          <w:type w:val="continuous"/>
          <w:pgSz w:w="11906" w:h="16838"/>
          <w:pgMar w:top="1417" w:right="1417" w:bottom="1417" w:left="1417" w:header="708" w:footer="708" w:gutter="0"/>
          <w:cols w:space="708"/>
          <w:titlePg/>
          <w:docGrid w:linePitch="360"/>
        </w:sectPr>
      </w:pPr>
    </w:p>
    <w:p w14:paraId="53C4380D" w14:textId="4692672F" w:rsidR="00316F0F" w:rsidRPr="004E5953" w:rsidRDefault="008F418A" w:rsidP="000F51FB">
      <w:pPr>
        <w:pStyle w:val="Nadpis2"/>
      </w:pPr>
      <w:bookmarkStart w:id="31" w:name="_Toc141689276"/>
      <w:r>
        <w:lastRenderedPageBreak/>
        <w:t>Analýza rizik</w:t>
      </w:r>
      <w:bookmarkEnd w:id="31"/>
    </w:p>
    <w:p w14:paraId="29A72430" w14:textId="008EE544" w:rsidR="00176C35" w:rsidRPr="004E5953" w:rsidRDefault="00176C35" w:rsidP="00D10D90">
      <w:pPr>
        <w:keepNext/>
        <w:suppressAutoHyphens/>
        <w:rPr>
          <w:rFonts w:cstheme="minorHAnsi"/>
        </w:rPr>
      </w:pPr>
    </w:p>
    <w:p w14:paraId="14C83F95" w14:textId="77777777" w:rsidR="008209FF" w:rsidRDefault="008209FF" w:rsidP="00D10D90">
      <w:pPr>
        <w:suppressAutoHyphens/>
        <w:rPr>
          <w:rFonts w:cstheme="minorHAnsi"/>
        </w:rPr>
        <w:sectPr w:rsidR="008209FF" w:rsidSect="00A2450C">
          <w:type w:val="continuous"/>
          <w:pgSz w:w="11906" w:h="16838"/>
          <w:pgMar w:top="1417" w:right="1417" w:bottom="1417" w:left="1417" w:header="708" w:footer="708" w:gutter="0"/>
          <w:cols w:space="708"/>
          <w:titlePg/>
          <w:docGrid w:linePitch="360"/>
        </w:sectPr>
      </w:pPr>
    </w:p>
    <w:p w14:paraId="601E807B" w14:textId="36DD4C4B" w:rsidR="00176C35" w:rsidRPr="004E5953" w:rsidRDefault="00316F0F" w:rsidP="00D10D90">
      <w:pPr>
        <w:suppressAutoHyphens/>
        <w:rPr>
          <w:rFonts w:cstheme="minorHAnsi"/>
        </w:rPr>
      </w:pPr>
      <w:r w:rsidRPr="004E5953">
        <w:rPr>
          <w:rFonts w:cstheme="minorHAnsi"/>
        </w:rPr>
        <w:t xml:space="preserve">V přípravné fázi projektu se </w:t>
      </w:r>
      <w:r w:rsidR="008F418A">
        <w:rPr>
          <w:rFonts w:cstheme="minorHAnsi"/>
        </w:rPr>
        <w:t>analýza rizik</w:t>
      </w:r>
      <w:r w:rsidRPr="004E5953">
        <w:rPr>
          <w:rFonts w:cstheme="minorHAnsi"/>
        </w:rPr>
        <w:t xml:space="preserve"> zaměřuje na dvě úrovně rizik projektu:</w:t>
      </w:r>
    </w:p>
    <w:p w14:paraId="0D33E167" w14:textId="0DEE0EEE" w:rsidR="00316F0F" w:rsidRPr="004E5953" w:rsidRDefault="00316F0F" w:rsidP="00D10D90">
      <w:pPr>
        <w:numPr>
          <w:ilvl w:val="0"/>
          <w:numId w:val="93"/>
        </w:numPr>
        <w:suppressAutoHyphens/>
        <w:jc w:val="left"/>
        <w:rPr>
          <w:rFonts w:cstheme="minorHAnsi"/>
        </w:rPr>
      </w:pPr>
      <w:r w:rsidRPr="004E5953">
        <w:rPr>
          <w:rFonts w:cstheme="minorHAnsi"/>
        </w:rPr>
        <w:t>Globální úroveň –</w:t>
      </w:r>
      <w:r w:rsidR="00246648">
        <w:rPr>
          <w:rFonts w:cstheme="minorHAnsi"/>
        </w:rPr>
        <w:t xml:space="preserve"> </w:t>
      </w:r>
      <w:r w:rsidRPr="004E5953">
        <w:rPr>
          <w:rFonts w:cstheme="minorHAnsi"/>
        </w:rPr>
        <w:t>jedná</w:t>
      </w:r>
      <w:r w:rsidR="00246648">
        <w:rPr>
          <w:rFonts w:cstheme="minorHAnsi"/>
        </w:rPr>
        <w:t xml:space="preserve"> se</w:t>
      </w:r>
      <w:r w:rsidR="00CC6DBF" w:rsidRPr="004E5953">
        <w:rPr>
          <w:rFonts w:cstheme="minorHAnsi"/>
        </w:rPr>
        <w:t xml:space="preserve"> o </w:t>
      </w:r>
      <w:r w:rsidRPr="004E5953">
        <w:rPr>
          <w:rFonts w:cstheme="minorHAnsi"/>
        </w:rPr>
        <w:t>zcela nový</w:t>
      </w:r>
      <w:r w:rsidR="00E627A1" w:rsidRPr="004E5953">
        <w:rPr>
          <w:rFonts w:cstheme="minorHAnsi"/>
        </w:rPr>
        <w:t xml:space="preserve"> a </w:t>
      </w:r>
      <w:r w:rsidRPr="004E5953">
        <w:rPr>
          <w:rFonts w:cstheme="minorHAnsi"/>
        </w:rPr>
        <w:t>novátorský projekt</w:t>
      </w:r>
      <w:r w:rsidR="00246648">
        <w:rPr>
          <w:rFonts w:cstheme="minorHAnsi"/>
        </w:rPr>
        <w:t>,</w:t>
      </w:r>
      <w:r w:rsidR="00E627A1" w:rsidRPr="004E5953">
        <w:rPr>
          <w:rFonts w:cstheme="minorHAnsi"/>
        </w:rPr>
        <w:t xml:space="preserve"> a </w:t>
      </w:r>
      <w:r w:rsidRPr="004E5953">
        <w:rPr>
          <w:rFonts w:cstheme="minorHAnsi"/>
        </w:rPr>
        <w:t>tedy také velmi rizikový projekt</w:t>
      </w:r>
      <w:r w:rsidR="00246648">
        <w:rPr>
          <w:rFonts w:cstheme="minorHAnsi"/>
        </w:rPr>
        <w:t>,</w:t>
      </w:r>
      <w:r w:rsidRPr="004E5953">
        <w:rPr>
          <w:rFonts w:cstheme="minorHAnsi"/>
        </w:rPr>
        <w:t xml:space="preserve"> nebo se jedná</w:t>
      </w:r>
      <w:r w:rsidR="00CC6DBF" w:rsidRPr="004E5953">
        <w:rPr>
          <w:rFonts w:cstheme="minorHAnsi"/>
        </w:rPr>
        <w:t xml:space="preserve"> o </w:t>
      </w:r>
      <w:r w:rsidRPr="004E5953">
        <w:rPr>
          <w:rFonts w:cstheme="minorHAnsi"/>
        </w:rPr>
        <w:t>projekt, který je podobný projektům již realizovaným</w:t>
      </w:r>
      <w:r w:rsidR="00246648">
        <w:rPr>
          <w:rFonts w:cstheme="minorHAnsi"/>
        </w:rPr>
        <w:t>,</w:t>
      </w:r>
      <w:r w:rsidR="00E627A1" w:rsidRPr="004E5953">
        <w:rPr>
          <w:rFonts w:cstheme="minorHAnsi"/>
        </w:rPr>
        <w:t xml:space="preserve"> a </w:t>
      </w:r>
      <w:r w:rsidRPr="004E5953">
        <w:rPr>
          <w:rFonts w:cstheme="minorHAnsi"/>
        </w:rPr>
        <w:t>tedy málo rizikový</w:t>
      </w:r>
      <w:r w:rsidR="00246648">
        <w:rPr>
          <w:rFonts w:cstheme="minorHAnsi"/>
        </w:rPr>
        <w:t>.</w:t>
      </w:r>
    </w:p>
    <w:p w14:paraId="1A5AE36B" w14:textId="016A3BFD" w:rsidR="00316F0F" w:rsidRPr="004E5953" w:rsidRDefault="00316F0F" w:rsidP="00D10D90">
      <w:pPr>
        <w:numPr>
          <w:ilvl w:val="0"/>
          <w:numId w:val="93"/>
        </w:numPr>
        <w:suppressAutoHyphens/>
        <w:jc w:val="left"/>
        <w:rPr>
          <w:rFonts w:cstheme="minorHAnsi"/>
        </w:rPr>
      </w:pPr>
      <w:r w:rsidRPr="004E5953">
        <w:rPr>
          <w:rFonts w:cstheme="minorHAnsi"/>
        </w:rPr>
        <w:t>Projektová úroveň – zvážení hlavních projektových rizik, kter</w:t>
      </w:r>
      <w:r w:rsidR="007708E8">
        <w:rPr>
          <w:rFonts w:cstheme="minorHAnsi"/>
        </w:rPr>
        <w:t>á</w:t>
      </w:r>
      <w:r w:rsidRPr="004E5953">
        <w:rPr>
          <w:rFonts w:cstheme="minorHAnsi"/>
        </w:rPr>
        <w:t xml:space="preserve"> </w:t>
      </w:r>
      <w:r w:rsidR="00246648">
        <w:rPr>
          <w:rFonts w:cstheme="minorHAnsi"/>
        </w:rPr>
        <w:t>jsou</w:t>
      </w:r>
      <w:r w:rsidRPr="004E5953">
        <w:rPr>
          <w:rFonts w:cstheme="minorHAnsi"/>
        </w:rPr>
        <w:t xml:space="preserve"> interního i externího charakteru. Zde je </w:t>
      </w:r>
      <w:r w:rsidR="006A57E6">
        <w:rPr>
          <w:rFonts w:cstheme="minorHAnsi"/>
        </w:rPr>
        <w:t>třeba</w:t>
      </w:r>
      <w:r w:rsidR="006A57E6" w:rsidRPr="004E5953">
        <w:rPr>
          <w:rFonts w:cstheme="minorHAnsi"/>
        </w:rPr>
        <w:t xml:space="preserve"> </w:t>
      </w:r>
      <w:r w:rsidRPr="004E5953">
        <w:rPr>
          <w:rFonts w:cstheme="minorHAnsi"/>
        </w:rPr>
        <w:t>vytvořit soupis těchto rizik (například zajištění finančních prostředků z OP – neschválení žádosti, změna legislativy apod.).</w:t>
      </w:r>
    </w:p>
    <w:p w14:paraId="2BD33FC9" w14:textId="5B148D34" w:rsidR="00316F0F" w:rsidRPr="004E5953" w:rsidRDefault="00316F0F" w:rsidP="00D10D90">
      <w:pPr>
        <w:suppressAutoHyphens/>
        <w:rPr>
          <w:rFonts w:cstheme="minorHAnsi"/>
        </w:rPr>
      </w:pPr>
    </w:p>
    <w:p w14:paraId="0CAFCDA6" w14:textId="6096397D" w:rsidR="00A0393E" w:rsidRDefault="00316F0F" w:rsidP="00D10D90">
      <w:pPr>
        <w:suppressAutoHyphens/>
        <w:rPr>
          <w:rFonts w:cstheme="minorHAnsi"/>
        </w:rPr>
        <w:sectPr w:rsidR="00A0393E" w:rsidSect="00794D3E">
          <w:type w:val="continuous"/>
          <w:pgSz w:w="11906" w:h="16838"/>
          <w:pgMar w:top="1417" w:right="1417" w:bottom="1417" w:left="1417" w:header="708" w:footer="708" w:gutter="0"/>
          <w:cols w:space="708"/>
          <w:titlePg/>
          <w:docGrid w:linePitch="360"/>
        </w:sectPr>
      </w:pPr>
      <w:r w:rsidRPr="004E5953">
        <w:rPr>
          <w:rFonts w:cstheme="minorHAnsi"/>
        </w:rPr>
        <w:t>Dále je nezbytné posoudit, zda jsou veškerá identifikovaná rizika přijatelná</w:t>
      </w:r>
      <w:r w:rsidR="00E17006">
        <w:rPr>
          <w:rFonts w:cstheme="minorHAnsi"/>
        </w:rPr>
        <w:t>,</w:t>
      </w:r>
      <w:r w:rsidRPr="004E5953">
        <w:rPr>
          <w:rFonts w:cstheme="minorHAnsi"/>
        </w:rPr>
        <w:t xml:space="preserve"> či nepřijatelná. V případě nepřijatelných rizik následuje úprava části projektu, která by znamenala hrozbu nepřijatelného rizika. V případě přijatelných rizik následuje vytvoření plánu jejich eliminace. </w:t>
      </w:r>
    </w:p>
    <w:p w14:paraId="4076F5A5" w14:textId="77777777" w:rsidR="00A0393E" w:rsidRDefault="00A0393E" w:rsidP="00D10D90">
      <w:pPr>
        <w:suppressAutoHyphens/>
        <w:rPr>
          <w:rFonts w:cstheme="minorHAnsi"/>
        </w:rPr>
        <w:sectPr w:rsidR="00A0393E" w:rsidSect="00A0393E">
          <w:type w:val="continuous"/>
          <w:pgSz w:w="11906" w:h="16838"/>
          <w:pgMar w:top="1417" w:right="1417" w:bottom="1417" w:left="1417" w:header="708" w:footer="708" w:gutter="0"/>
          <w:cols w:space="708"/>
          <w:titlePg/>
          <w:docGrid w:linePitch="360"/>
        </w:sectPr>
      </w:pPr>
    </w:p>
    <w:p w14:paraId="17091728" w14:textId="44CB31DB" w:rsidR="00A0393E" w:rsidRDefault="00A0393E" w:rsidP="00D10D90">
      <w:pPr>
        <w:suppressAutoHyphens/>
        <w:rPr>
          <w:rFonts w:cstheme="minorHAnsi"/>
        </w:rPr>
      </w:pPr>
    </w:p>
    <w:p w14:paraId="5341C5FF" w14:textId="490C18BF" w:rsidR="00316F0F" w:rsidRPr="004E5953" w:rsidRDefault="00316F0F" w:rsidP="000F51FB">
      <w:pPr>
        <w:pStyle w:val="Nadpis2"/>
      </w:pPr>
      <w:bookmarkStart w:id="32" w:name="_Toc316029317"/>
      <w:bookmarkStart w:id="33" w:name="_Toc141689277"/>
      <w:r w:rsidRPr="004E5953">
        <w:lastRenderedPageBreak/>
        <w:t>Způsoby pořízení projektu</w:t>
      </w:r>
      <w:bookmarkEnd w:id="32"/>
      <w:bookmarkEnd w:id="33"/>
    </w:p>
    <w:p w14:paraId="1D55B09D" w14:textId="77777777" w:rsidR="00B30C00" w:rsidRPr="004E5953" w:rsidRDefault="00B30C00" w:rsidP="00D10D90">
      <w:pPr>
        <w:suppressAutoHyphens/>
        <w:rPr>
          <w:rFonts w:cstheme="minorHAnsi"/>
        </w:rPr>
      </w:pPr>
    </w:p>
    <w:p w14:paraId="6057365A" w14:textId="77777777" w:rsidR="008209FF" w:rsidRDefault="008209FF" w:rsidP="00D10D90">
      <w:pPr>
        <w:suppressAutoHyphens/>
        <w:rPr>
          <w:rFonts w:cstheme="minorHAnsi"/>
        </w:rPr>
        <w:sectPr w:rsidR="008209FF" w:rsidSect="00A2450C">
          <w:type w:val="continuous"/>
          <w:pgSz w:w="11906" w:h="16838"/>
          <w:pgMar w:top="1417" w:right="1417" w:bottom="1417" w:left="1417" w:header="708" w:footer="708" w:gutter="0"/>
          <w:cols w:space="708"/>
          <w:titlePg/>
          <w:docGrid w:linePitch="360"/>
        </w:sectPr>
      </w:pPr>
    </w:p>
    <w:p w14:paraId="7B653CDD" w14:textId="77777777" w:rsidR="00316F0F" w:rsidRPr="004E5953" w:rsidRDefault="00316F0F" w:rsidP="00D10D90">
      <w:pPr>
        <w:suppressAutoHyphens/>
        <w:rPr>
          <w:rFonts w:cstheme="minorHAnsi"/>
        </w:rPr>
      </w:pPr>
      <w:r w:rsidRPr="004E5953">
        <w:rPr>
          <w:rFonts w:cstheme="minorHAnsi"/>
        </w:rPr>
        <w:t xml:space="preserve">V přípravné fázi projektu je nezbytné rozhodnout, zda projekt bude tzv. pořízen s účastí dodavatele nebo bude realizován prostřednictvím interních zdrojů organizace. </w:t>
      </w:r>
    </w:p>
    <w:p w14:paraId="75DCF593" w14:textId="77777777" w:rsidR="00316F0F" w:rsidRPr="004E5953" w:rsidRDefault="00316F0F" w:rsidP="00D10D90">
      <w:pPr>
        <w:suppressAutoHyphens/>
        <w:rPr>
          <w:rFonts w:cstheme="minorHAnsi"/>
        </w:rPr>
      </w:pPr>
    </w:p>
    <w:p w14:paraId="38C5FC04" w14:textId="08D63F20" w:rsidR="00316F0F" w:rsidRPr="004E5953" w:rsidRDefault="00316F0F" w:rsidP="00D10D90">
      <w:pPr>
        <w:suppressAutoHyphens/>
        <w:rPr>
          <w:rFonts w:cstheme="minorHAnsi"/>
          <w:b/>
          <w:bCs/>
        </w:rPr>
      </w:pPr>
      <w:r w:rsidRPr="004E5953">
        <w:rPr>
          <w:rFonts w:cstheme="minorHAnsi"/>
        </w:rPr>
        <w:t xml:space="preserve">Účast dodavatele </w:t>
      </w:r>
      <w:r w:rsidR="007D6229">
        <w:rPr>
          <w:rFonts w:cstheme="minorHAnsi"/>
        </w:rPr>
        <w:t>bývá</w:t>
      </w:r>
      <w:r w:rsidRPr="004E5953">
        <w:rPr>
          <w:rFonts w:cstheme="minorHAnsi"/>
        </w:rPr>
        <w:t xml:space="preserve"> různého rozsahu, zaměření</w:t>
      </w:r>
      <w:r w:rsidR="00E627A1" w:rsidRPr="004E5953">
        <w:rPr>
          <w:rFonts w:cstheme="minorHAnsi"/>
        </w:rPr>
        <w:t xml:space="preserve"> a </w:t>
      </w:r>
      <w:r w:rsidRPr="004E5953">
        <w:rPr>
          <w:rFonts w:cstheme="minorHAnsi"/>
        </w:rPr>
        <w:t>intenzity dle konkrétního projektu. V případě, že je projekt celý realizován prostřednictvím dodavatelů i</w:t>
      </w:r>
      <w:r w:rsidR="00FC045D" w:rsidRPr="004E5953">
        <w:rPr>
          <w:rFonts w:cstheme="minorHAnsi"/>
        </w:rPr>
        <w:t xml:space="preserve"> v </w:t>
      </w:r>
      <w:r w:rsidRPr="004E5953">
        <w:rPr>
          <w:rFonts w:cstheme="minorHAnsi"/>
        </w:rPr>
        <w:t>případě, kdy je pouze okrajově řešen externě</w:t>
      </w:r>
      <w:r w:rsidR="00E627A1" w:rsidRPr="004E5953">
        <w:rPr>
          <w:rFonts w:cstheme="minorHAnsi"/>
        </w:rPr>
        <w:t xml:space="preserve"> a </w:t>
      </w:r>
      <w:r w:rsidRPr="004E5953">
        <w:rPr>
          <w:rFonts w:cstheme="minorHAnsi"/>
        </w:rPr>
        <w:t>největší díl je realizován interně, musí projektový manažer znát</w:t>
      </w:r>
      <w:r w:rsidR="00E627A1" w:rsidRPr="004E5953">
        <w:rPr>
          <w:rFonts w:cstheme="minorHAnsi"/>
        </w:rPr>
        <w:t xml:space="preserve"> a </w:t>
      </w:r>
      <w:r w:rsidRPr="004E5953">
        <w:rPr>
          <w:rFonts w:cstheme="minorHAnsi"/>
        </w:rPr>
        <w:t xml:space="preserve">správně chápat obchodní i legislativní podmínky projektu. </w:t>
      </w:r>
      <w:r w:rsidRPr="004E5953">
        <w:rPr>
          <w:rFonts w:cstheme="minorHAnsi"/>
          <w:b/>
          <w:bCs/>
        </w:rPr>
        <w:t>Kvalita dodavatele má rozhodující vliv na úspěch</w:t>
      </w:r>
      <w:r w:rsidR="00986941">
        <w:rPr>
          <w:rFonts w:cstheme="minorHAnsi"/>
          <w:b/>
          <w:bCs/>
        </w:rPr>
        <w:t>,</w:t>
      </w:r>
      <w:r w:rsidRPr="004E5953">
        <w:rPr>
          <w:rFonts w:cstheme="minorHAnsi"/>
          <w:b/>
          <w:bCs/>
        </w:rPr>
        <w:t xml:space="preserve"> či neúspěch projektu.</w:t>
      </w:r>
    </w:p>
    <w:p w14:paraId="1E6209C9" w14:textId="77777777" w:rsidR="00316F0F" w:rsidRPr="004E5953" w:rsidRDefault="00316F0F" w:rsidP="00D10D90">
      <w:pPr>
        <w:suppressAutoHyphens/>
        <w:rPr>
          <w:rFonts w:cstheme="minorHAnsi"/>
        </w:rPr>
      </w:pPr>
    </w:p>
    <w:p w14:paraId="321E1FD0" w14:textId="77777777" w:rsidR="00316F0F" w:rsidRPr="004E5953" w:rsidRDefault="00316F0F">
      <w:pPr>
        <w:pStyle w:val="Nadpis3"/>
        <w:rPr>
          <w:rFonts w:cstheme="minorHAnsi"/>
        </w:rPr>
      </w:pPr>
      <w:bookmarkStart w:id="34" w:name="_Toc316029318"/>
      <w:r w:rsidRPr="004E5953">
        <w:rPr>
          <w:rFonts w:cstheme="minorHAnsi"/>
        </w:rPr>
        <w:t>Předpoklady pro zapojení dodavatele</w:t>
      </w:r>
      <w:bookmarkEnd w:id="34"/>
    </w:p>
    <w:p w14:paraId="3A16AC74" w14:textId="292BFA7D" w:rsidR="00316F0F" w:rsidRPr="004E5953" w:rsidRDefault="00986941" w:rsidP="00D10D90">
      <w:pPr>
        <w:suppressAutoHyphens/>
        <w:rPr>
          <w:rFonts w:cstheme="minorHAnsi"/>
        </w:rPr>
      </w:pPr>
      <w:r>
        <w:rPr>
          <w:rFonts w:cstheme="minorHAnsi"/>
        </w:rPr>
        <w:t>V</w:t>
      </w:r>
      <w:r w:rsidR="00FC045D" w:rsidRPr="004E5953">
        <w:rPr>
          <w:rFonts w:cstheme="minorHAnsi"/>
        </w:rPr>
        <w:t> </w:t>
      </w:r>
      <w:r w:rsidR="00316F0F" w:rsidRPr="004E5953">
        <w:rPr>
          <w:rFonts w:cstheme="minorHAnsi"/>
        </w:rPr>
        <w:t>této fázi přípravy projektu je nezbytné zvážit, zda bude</w:t>
      </w:r>
      <w:r>
        <w:rPr>
          <w:rFonts w:cstheme="minorHAnsi"/>
        </w:rPr>
        <w:t>,</w:t>
      </w:r>
      <w:r w:rsidR="00316F0F" w:rsidRPr="004E5953">
        <w:rPr>
          <w:rFonts w:cstheme="minorHAnsi"/>
        </w:rPr>
        <w:t xml:space="preserve"> či nebude zapojen externí dodavatel</w:t>
      </w:r>
      <w:r w:rsidR="00E627A1" w:rsidRPr="004E5953">
        <w:rPr>
          <w:rFonts w:cstheme="minorHAnsi"/>
        </w:rPr>
        <w:t xml:space="preserve"> a </w:t>
      </w:r>
      <w:r w:rsidR="00316F0F" w:rsidRPr="004E5953">
        <w:rPr>
          <w:rFonts w:cstheme="minorHAnsi"/>
        </w:rPr>
        <w:t>rozsah případného zapojení. Tento proces je velmi složitý</w:t>
      </w:r>
      <w:r w:rsidR="00E627A1" w:rsidRPr="004E5953">
        <w:rPr>
          <w:rFonts w:cstheme="minorHAnsi"/>
        </w:rPr>
        <w:t xml:space="preserve"> a </w:t>
      </w:r>
      <w:r w:rsidR="00316F0F" w:rsidRPr="004E5953">
        <w:rPr>
          <w:rFonts w:cstheme="minorHAnsi"/>
        </w:rPr>
        <w:t>při realizaci posuzování</w:t>
      </w:r>
      <w:r w:rsidR="00E627A1" w:rsidRPr="004E5953">
        <w:rPr>
          <w:rFonts w:cstheme="minorHAnsi"/>
        </w:rPr>
        <w:t xml:space="preserve"> a </w:t>
      </w:r>
      <w:r w:rsidR="00316F0F" w:rsidRPr="004E5953">
        <w:rPr>
          <w:rFonts w:cstheme="minorHAnsi"/>
        </w:rPr>
        <w:t xml:space="preserve">rozhodnutí je třeba zvážit mnoho aspektů vzhledem ke konkrétnímu projektu. </w:t>
      </w:r>
    </w:p>
    <w:p w14:paraId="12E2AF97" w14:textId="77777777" w:rsidR="00316F0F" w:rsidRPr="004E5953" w:rsidRDefault="00316F0F" w:rsidP="00D10D90">
      <w:pPr>
        <w:suppressAutoHyphens/>
        <w:rPr>
          <w:rFonts w:cstheme="minorHAnsi"/>
        </w:rPr>
      </w:pPr>
    </w:p>
    <w:p w14:paraId="7821FC31" w14:textId="173563A8" w:rsidR="00B30C00" w:rsidRPr="004E5953" w:rsidRDefault="00986941" w:rsidP="00D10D90">
      <w:pPr>
        <w:suppressAutoHyphens/>
        <w:rPr>
          <w:rFonts w:cstheme="minorHAnsi"/>
        </w:rPr>
      </w:pPr>
      <w:r>
        <w:rPr>
          <w:rFonts w:cstheme="minorHAnsi"/>
        </w:rPr>
        <w:t>R</w:t>
      </w:r>
      <w:r w:rsidR="00316F0F" w:rsidRPr="004E5953">
        <w:rPr>
          <w:rFonts w:cstheme="minorHAnsi"/>
        </w:rPr>
        <w:t>ámcové předpoklady pro zapojení dodavatele do projektu:</w:t>
      </w:r>
    </w:p>
    <w:p w14:paraId="4AD4D4CB" w14:textId="763CDA20" w:rsidR="00316F0F" w:rsidRPr="004E5953" w:rsidRDefault="00986941" w:rsidP="00D10D90">
      <w:pPr>
        <w:numPr>
          <w:ilvl w:val="0"/>
          <w:numId w:val="95"/>
        </w:numPr>
        <w:suppressAutoHyphens/>
        <w:jc w:val="left"/>
        <w:rPr>
          <w:rFonts w:cstheme="minorHAnsi"/>
        </w:rPr>
      </w:pPr>
      <w:r>
        <w:rPr>
          <w:rFonts w:cstheme="minorHAnsi"/>
        </w:rPr>
        <w:t>n</w:t>
      </w:r>
      <w:r w:rsidRPr="004E5953">
        <w:rPr>
          <w:rFonts w:cstheme="minorHAnsi"/>
        </w:rPr>
        <w:t xml:space="preserve">edostatek </w:t>
      </w:r>
      <w:r w:rsidR="00316F0F" w:rsidRPr="004E5953">
        <w:rPr>
          <w:rFonts w:cstheme="minorHAnsi"/>
        </w:rPr>
        <w:t>vlastních zdrojů</w:t>
      </w:r>
      <w:r w:rsidR="00FC045D" w:rsidRPr="004E5953">
        <w:rPr>
          <w:rFonts w:cstheme="minorHAnsi"/>
        </w:rPr>
        <w:t xml:space="preserve"> v </w:t>
      </w:r>
      <w:r w:rsidR="00316F0F" w:rsidRPr="004E5953">
        <w:rPr>
          <w:rFonts w:cstheme="minorHAnsi"/>
        </w:rPr>
        <w:t>době realizace projektu,</w:t>
      </w:r>
    </w:p>
    <w:p w14:paraId="61F44649" w14:textId="17890360" w:rsidR="00316F0F" w:rsidRPr="004E5953" w:rsidRDefault="00986941" w:rsidP="00D10D90">
      <w:pPr>
        <w:numPr>
          <w:ilvl w:val="0"/>
          <w:numId w:val="95"/>
        </w:numPr>
        <w:suppressAutoHyphens/>
        <w:jc w:val="left"/>
        <w:rPr>
          <w:rFonts w:cstheme="minorHAnsi"/>
        </w:rPr>
      </w:pPr>
      <w:r>
        <w:rPr>
          <w:rFonts w:cstheme="minorHAnsi"/>
        </w:rPr>
        <w:t>a</w:t>
      </w:r>
      <w:r w:rsidRPr="004E5953">
        <w:rPr>
          <w:rFonts w:cstheme="minorHAnsi"/>
        </w:rPr>
        <w:t xml:space="preserve">bsence </w:t>
      </w:r>
      <w:r w:rsidR="00316F0F" w:rsidRPr="004E5953">
        <w:rPr>
          <w:rFonts w:cstheme="minorHAnsi"/>
        </w:rPr>
        <w:t>potřebných technologií nebo metod,</w:t>
      </w:r>
    </w:p>
    <w:p w14:paraId="733956DA" w14:textId="7E533630" w:rsidR="00316F0F" w:rsidRPr="004E5953" w:rsidRDefault="00986941" w:rsidP="00D10D90">
      <w:pPr>
        <w:numPr>
          <w:ilvl w:val="0"/>
          <w:numId w:val="95"/>
        </w:numPr>
        <w:suppressAutoHyphens/>
        <w:jc w:val="left"/>
        <w:rPr>
          <w:rFonts w:cstheme="minorHAnsi"/>
        </w:rPr>
      </w:pPr>
      <w:r>
        <w:rPr>
          <w:rFonts w:cstheme="minorHAnsi"/>
        </w:rPr>
        <w:t>v</w:t>
      </w:r>
      <w:r w:rsidRPr="004E5953">
        <w:rPr>
          <w:rFonts w:cstheme="minorHAnsi"/>
        </w:rPr>
        <w:t xml:space="preserve">ysoké </w:t>
      </w:r>
      <w:r w:rsidR="00316F0F" w:rsidRPr="004E5953">
        <w:rPr>
          <w:rFonts w:cstheme="minorHAnsi"/>
        </w:rPr>
        <w:t>náklady</w:t>
      </w:r>
      <w:r w:rsidR="00E627A1" w:rsidRPr="004E5953">
        <w:rPr>
          <w:rFonts w:cstheme="minorHAnsi"/>
        </w:rPr>
        <w:t xml:space="preserve"> a </w:t>
      </w:r>
      <w:r w:rsidR="00316F0F" w:rsidRPr="004E5953">
        <w:rPr>
          <w:rFonts w:cstheme="minorHAnsi"/>
        </w:rPr>
        <w:t>dlouhodobé rozložení</w:t>
      </w:r>
      <w:r w:rsidR="00FC045D" w:rsidRPr="004E5953">
        <w:rPr>
          <w:rFonts w:cstheme="minorHAnsi"/>
        </w:rPr>
        <w:t xml:space="preserve"> v </w:t>
      </w:r>
      <w:r w:rsidR="00316F0F" w:rsidRPr="004E5953">
        <w:rPr>
          <w:rFonts w:cstheme="minorHAnsi"/>
        </w:rPr>
        <w:t>čase,</w:t>
      </w:r>
    </w:p>
    <w:p w14:paraId="79C5DE74" w14:textId="5952D81B" w:rsidR="00316F0F" w:rsidRPr="004E5953" w:rsidRDefault="00986941" w:rsidP="00D10D90">
      <w:pPr>
        <w:numPr>
          <w:ilvl w:val="0"/>
          <w:numId w:val="95"/>
        </w:numPr>
        <w:suppressAutoHyphens/>
        <w:jc w:val="left"/>
        <w:rPr>
          <w:rFonts w:cstheme="minorHAnsi"/>
        </w:rPr>
      </w:pPr>
      <w:r>
        <w:rPr>
          <w:rFonts w:cstheme="minorHAnsi"/>
        </w:rPr>
        <w:t>ř</w:t>
      </w:r>
      <w:r w:rsidRPr="004E5953">
        <w:rPr>
          <w:rFonts w:cstheme="minorHAnsi"/>
        </w:rPr>
        <w:t>ešení</w:t>
      </w:r>
      <w:r w:rsidR="00316F0F" w:rsidRPr="004E5953">
        <w:rPr>
          <w:rFonts w:cstheme="minorHAnsi"/>
        </w:rPr>
        <w:t>, které je nezbytné vytvořit „na míru“,</w:t>
      </w:r>
    </w:p>
    <w:p w14:paraId="36F412AF" w14:textId="5A3969A3" w:rsidR="00316F0F" w:rsidRPr="004E5953" w:rsidRDefault="00986941" w:rsidP="00D10D90">
      <w:pPr>
        <w:numPr>
          <w:ilvl w:val="0"/>
          <w:numId w:val="95"/>
        </w:numPr>
        <w:suppressAutoHyphens/>
        <w:jc w:val="left"/>
        <w:rPr>
          <w:rFonts w:cstheme="minorHAnsi"/>
        </w:rPr>
      </w:pPr>
      <w:r>
        <w:rPr>
          <w:rFonts w:cstheme="minorHAnsi"/>
        </w:rPr>
        <w:t>p</w:t>
      </w:r>
      <w:r w:rsidRPr="004E5953">
        <w:rPr>
          <w:rFonts w:cstheme="minorHAnsi"/>
        </w:rPr>
        <w:t xml:space="preserve">ravděpodobnost </w:t>
      </w:r>
      <w:r w:rsidR="00316F0F" w:rsidRPr="004E5953">
        <w:rPr>
          <w:rFonts w:cstheme="minorHAnsi"/>
        </w:rPr>
        <w:t>nezvládnutí řízení rizik projektu – velké ohrožení úspěšnosti projektu,</w:t>
      </w:r>
    </w:p>
    <w:p w14:paraId="4C7D97DE" w14:textId="67966648" w:rsidR="00316F0F" w:rsidRPr="004E5953" w:rsidRDefault="00986941" w:rsidP="00D10D90">
      <w:pPr>
        <w:numPr>
          <w:ilvl w:val="0"/>
          <w:numId w:val="95"/>
        </w:numPr>
        <w:suppressAutoHyphens/>
        <w:jc w:val="left"/>
        <w:rPr>
          <w:rFonts w:cstheme="minorHAnsi"/>
        </w:rPr>
      </w:pPr>
      <w:r>
        <w:rPr>
          <w:rFonts w:cstheme="minorHAnsi"/>
        </w:rPr>
        <w:t>n</w:t>
      </w:r>
      <w:r w:rsidRPr="004E5953">
        <w:rPr>
          <w:rFonts w:cstheme="minorHAnsi"/>
        </w:rPr>
        <w:t xml:space="preserve">eschopnost </w:t>
      </w:r>
      <w:r w:rsidR="00316F0F" w:rsidRPr="004E5953">
        <w:rPr>
          <w:rFonts w:cstheme="minorHAnsi"/>
        </w:rPr>
        <w:t>čelit možným změnám</w:t>
      </w:r>
      <w:r w:rsidR="00FC045D" w:rsidRPr="004E5953">
        <w:rPr>
          <w:rFonts w:cstheme="minorHAnsi"/>
        </w:rPr>
        <w:t xml:space="preserve"> v </w:t>
      </w:r>
      <w:r w:rsidR="00316F0F" w:rsidRPr="004E5953">
        <w:rPr>
          <w:rFonts w:cstheme="minorHAnsi"/>
        </w:rPr>
        <w:t>technologiích nebo metodách</w:t>
      </w:r>
      <w:r w:rsidR="007C246A">
        <w:rPr>
          <w:rFonts w:cstheme="minorHAnsi"/>
        </w:rPr>
        <w:t>,</w:t>
      </w:r>
      <w:r w:rsidR="00316F0F" w:rsidRPr="004E5953">
        <w:rPr>
          <w:rFonts w:cstheme="minorHAnsi"/>
        </w:rPr>
        <w:t xml:space="preserve"> případně dalších vstupech.</w:t>
      </w:r>
    </w:p>
    <w:p w14:paraId="093806C1" w14:textId="77777777" w:rsidR="00316F0F" w:rsidRPr="004E5953" w:rsidRDefault="00316F0F" w:rsidP="00D10D90">
      <w:pPr>
        <w:suppressAutoHyphens/>
        <w:rPr>
          <w:rFonts w:cstheme="minorHAnsi"/>
        </w:rPr>
      </w:pPr>
    </w:p>
    <w:p w14:paraId="4567CB31" w14:textId="11FB60CB" w:rsidR="00316F0F" w:rsidRPr="004E5953" w:rsidRDefault="00316F0F" w:rsidP="00D10D90">
      <w:pPr>
        <w:suppressAutoHyphens/>
        <w:rPr>
          <w:rFonts w:cstheme="minorHAnsi"/>
        </w:rPr>
      </w:pPr>
      <w:r w:rsidRPr="004E5953">
        <w:rPr>
          <w:rFonts w:cstheme="minorHAnsi"/>
        </w:rPr>
        <w:t xml:space="preserve">Předpokladů zapojení dodavatelů </w:t>
      </w:r>
      <w:r w:rsidR="00CB5AB1">
        <w:rPr>
          <w:rFonts w:cstheme="minorHAnsi"/>
        </w:rPr>
        <w:t>je</w:t>
      </w:r>
      <w:r w:rsidRPr="004E5953">
        <w:rPr>
          <w:rFonts w:cstheme="minorHAnsi"/>
        </w:rPr>
        <w:t xml:space="preserve"> více. Jejich specifikace závisí na pohledu, názoru</w:t>
      </w:r>
      <w:r w:rsidR="00E627A1" w:rsidRPr="004E5953">
        <w:rPr>
          <w:rFonts w:cstheme="minorHAnsi"/>
        </w:rPr>
        <w:t xml:space="preserve"> a </w:t>
      </w:r>
      <w:r w:rsidRPr="004E5953">
        <w:rPr>
          <w:rFonts w:cstheme="minorHAnsi"/>
        </w:rPr>
        <w:t>zkušenostech projektových manažerů s realizací obdobných projektů. Předpoklady se liš</w:t>
      </w:r>
      <w:r w:rsidR="007C246A">
        <w:rPr>
          <w:rFonts w:cstheme="minorHAnsi"/>
        </w:rPr>
        <w:t>í</w:t>
      </w:r>
      <w:r w:rsidRPr="004E5953">
        <w:rPr>
          <w:rFonts w:cstheme="minorHAnsi"/>
        </w:rPr>
        <w:t xml:space="preserve"> také</w:t>
      </w:r>
      <w:r w:rsidR="00FC045D" w:rsidRPr="004E5953">
        <w:rPr>
          <w:rFonts w:cstheme="minorHAnsi"/>
        </w:rPr>
        <w:t xml:space="preserve"> v </w:t>
      </w:r>
      <w:r w:rsidRPr="004E5953">
        <w:rPr>
          <w:rFonts w:cstheme="minorHAnsi"/>
        </w:rPr>
        <w:t>oblasti váhy, kterou předpokladům jednoho projektu přisuzují jednotliví manažeři. Potom záleží na jejich schopnosti nalézt nejlepší varianty.</w:t>
      </w:r>
    </w:p>
    <w:p w14:paraId="39EAEFAB" w14:textId="77777777" w:rsidR="00316F0F" w:rsidRPr="004E5953" w:rsidRDefault="00316F0F" w:rsidP="00D10D90">
      <w:pPr>
        <w:suppressAutoHyphens/>
        <w:rPr>
          <w:rFonts w:cstheme="minorHAnsi"/>
        </w:rPr>
      </w:pPr>
    </w:p>
    <w:p w14:paraId="04F936EF" w14:textId="77777777" w:rsidR="00316F0F" w:rsidRPr="004E5953" w:rsidRDefault="00316F0F">
      <w:pPr>
        <w:pStyle w:val="Nadpis3"/>
        <w:rPr>
          <w:rFonts w:cstheme="minorHAnsi"/>
        </w:rPr>
      </w:pPr>
      <w:bookmarkStart w:id="35" w:name="_Toc316029319"/>
      <w:r w:rsidRPr="004E5953">
        <w:rPr>
          <w:rFonts w:cstheme="minorHAnsi"/>
        </w:rPr>
        <w:t>Realizace s dodavatelem</w:t>
      </w:r>
      <w:bookmarkEnd w:id="35"/>
    </w:p>
    <w:p w14:paraId="600FFC2A" w14:textId="5F47E8AC" w:rsidR="00316F0F" w:rsidRPr="004E5953" w:rsidRDefault="00316F0F" w:rsidP="00D10D90">
      <w:pPr>
        <w:suppressAutoHyphens/>
        <w:rPr>
          <w:rFonts w:cstheme="minorHAnsi"/>
        </w:rPr>
      </w:pPr>
      <w:r w:rsidRPr="004E5953">
        <w:rPr>
          <w:rFonts w:cstheme="minorHAnsi"/>
        </w:rPr>
        <w:t>Pokud je rozhodnuto, že projekt bude realizován s dodavatelem, je třeba formalizovat vztah mezi realizátorem projektu</w:t>
      </w:r>
      <w:r w:rsidR="00E627A1" w:rsidRPr="004E5953">
        <w:rPr>
          <w:rFonts w:cstheme="minorHAnsi"/>
        </w:rPr>
        <w:t xml:space="preserve"> a </w:t>
      </w:r>
      <w:r w:rsidRPr="004E5953">
        <w:rPr>
          <w:rFonts w:cstheme="minorHAnsi"/>
        </w:rPr>
        <w:t xml:space="preserve">dodavatelem prostřednictvím </w:t>
      </w:r>
      <w:r w:rsidRPr="004E5953">
        <w:rPr>
          <w:rFonts w:cstheme="minorHAnsi"/>
          <w:b/>
          <w:bCs/>
        </w:rPr>
        <w:t>smlouvy</w:t>
      </w:r>
      <w:r w:rsidRPr="004E5953">
        <w:rPr>
          <w:rFonts w:cstheme="minorHAnsi"/>
        </w:rPr>
        <w:t xml:space="preserve">. </w:t>
      </w:r>
    </w:p>
    <w:p w14:paraId="6049D0CA" w14:textId="77777777" w:rsidR="00316F0F" w:rsidRPr="004E5953" w:rsidRDefault="00316F0F" w:rsidP="00D10D90">
      <w:pPr>
        <w:suppressAutoHyphens/>
        <w:rPr>
          <w:rFonts w:cstheme="minorHAnsi"/>
        </w:rPr>
      </w:pPr>
    </w:p>
    <w:p w14:paraId="2C700641" w14:textId="1A597499" w:rsidR="00B30C00" w:rsidRPr="004E5953" w:rsidRDefault="00316F0F" w:rsidP="00D10D90">
      <w:pPr>
        <w:suppressAutoHyphens/>
        <w:rPr>
          <w:rFonts w:cstheme="minorHAnsi"/>
        </w:rPr>
      </w:pPr>
      <w:r w:rsidRPr="004E5953">
        <w:rPr>
          <w:rFonts w:cstheme="minorHAnsi"/>
        </w:rPr>
        <w:t>V přípravné fázi projektu je nezbytné formulovat veškeré požadavky</w:t>
      </w:r>
      <w:r w:rsidR="00E627A1" w:rsidRPr="004E5953">
        <w:rPr>
          <w:rFonts w:cstheme="minorHAnsi"/>
        </w:rPr>
        <w:t xml:space="preserve"> a </w:t>
      </w:r>
      <w:r w:rsidRPr="004E5953">
        <w:rPr>
          <w:rFonts w:cstheme="minorHAnsi"/>
        </w:rPr>
        <w:t>podmínky, které musí dodavatel směrem k</w:t>
      </w:r>
      <w:r w:rsidR="00CB5AB1">
        <w:rPr>
          <w:rFonts w:cstheme="minorHAnsi"/>
        </w:rPr>
        <w:t> </w:t>
      </w:r>
      <w:r w:rsidRPr="004E5953">
        <w:rPr>
          <w:rFonts w:cstheme="minorHAnsi"/>
        </w:rPr>
        <w:t>projektu</w:t>
      </w:r>
      <w:r w:rsidR="00CB5AB1">
        <w:rPr>
          <w:rFonts w:cstheme="minorHAnsi"/>
        </w:rPr>
        <w:t>,</w:t>
      </w:r>
      <w:r w:rsidR="00E627A1" w:rsidRPr="004E5953">
        <w:rPr>
          <w:rFonts w:cstheme="minorHAnsi"/>
        </w:rPr>
        <w:t xml:space="preserve"> a </w:t>
      </w:r>
      <w:r w:rsidRPr="004E5953">
        <w:rPr>
          <w:rFonts w:cstheme="minorHAnsi"/>
        </w:rPr>
        <w:t>tedy i zadavateli zakázky (tzn. realizátorovi projektu) splnit. Tyto požadavky</w:t>
      </w:r>
      <w:r w:rsidR="00E627A1" w:rsidRPr="004E5953">
        <w:rPr>
          <w:rFonts w:cstheme="minorHAnsi"/>
        </w:rPr>
        <w:t xml:space="preserve"> a </w:t>
      </w:r>
      <w:r w:rsidRPr="004E5953">
        <w:rPr>
          <w:rFonts w:cstheme="minorHAnsi"/>
        </w:rPr>
        <w:t>podmínky musí být formulovány</w:t>
      </w:r>
      <w:r w:rsidR="00FC045D" w:rsidRPr="004E5953">
        <w:rPr>
          <w:rFonts w:cstheme="minorHAnsi"/>
        </w:rPr>
        <w:t xml:space="preserve"> v </w:t>
      </w:r>
      <w:r w:rsidRPr="004E5953">
        <w:rPr>
          <w:rFonts w:cstheme="minorHAnsi"/>
        </w:rPr>
        <w:t>úrovni:</w:t>
      </w:r>
    </w:p>
    <w:p w14:paraId="60ACBEDB" w14:textId="74DAD371" w:rsidR="00316F0F" w:rsidRPr="004E5953" w:rsidRDefault="00CB5AB1" w:rsidP="00D10D90">
      <w:pPr>
        <w:numPr>
          <w:ilvl w:val="0"/>
          <w:numId w:val="96"/>
        </w:numPr>
        <w:suppressAutoHyphens/>
        <w:jc w:val="left"/>
        <w:rPr>
          <w:rFonts w:cstheme="minorHAnsi"/>
        </w:rPr>
      </w:pPr>
      <w:r>
        <w:rPr>
          <w:rFonts w:cstheme="minorHAnsi"/>
        </w:rPr>
        <w:t>c</w:t>
      </w:r>
      <w:r w:rsidRPr="004E5953">
        <w:rPr>
          <w:rFonts w:cstheme="minorHAnsi"/>
        </w:rPr>
        <w:t>ena</w:t>
      </w:r>
      <w:r w:rsidR="00316F0F" w:rsidRPr="004E5953">
        <w:rPr>
          <w:rFonts w:cstheme="minorHAnsi"/>
        </w:rPr>
        <w:t>,</w:t>
      </w:r>
    </w:p>
    <w:p w14:paraId="5E22D031" w14:textId="09EE894B" w:rsidR="00316F0F" w:rsidRPr="004E5953" w:rsidRDefault="00CB5AB1" w:rsidP="00D10D90">
      <w:pPr>
        <w:numPr>
          <w:ilvl w:val="0"/>
          <w:numId w:val="96"/>
        </w:numPr>
        <w:suppressAutoHyphens/>
        <w:jc w:val="left"/>
        <w:rPr>
          <w:rFonts w:cstheme="minorHAnsi"/>
        </w:rPr>
      </w:pPr>
      <w:r>
        <w:rPr>
          <w:rFonts w:cstheme="minorHAnsi"/>
        </w:rPr>
        <w:t>č</w:t>
      </w:r>
      <w:r w:rsidRPr="004E5953">
        <w:rPr>
          <w:rFonts w:cstheme="minorHAnsi"/>
        </w:rPr>
        <w:t>as</w:t>
      </w:r>
      <w:r w:rsidR="00316F0F" w:rsidRPr="004E5953">
        <w:rPr>
          <w:rFonts w:cstheme="minorHAnsi"/>
        </w:rPr>
        <w:t>,</w:t>
      </w:r>
    </w:p>
    <w:p w14:paraId="7899D292" w14:textId="1F15C3D0" w:rsidR="00316F0F" w:rsidRPr="004E5953" w:rsidRDefault="00CB5AB1" w:rsidP="00D10D90">
      <w:pPr>
        <w:numPr>
          <w:ilvl w:val="0"/>
          <w:numId w:val="96"/>
        </w:numPr>
        <w:suppressAutoHyphens/>
        <w:jc w:val="left"/>
        <w:rPr>
          <w:rFonts w:cstheme="minorHAnsi"/>
        </w:rPr>
      </w:pPr>
      <w:r>
        <w:rPr>
          <w:rFonts w:cstheme="minorHAnsi"/>
        </w:rPr>
        <w:t>k</w:t>
      </w:r>
      <w:r w:rsidRPr="004E5953">
        <w:rPr>
          <w:rFonts w:cstheme="minorHAnsi"/>
        </w:rPr>
        <w:t>valita</w:t>
      </w:r>
      <w:r w:rsidR="00316F0F" w:rsidRPr="004E5953">
        <w:rPr>
          <w:rFonts w:cstheme="minorHAnsi"/>
        </w:rPr>
        <w:t xml:space="preserve">. </w:t>
      </w:r>
    </w:p>
    <w:p w14:paraId="40302506" w14:textId="77777777" w:rsidR="00316F0F" w:rsidRPr="004E5953" w:rsidRDefault="00316F0F" w:rsidP="00D10D90">
      <w:pPr>
        <w:suppressAutoHyphens/>
        <w:rPr>
          <w:rFonts w:cstheme="minorHAnsi"/>
        </w:rPr>
      </w:pPr>
    </w:p>
    <w:p w14:paraId="120925EF" w14:textId="3658C20E" w:rsidR="00316F0F" w:rsidRPr="004E5953" w:rsidRDefault="00316F0F" w:rsidP="00D10D90">
      <w:pPr>
        <w:suppressAutoHyphens/>
        <w:rPr>
          <w:rFonts w:cstheme="minorHAnsi"/>
        </w:rPr>
      </w:pPr>
      <w:r w:rsidRPr="004E5953">
        <w:rPr>
          <w:rFonts w:cstheme="minorHAnsi"/>
        </w:rPr>
        <w:t>Projektový manažer si musí tímto způsobem dělat konkrétní představu</w:t>
      </w:r>
      <w:r w:rsidR="00CC6DBF" w:rsidRPr="004E5953">
        <w:rPr>
          <w:rFonts w:cstheme="minorHAnsi"/>
        </w:rPr>
        <w:t xml:space="preserve"> o </w:t>
      </w:r>
      <w:r w:rsidRPr="004E5953">
        <w:rPr>
          <w:rFonts w:cstheme="minorHAnsi"/>
        </w:rPr>
        <w:t>tom, co bude, za kolik peněz</w:t>
      </w:r>
      <w:r w:rsidR="00E627A1" w:rsidRPr="004E5953">
        <w:rPr>
          <w:rFonts w:cstheme="minorHAnsi"/>
        </w:rPr>
        <w:t xml:space="preserve"> a</w:t>
      </w:r>
      <w:r w:rsidR="004E5953">
        <w:rPr>
          <w:rFonts w:cstheme="minorHAnsi"/>
        </w:rPr>
        <w:t> </w:t>
      </w:r>
      <w:r w:rsidR="00FC045D" w:rsidRPr="004E5953">
        <w:rPr>
          <w:rFonts w:cstheme="minorHAnsi"/>
        </w:rPr>
        <w:t>v </w:t>
      </w:r>
      <w:r w:rsidRPr="004E5953">
        <w:rPr>
          <w:rFonts w:cstheme="minorHAnsi"/>
        </w:rPr>
        <w:t>jakém časovém úseku od dodavatele</w:t>
      </w:r>
      <w:r w:rsidR="00CB5AB1">
        <w:rPr>
          <w:rFonts w:cstheme="minorHAnsi"/>
        </w:rPr>
        <w:t>,</w:t>
      </w:r>
      <w:r w:rsidRPr="004E5953">
        <w:rPr>
          <w:rFonts w:cstheme="minorHAnsi"/>
        </w:rPr>
        <w:t xml:space="preserve"> případně dodavatelů potřebovat. Pokud je schopen </w:t>
      </w:r>
      <w:r w:rsidRPr="004E5953">
        <w:rPr>
          <w:rFonts w:cstheme="minorHAnsi"/>
        </w:rPr>
        <w:lastRenderedPageBreak/>
        <w:t>specifikovat požadavky</w:t>
      </w:r>
      <w:r w:rsidR="00FC045D" w:rsidRPr="004E5953">
        <w:rPr>
          <w:rFonts w:cstheme="minorHAnsi"/>
        </w:rPr>
        <w:t xml:space="preserve"> v </w:t>
      </w:r>
      <w:r w:rsidRPr="004E5953">
        <w:rPr>
          <w:rFonts w:cstheme="minorHAnsi"/>
        </w:rPr>
        <w:t>této fázi do větších detailů, je to dobře. Ale konkrétní podoba se bude vytvářet spolu s tím, jak bude projekt více</w:t>
      </w:r>
      <w:r w:rsidR="00E627A1" w:rsidRPr="004E5953">
        <w:rPr>
          <w:rFonts w:cstheme="minorHAnsi"/>
        </w:rPr>
        <w:t xml:space="preserve"> a </w:t>
      </w:r>
      <w:r w:rsidRPr="004E5953">
        <w:rPr>
          <w:rFonts w:cstheme="minorHAnsi"/>
        </w:rPr>
        <w:t>více rozpracováván.</w:t>
      </w:r>
    </w:p>
    <w:p w14:paraId="0400F1A2" w14:textId="77777777" w:rsidR="00316F0F" w:rsidRPr="004E5953" w:rsidRDefault="00316F0F" w:rsidP="00D10D90">
      <w:pPr>
        <w:suppressAutoHyphens/>
        <w:rPr>
          <w:rFonts w:cstheme="minorHAnsi"/>
        </w:rPr>
      </w:pPr>
    </w:p>
    <w:p w14:paraId="0B5C3DDE" w14:textId="77777777" w:rsidR="00B6401A" w:rsidRDefault="00B6401A">
      <w:pPr>
        <w:pStyle w:val="Nadpis3"/>
        <w:rPr>
          <w:rFonts w:cstheme="minorHAnsi"/>
        </w:rPr>
        <w:sectPr w:rsidR="00B6401A" w:rsidSect="00B6401A">
          <w:type w:val="continuous"/>
          <w:pgSz w:w="11906" w:h="16838"/>
          <w:pgMar w:top="1417" w:right="1417" w:bottom="1417" w:left="1417" w:header="708" w:footer="708" w:gutter="0"/>
          <w:cols w:space="708"/>
          <w:titlePg/>
          <w:docGrid w:linePitch="360"/>
        </w:sectPr>
      </w:pPr>
      <w:bookmarkStart w:id="36" w:name="_Toc316029320"/>
    </w:p>
    <w:p w14:paraId="334282FC" w14:textId="7B5C3D90" w:rsidR="00316F0F" w:rsidRPr="004E5953" w:rsidRDefault="00316F0F">
      <w:pPr>
        <w:pStyle w:val="Nadpis3"/>
        <w:rPr>
          <w:rFonts w:cstheme="minorHAnsi"/>
        </w:rPr>
      </w:pPr>
      <w:r w:rsidRPr="004E5953">
        <w:rPr>
          <w:rFonts w:cstheme="minorHAnsi"/>
        </w:rPr>
        <w:t>Předpoklady pro využití vlastních zdrojů</w:t>
      </w:r>
      <w:bookmarkEnd w:id="36"/>
    </w:p>
    <w:p w14:paraId="0B25547C" w14:textId="6C87789C" w:rsidR="00316F0F" w:rsidRPr="004E5953" w:rsidRDefault="00316F0F" w:rsidP="00D10D90">
      <w:pPr>
        <w:suppressAutoHyphens/>
        <w:rPr>
          <w:rFonts w:cstheme="minorHAnsi"/>
        </w:rPr>
      </w:pPr>
      <w:r w:rsidRPr="004E5953">
        <w:rPr>
          <w:rFonts w:cstheme="minorHAnsi"/>
        </w:rPr>
        <w:t>Některé projekty, ale obvykle je jich jen velmi málo,</w:t>
      </w:r>
      <w:r w:rsidR="00CB5AB1">
        <w:rPr>
          <w:rFonts w:cstheme="minorHAnsi"/>
        </w:rPr>
        <w:t xml:space="preserve"> se realizují </w:t>
      </w:r>
      <w:r w:rsidRPr="004E5953">
        <w:rPr>
          <w:rFonts w:cstheme="minorHAnsi"/>
        </w:rPr>
        <w:t xml:space="preserve">zcela bez zapojení dodavatele, s využitím interních zdrojů. </w:t>
      </w:r>
    </w:p>
    <w:p w14:paraId="1541C533" w14:textId="2278A17D" w:rsidR="00316F0F" w:rsidRPr="004E5953" w:rsidRDefault="00316F0F" w:rsidP="00D10D90">
      <w:pPr>
        <w:suppressAutoHyphens/>
        <w:rPr>
          <w:rFonts w:cstheme="minorHAnsi"/>
        </w:rPr>
      </w:pPr>
      <w:r w:rsidRPr="004E5953">
        <w:rPr>
          <w:rFonts w:cstheme="minorHAnsi"/>
        </w:rPr>
        <w:t>Také</w:t>
      </w:r>
      <w:r w:rsidR="00FC045D" w:rsidRPr="004E5953">
        <w:rPr>
          <w:rFonts w:cstheme="minorHAnsi"/>
        </w:rPr>
        <w:t xml:space="preserve"> v </w:t>
      </w:r>
      <w:r w:rsidRPr="004E5953">
        <w:rPr>
          <w:rFonts w:cstheme="minorHAnsi"/>
        </w:rPr>
        <w:t>tomto případě se jedná</w:t>
      </w:r>
      <w:r w:rsidR="00CC6DBF" w:rsidRPr="004E5953">
        <w:rPr>
          <w:rFonts w:cstheme="minorHAnsi"/>
        </w:rPr>
        <w:t xml:space="preserve"> o </w:t>
      </w:r>
      <w:r w:rsidRPr="004E5953">
        <w:rPr>
          <w:rFonts w:cstheme="minorHAnsi"/>
        </w:rPr>
        <w:t>velmi složitý proces</w:t>
      </w:r>
      <w:r w:rsidR="00E627A1" w:rsidRPr="004E5953">
        <w:rPr>
          <w:rFonts w:cstheme="minorHAnsi"/>
        </w:rPr>
        <w:t xml:space="preserve"> a </w:t>
      </w:r>
      <w:r w:rsidRPr="004E5953">
        <w:rPr>
          <w:rFonts w:cstheme="minorHAnsi"/>
        </w:rPr>
        <w:t>při posuzování</w:t>
      </w:r>
      <w:r w:rsidR="00E627A1" w:rsidRPr="004E5953">
        <w:rPr>
          <w:rFonts w:cstheme="minorHAnsi"/>
        </w:rPr>
        <w:t xml:space="preserve"> a </w:t>
      </w:r>
      <w:r w:rsidRPr="004E5953">
        <w:rPr>
          <w:rFonts w:cstheme="minorHAnsi"/>
        </w:rPr>
        <w:t>rozhodnutí je třeba zvážit mnoho aspektů vzhledem ke konkrétnímu projektu. Při rozhodování je třeba vzít</w:t>
      </w:r>
      <w:r w:rsidR="00FC045D" w:rsidRPr="004E5953">
        <w:rPr>
          <w:rFonts w:cstheme="minorHAnsi"/>
        </w:rPr>
        <w:t xml:space="preserve"> v </w:t>
      </w:r>
      <w:r w:rsidRPr="004E5953">
        <w:rPr>
          <w:rFonts w:cstheme="minorHAnsi"/>
        </w:rPr>
        <w:t>úvahu, zda organizace skutečně má reálné předpoklady k tomu, aby projekt realizovala vlastními silami</w:t>
      </w:r>
      <w:r w:rsidR="00FC045D" w:rsidRPr="004E5953">
        <w:rPr>
          <w:rFonts w:cstheme="minorHAnsi"/>
        </w:rPr>
        <w:t xml:space="preserve"> v </w:t>
      </w:r>
      <w:r w:rsidRPr="004E5953">
        <w:rPr>
          <w:rFonts w:cstheme="minorHAnsi"/>
        </w:rPr>
        <w:t>daném čase</w:t>
      </w:r>
      <w:r w:rsidR="00E627A1" w:rsidRPr="004E5953">
        <w:rPr>
          <w:rFonts w:cstheme="minorHAnsi"/>
        </w:rPr>
        <w:t xml:space="preserve"> a</w:t>
      </w:r>
      <w:r w:rsidR="00CC6DBF" w:rsidRPr="004E5953">
        <w:rPr>
          <w:rFonts w:cstheme="minorHAnsi"/>
        </w:rPr>
        <w:t> </w:t>
      </w:r>
      <w:r w:rsidR="00FC045D" w:rsidRPr="004E5953">
        <w:rPr>
          <w:rFonts w:cstheme="minorHAnsi"/>
        </w:rPr>
        <w:t>v </w:t>
      </w:r>
      <w:r w:rsidRPr="004E5953">
        <w:rPr>
          <w:rFonts w:cstheme="minorHAnsi"/>
        </w:rPr>
        <w:t>potřebné kvalitě.</w:t>
      </w:r>
    </w:p>
    <w:p w14:paraId="329B05C2" w14:textId="08D80C1C" w:rsidR="00565473" w:rsidRPr="004E5953" w:rsidRDefault="00316F0F" w:rsidP="00D10D90">
      <w:pPr>
        <w:suppressAutoHyphens/>
        <w:rPr>
          <w:rFonts w:cstheme="minorHAnsi"/>
        </w:rPr>
      </w:pPr>
      <w:r w:rsidRPr="004E5953">
        <w:rPr>
          <w:rFonts w:cstheme="minorHAnsi"/>
        </w:rPr>
        <w:t>Zde uvádíme rámcové předpoklady pro realizaci projektu z interních zdrojů:</w:t>
      </w:r>
    </w:p>
    <w:p w14:paraId="0038AFFC" w14:textId="242AF2E2" w:rsidR="00316F0F" w:rsidRPr="004E5953" w:rsidRDefault="00D35808" w:rsidP="00D10D90">
      <w:pPr>
        <w:numPr>
          <w:ilvl w:val="0"/>
          <w:numId w:val="97"/>
        </w:numPr>
        <w:suppressAutoHyphens/>
        <w:jc w:val="left"/>
        <w:rPr>
          <w:rFonts w:cstheme="minorHAnsi"/>
        </w:rPr>
      </w:pPr>
      <w:r>
        <w:rPr>
          <w:rFonts w:cstheme="minorHAnsi"/>
        </w:rPr>
        <w:t>d</w:t>
      </w:r>
      <w:r w:rsidRPr="004E5953">
        <w:rPr>
          <w:rFonts w:cstheme="minorHAnsi"/>
        </w:rPr>
        <w:t xml:space="preserve">ostatek </w:t>
      </w:r>
      <w:r w:rsidR="00316F0F" w:rsidRPr="004E5953">
        <w:rPr>
          <w:rFonts w:cstheme="minorHAnsi"/>
        </w:rPr>
        <w:t>vlastních zdrojů</w:t>
      </w:r>
      <w:r w:rsidR="00FC045D" w:rsidRPr="004E5953">
        <w:rPr>
          <w:rFonts w:cstheme="minorHAnsi"/>
        </w:rPr>
        <w:t xml:space="preserve"> v </w:t>
      </w:r>
      <w:r w:rsidR="00316F0F" w:rsidRPr="004E5953">
        <w:rPr>
          <w:rFonts w:cstheme="minorHAnsi"/>
        </w:rPr>
        <w:t>době realizace projektu,</w:t>
      </w:r>
    </w:p>
    <w:p w14:paraId="19C3F51F" w14:textId="338ECF07" w:rsidR="00316F0F" w:rsidRPr="004E5953" w:rsidRDefault="00D35808" w:rsidP="00D10D90">
      <w:pPr>
        <w:numPr>
          <w:ilvl w:val="0"/>
          <w:numId w:val="97"/>
        </w:numPr>
        <w:suppressAutoHyphens/>
        <w:jc w:val="left"/>
        <w:rPr>
          <w:rFonts w:cstheme="minorHAnsi"/>
        </w:rPr>
      </w:pPr>
      <w:r>
        <w:rPr>
          <w:rFonts w:cstheme="minorHAnsi"/>
        </w:rPr>
        <w:t>d</w:t>
      </w:r>
      <w:r w:rsidRPr="004E5953">
        <w:rPr>
          <w:rFonts w:cstheme="minorHAnsi"/>
        </w:rPr>
        <w:t xml:space="preserve">isponování </w:t>
      </w:r>
      <w:r w:rsidR="00316F0F" w:rsidRPr="004E5953">
        <w:rPr>
          <w:rFonts w:cstheme="minorHAnsi"/>
        </w:rPr>
        <w:t>s potřebnými technologiemi nebo metodami na vysoké úrovni,</w:t>
      </w:r>
    </w:p>
    <w:p w14:paraId="0D9F5DF0" w14:textId="4F313274" w:rsidR="00316F0F" w:rsidRPr="004E5953" w:rsidRDefault="00D35808" w:rsidP="00D10D90">
      <w:pPr>
        <w:numPr>
          <w:ilvl w:val="0"/>
          <w:numId w:val="97"/>
        </w:numPr>
        <w:suppressAutoHyphens/>
        <w:jc w:val="left"/>
        <w:rPr>
          <w:rFonts w:cstheme="minorHAnsi"/>
        </w:rPr>
      </w:pPr>
      <w:r>
        <w:rPr>
          <w:rFonts w:cstheme="minorHAnsi"/>
        </w:rPr>
        <w:t>n</w:t>
      </w:r>
      <w:r w:rsidRPr="004E5953">
        <w:rPr>
          <w:rFonts w:cstheme="minorHAnsi"/>
        </w:rPr>
        <w:t xml:space="preserve">ízké </w:t>
      </w:r>
      <w:r w:rsidR="00316F0F" w:rsidRPr="004E5953">
        <w:rPr>
          <w:rFonts w:cstheme="minorHAnsi"/>
        </w:rPr>
        <w:t>(nebo výrazně nižší) náklady</w:t>
      </w:r>
      <w:r w:rsidR="00E627A1" w:rsidRPr="004E5953">
        <w:rPr>
          <w:rFonts w:cstheme="minorHAnsi"/>
        </w:rPr>
        <w:t xml:space="preserve"> a </w:t>
      </w:r>
      <w:r w:rsidR="00316F0F" w:rsidRPr="004E5953">
        <w:rPr>
          <w:rFonts w:cstheme="minorHAnsi"/>
        </w:rPr>
        <w:t>spíše krátkodobé rozložení</w:t>
      </w:r>
      <w:r w:rsidR="00FC045D" w:rsidRPr="004E5953">
        <w:rPr>
          <w:rFonts w:cstheme="minorHAnsi"/>
        </w:rPr>
        <w:t xml:space="preserve"> v </w:t>
      </w:r>
      <w:r w:rsidR="00316F0F" w:rsidRPr="004E5953">
        <w:rPr>
          <w:rFonts w:cstheme="minorHAnsi"/>
        </w:rPr>
        <w:t>čase,</w:t>
      </w:r>
    </w:p>
    <w:p w14:paraId="35E38075" w14:textId="535C5622" w:rsidR="00316F0F" w:rsidRPr="004E5953" w:rsidRDefault="00D35808" w:rsidP="00D10D90">
      <w:pPr>
        <w:numPr>
          <w:ilvl w:val="0"/>
          <w:numId w:val="97"/>
        </w:numPr>
        <w:suppressAutoHyphens/>
        <w:jc w:val="left"/>
        <w:rPr>
          <w:rFonts w:cstheme="minorHAnsi"/>
        </w:rPr>
      </w:pPr>
      <w:r>
        <w:rPr>
          <w:rFonts w:cstheme="minorHAnsi"/>
        </w:rPr>
        <w:t>m</w:t>
      </w:r>
      <w:r w:rsidRPr="004E5953">
        <w:rPr>
          <w:rFonts w:cstheme="minorHAnsi"/>
        </w:rPr>
        <w:t xml:space="preserve">ožnost </w:t>
      </w:r>
      <w:r w:rsidR="00316F0F" w:rsidRPr="004E5953">
        <w:rPr>
          <w:rFonts w:cstheme="minorHAnsi"/>
        </w:rPr>
        <w:t>využití řešení, které již volně existuje</w:t>
      </w:r>
      <w:r w:rsidR="00E627A1" w:rsidRPr="004E5953">
        <w:rPr>
          <w:rFonts w:cstheme="minorHAnsi"/>
        </w:rPr>
        <w:t xml:space="preserve"> a </w:t>
      </w:r>
      <w:r w:rsidR="00316F0F" w:rsidRPr="004E5953">
        <w:rPr>
          <w:rFonts w:cstheme="minorHAnsi"/>
        </w:rPr>
        <w:t>je dostupné zdarma (například Model CAF),</w:t>
      </w:r>
    </w:p>
    <w:p w14:paraId="73C3E458" w14:textId="00FC7D1C" w:rsidR="00316F0F" w:rsidRPr="004E5953" w:rsidRDefault="00D35808" w:rsidP="00D10D90">
      <w:pPr>
        <w:numPr>
          <w:ilvl w:val="0"/>
          <w:numId w:val="97"/>
        </w:numPr>
        <w:suppressAutoHyphens/>
        <w:jc w:val="left"/>
        <w:rPr>
          <w:rFonts w:cstheme="minorHAnsi"/>
        </w:rPr>
      </w:pPr>
      <w:r>
        <w:rPr>
          <w:rFonts w:cstheme="minorHAnsi"/>
        </w:rPr>
        <w:t>v</w:t>
      </w:r>
      <w:r w:rsidRPr="004E5953">
        <w:rPr>
          <w:rFonts w:cstheme="minorHAnsi"/>
        </w:rPr>
        <w:t xml:space="preserve">ysoká </w:t>
      </w:r>
      <w:r w:rsidR="00316F0F" w:rsidRPr="004E5953">
        <w:rPr>
          <w:rFonts w:cstheme="minorHAnsi"/>
        </w:rPr>
        <w:t>pravděpodobnost zvládnutí řízení rizik projektu – velké zkušenosti s řízením rizik nebo velmi odborným projektem,</w:t>
      </w:r>
    </w:p>
    <w:p w14:paraId="0CCD119C" w14:textId="7495C75A" w:rsidR="008209FF" w:rsidRPr="00753F79" w:rsidRDefault="00D35808" w:rsidP="00D10D90">
      <w:pPr>
        <w:numPr>
          <w:ilvl w:val="0"/>
          <w:numId w:val="97"/>
        </w:numPr>
        <w:suppressAutoHyphens/>
        <w:jc w:val="left"/>
        <w:rPr>
          <w:rFonts w:cstheme="minorHAnsi"/>
        </w:rPr>
        <w:sectPr w:rsidR="008209FF" w:rsidRPr="00753F79" w:rsidSect="00B6401A">
          <w:type w:val="continuous"/>
          <w:pgSz w:w="11906" w:h="16838"/>
          <w:pgMar w:top="1417" w:right="1417" w:bottom="1417" w:left="1417" w:header="708" w:footer="708" w:gutter="0"/>
          <w:cols w:space="708"/>
          <w:titlePg/>
          <w:docGrid w:linePitch="360"/>
        </w:sectPr>
      </w:pPr>
      <w:r>
        <w:rPr>
          <w:rFonts w:cstheme="minorHAnsi"/>
        </w:rPr>
        <w:t>s</w:t>
      </w:r>
      <w:r w:rsidRPr="004E5953">
        <w:rPr>
          <w:rFonts w:cstheme="minorHAnsi"/>
        </w:rPr>
        <w:t xml:space="preserve">chopnost </w:t>
      </w:r>
      <w:r w:rsidR="00316F0F" w:rsidRPr="004E5953">
        <w:rPr>
          <w:rFonts w:cstheme="minorHAnsi"/>
        </w:rPr>
        <w:t>čelit změnám</w:t>
      </w:r>
      <w:r w:rsidR="00FC045D" w:rsidRPr="004E5953">
        <w:rPr>
          <w:rFonts w:cstheme="minorHAnsi"/>
        </w:rPr>
        <w:t xml:space="preserve"> v </w:t>
      </w:r>
      <w:r w:rsidR="00316F0F" w:rsidRPr="004E5953">
        <w:rPr>
          <w:rFonts w:cstheme="minorHAnsi"/>
        </w:rPr>
        <w:t>technologiích nebo metodách případně dalších vstupech</w:t>
      </w:r>
      <w:r w:rsidR="00753F79">
        <w:rPr>
          <w:rFonts w:cstheme="minorHAnsi"/>
        </w:rPr>
        <w:t>.</w:t>
      </w:r>
    </w:p>
    <w:p w14:paraId="175F7603" w14:textId="7194004E" w:rsidR="003A24F3" w:rsidRDefault="003A24F3" w:rsidP="00D10D90">
      <w:pPr>
        <w:suppressAutoHyphens/>
        <w:spacing w:after="200"/>
        <w:jc w:val="left"/>
        <w:rPr>
          <w:rFonts w:cstheme="minorHAnsi"/>
          <w:b/>
          <w:bCs/>
          <w:iCs/>
          <w:caps/>
          <w:color w:val="000293"/>
          <w:sz w:val="28"/>
          <w:szCs w:val="28"/>
        </w:rPr>
      </w:pPr>
      <w:bookmarkStart w:id="37" w:name="_Toc316029321"/>
    </w:p>
    <w:p w14:paraId="6A0F7889" w14:textId="24DF1DF4" w:rsidR="00316F0F" w:rsidRPr="004E5953" w:rsidRDefault="00316F0F" w:rsidP="000F51FB">
      <w:pPr>
        <w:pStyle w:val="Nadpis2"/>
      </w:pPr>
      <w:bookmarkStart w:id="38" w:name="_Toc316029322"/>
      <w:bookmarkStart w:id="39" w:name="_Toc141689278"/>
      <w:bookmarkEnd w:id="37"/>
      <w:r w:rsidRPr="004E5953">
        <w:lastRenderedPageBreak/>
        <w:t>Metody hodnocení projektu</w:t>
      </w:r>
      <w:bookmarkEnd w:id="38"/>
      <w:bookmarkEnd w:id="39"/>
    </w:p>
    <w:p w14:paraId="487CBDFA" w14:textId="77777777" w:rsidR="003A24F3" w:rsidRDefault="003A24F3" w:rsidP="00D10D90">
      <w:pPr>
        <w:suppressAutoHyphens/>
        <w:rPr>
          <w:rFonts w:cstheme="minorHAnsi"/>
          <w:b/>
        </w:rPr>
        <w:sectPr w:rsidR="003A24F3" w:rsidSect="00A2450C">
          <w:type w:val="continuous"/>
          <w:pgSz w:w="11906" w:h="16838"/>
          <w:pgMar w:top="1417" w:right="1417" w:bottom="1417" w:left="1417" w:header="708" w:footer="708" w:gutter="0"/>
          <w:cols w:space="708"/>
          <w:titlePg/>
          <w:docGrid w:linePitch="360"/>
        </w:sectPr>
      </w:pPr>
    </w:p>
    <w:p w14:paraId="1950BFE8" w14:textId="77777777" w:rsidR="00316F0F" w:rsidRPr="004E5953" w:rsidRDefault="00316F0F" w:rsidP="00D10D90">
      <w:pPr>
        <w:suppressAutoHyphens/>
        <w:rPr>
          <w:rFonts w:cstheme="minorHAnsi"/>
        </w:rPr>
      </w:pPr>
    </w:p>
    <w:p w14:paraId="1CB2B14E" w14:textId="77777777" w:rsidR="00B6401A" w:rsidRDefault="00B6401A" w:rsidP="00D10D90">
      <w:pPr>
        <w:suppressAutoHyphens/>
        <w:rPr>
          <w:rFonts w:cstheme="minorHAnsi"/>
        </w:rPr>
        <w:sectPr w:rsidR="00B6401A" w:rsidSect="00B37FED">
          <w:type w:val="continuous"/>
          <w:pgSz w:w="11906" w:h="16838"/>
          <w:pgMar w:top="1417" w:right="1417" w:bottom="1417" w:left="1417" w:header="708" w:footer="708" w:gutter="0"/>
          <w:cols w:num="2" w:space="708"/>
          <w:titlePg/>
          <w:docGrid w:linePitch="360"/>
        </w:sectPr>
      </w:pPr>
    </w:p>
    <w:p w14:paraId="49DEE6AC" w14:textId="42287B7A" w:rsidR="00316F0F" w:rsidRPr="004E5953" w:rsidRDefault="00316F0F" w:rsidP="00D10D90">
      <w:pPr>
        <w:suppressAutoHyphens/>
        <w:rPr>
          <w:rFonts w:cstheme="minorHAnsi"/>
        </w:rPr>
      </w:pPr>
      <w:r w:rsidRPr="004E5953">
        <w:rPr>
          <w:rFonts w:cstheme="minorHAnsi"/>
        </w:rPr>
        <w:t>Jedná se</w:t>
      </w:r>
      <w:r w:rsidR="00CC6DBF" w:rsidRPr="004E5953">
        <w:rPr>
          <w:rFonts w:cstheme="minorHAnsi"/>
        </w:rPr>
        <w:t xml:space="preserve"> o </w:t>
      </w:r>
      <w:r w:rsidRPr="004E5953">
        <w:rPr>
          <w:rFonts w:cstheme="minorHAnsi"/>
          <w:bCs/>
        </w:rPr>
        <w:t>komplexní metodu kvalitativního vyhodnocení</w:t>
      </w:r>
      <w:r w:rsidRPr="004E5953">
        <w:rPr>
          <w:rFonts w:cstheme="minorHAnsi"/>
          <w:b/>
          <w:bCs/>
        </w:rPr>
        <w:t xml:space="preserve"> </w:t>
      </w:r>
      <w:r w:rsidRPr="004E5953">
        <w:rPr>
          <w:rFonts w:cstheme="minorHAnsi"/>
        </w:rPr>
        <w:t>veškerých relevantních stránek projektu</w:t>
      </w:r>
      <w:r w:rsidR="00E627A1" w:rsidRPr="004E5953">
        <w:rPr>
          <w:rFonts w:cstheme="minorHAnsi"/>
        </w:rPr>
        <w:t xml:space="preserve"> a </w:t>
      </w:r>
      <w:r w:rsidRPr="004E5953">
        <w:rPr>
          <w:rFonts w:cstheme="minorHAnsi"/>
        </w:rPr>
        <w:t>současně jeho předkladatele (případně realizátora). Posuzuje jak faktory působící dovnitř (silné</w:t>
      </w:r>
      <w:r w:rsidR="00E627A1" w:rsidRPr="004E5953">
        <w:rPr>
          <w:rFonts w:cstheme="minorHAnsi"/>
        </w:rPr>
        <w:t xml:space="preserve"> a </w:t>
      </w:r>
      <w:r w:rsidRPr="004E5953">
        <w:rPr>
          <w:rFonts w:cstheme="minorHAnsi"/>
        </w:rPr>
        <w:t>slabé stránky), tak i</w:t>
      </w:r>
      <w:r w:rsidR="003A24F3">
        <w:rPr>
          <w:rFonts w:cstheme="minorHAnsi"/>
        </w:rPr>
        <w:t> </w:t>
      </w:r>
      <w:r w:rsidRPr="004E5953">
        <w:rPr>
          <w:rFonts w:cstheme="minorHAnsi"/>
        </w:rPr>
        <w:t>zvnějšku (příležitosti</w:t>
      </w:r>
      <w:r w:rsidR="00E627A1" w:rsidRPr="004E5953">
        <w:rPr>
          <w:rFonts w:cstheme="minorHAnsi"/>
        </w:rPr>
        <w:t xml:space="preserve"> a </w:t>
      </w:r>
      <w:r w:rsidRPr="004E5953">
        <w:rPr>
          <w:rFonts w:cstheme="minorHAnsi"/>
        </w:rPr>
        <w:t>ohrožení</w:t>
      </w:r>
      <w:r w:rsidR="00096124" w:rsidRPr="004E5953">
        <w:rPr>
          <w:rFonts w:cstheme="minorHAnsi"/>
        </w:rPr>
        <w:t>)</w:t>
      </w:r>
      <w:r w:rsidRPr="004E5953">
        <w:rPr>
          <w:rFonts w:cstheme="minorHAnsi"/>
        </w:rPr>
        <w:t>.</w:t>
      </w:r>
    </w:p>
    <w:p w14:paraId="07442197" w14:textId="4ABF1F35" w:rsidR="00316F0F" w:rsidRPr="004E5953" w:rsidRDefault="00316F0F" w:rsidP="00D10D90">
      <w:pPr>
        <w:suppressAutoHyphens/>
        <w:rPr>
          <w:rFonts w:cstheme="minorHAnsi"/>
          <w:b/>
        </w:rPr>
      </w:pPr>
    </w:p>
    <w:p w14:paraId="54BAE1A1" w14:textId="3661AE91" w:rsidR="00096124" w:rsidRPr="004E5953" w:rsidRDefault="00316F0F" w:rsidP="00D10D90">
      <w:pPr>
        <w:suppressAutoHyphens/>
        <w:rPr>
          <w:rFonts w:cstheme="minorHAnsi"/>
        </w:rPr>
      </w:pPr>
      <w:r w:rsidRPr="004E5953">
        <w:rPr>
          <w:rFonts w:cstheme="minorHAnsi"/>
        </w:rPr>
        <w:t xml:space="preserve">Další metodou je </w:t>
      </w:r>
      <w:r w:rsidRPr="004E5953">
        <w:rPr>
          <w:rFonts w:cstheme="minorHAnsi"/>
          <w:b/>
          <w:bCs/>
        </w:rPr>
        <w:t>matice logického rámce</w:t>
      </w:r>
      <w:r w:rsidRPr="004E5953">
        <w:rPr>
          <w:rFonts w:cstheme="minorHAnsi"/>
          <w:b/>
        </w:rPr>
        <w:t xml:space="preserve"> </w:t>
      </w:r>
      <w:r w:rsidRPr="004E5953">
        <w:rPr>
          <w:rFonts w:cstheme="minorHAnsi"/>
        </w:rPr>
        <w:t xml:space="preserve">– ta </w:t>
      </w:r>
      <w:r w:rsidR="00D35808">
        <w:rPr>
          <w:rFonts w:cstheme="minorHAnsi"/>
        </w:rPr>
        <w:t>je</w:t>
      </w:r>
      <w:r w:rsidRPr="004E5953">
        <w:rPr>
          <w:rFonts w:cstheme="minorHAnsi"/>
        </w:rPr>
        <w:t xml:space="preserve"> sestavena před samotnou přípravou projektu, protože: </w:t>
      </w:r>
    </w:p>
    <w:p w14:paraId="206EB8C1" w14:textId="5EF3597E" w:rsidR="00316F0F" w:rsidRPr="004E5953" w:rsidRDefault="00316F0F" w:rsidP="00D10D90">
      <w:pPr>
        <w:numPr>
          <w:ilvl w:val="0"/>
          <w:numId w:val="99"/>
        </w:numPr>
        <w:suppressAutoHyphens/>
        <w:jc w:val="left"/>
        <w:rPr>
          <w:rFonts w:cstheme="minorHAnsi"/>
        </w:rPr>
      </w:pPr>
      <w:r w:rsidRPr="004E5953">
        <w:rPr>
          <w:rFonts w:cstheme="minorHAnsi"/>
        </w:rPr>
        <w:t>Celý projekt je jasně</w:t>
      </w:r>
      <w:r w:rsidR="00E627A1" w:rsidRPr="004E5953">
        <w:rPr>
          <w:rFonts w:cstheme="minorHAnsi"/>
        </w:rPr>
        <w:t xml:space="preserve"> a </w:t>
      </w:r>
      <w:r w:rsidRPr="004E5953">
        <w:rPr>
          <w:rFonts w:cstheme="minorHAnsi"/>
        </w:rPr>
        <w:t>stručně popsán na „jediném“ listu papíru.</w:t>
      </w:r>
    </w:p>
    <w:p w14:paraId="52B280BB" w14:textId="146FA109" w:rsidR="00316F0F" w:rsidRPr="004E5953" w:rsidRDefault="00316F0F" w:rsidP="00D10D90">
      <w:pPr>
        <w:numPr>
          <w:ilvl w:val="0"/>
          <w:numId w:val="99"/>
        </w:numPr>
        <w:suppressAutoHyphens/>
        <w:jc w:val="left"/>
        <w:rPr>
          <w:rFonts w:cstheme="minorHAnsi"/>
        </w:rPr>
      </w:pPr>
      <w:r w:rsidRPr="004E5953">
        <w:rPr>
          <w:rFonts w:cstheme="minorHAnsi"/>
        </w:rPr>
        <w:t>Vypovídá</w:t>
      </w:r>
      <w:r w:rsidR="00CC6DBF" w:rsidRPr="004E5953">
        <w:rPr>
          <w:rFonts w:cstheme="minorHAnsi"/>
        </w:rPr>
        <w:t xml:space="preserve"> o </w:t>
      </w:r>
      <w:r w:rsidRPr="004E5953">
        <w:rPr>
          <w:rFonts w:cstheme="minorHAnsi"/>
        </w:rPr>
        <w:t>hlavním účelu projektu, výstupech</w:t>
      </w:r>
      <w:r w:rsidR="00E627A1" w:rsidRPr="004E5953">
        <w:rPr>
          <w:rFonts w:cstheme="minorHAnsi"/>
        </w:rPr>
        <w:t xml:space="preserve"> a </w:t>
      </w:r>
      <w:r w:rsidRPr="004E5953">
        <w:rPr>
          <w:rFonts w:cstheme="minorHAnsi"/>
        </w:rPr>
        <w:t>také</w:t>
      </w:r>
      <w:r w:rsidR="00CC6DBF" w:rsidRPr="004E5953">
        <w:rPr>
          <w:rFonts w:cstheme="minorHAnsi"/>
        </w:rPr>
        <w:t xml:space="preserve"> o </w:t>
      </w:r>
      <w:r w:rsidRPr="004E5953">
        <w:rPr>
          <w:rFonts w:cstheme="minorHAnsi"/>
        </w:rPr>
        <w:t>tom, jak lze těchto výstupů dosáhnout, které vnější vlivy mohou pomoci</w:t>
      </w:r>
      <w:r w:rsidR="00E627A1" w:rsidRPr="004E5953">
        <w:rPr>
          <w:rFonts w:cstheme="minorHAnsi"/>
        </w:rPr>
        <w:t xml:space="preserve"> a </w:t>
      </w:r>
      <w:r w:rsidRPr="004E5953">
        <w:rPr>
          <w:rFonts w:cstheme="minorHAnsi"/>
        </w:rPr>
        <w:t xml:space="preserve">které naopak uškodit. </w:t>
      </w:r>
    </w:p>
    <w:p w14:paraId="25015DC0" w14:textId="16C9429D" w:rsidR="00316F0F" w:rsidRPr="004E5953" w:rsidRDefault="00316F0F" w:rsidP="00D10D90">
      <w:pPr>
        <w:numPr>
          <w:ilvl w:val="0"/>
          <w:numId w:val="99"/>
        </w:numPr>
        <w:suppressAutoHyphens/>
        <w:jc w:val="left"/>
        <w:rPr>
          <w:rFonts w:cstheme="minorHAnsi"/>
        </w:rPr>
      </w:pPr>
      <w:r w:rsidRPr="004E5953">
        <w:rPr>
          <w:rFonts w:cstheme="minorHAnsi"/>
        </w:rPr>
        <w:t>Z logického rámce lze usoudit, zda má projekt šanci na realizaci.</w:t>
      </w:r>
    </w:p>
    <w:p w14:paraId="40766418" w14:textId="7CA37CD4" w:rsidR="00316F0F" w:rsidRPr="004E5953" w:rsidRDefault="00316F0F" w:rsidP="00D10D90">
      <w:pPr>
        <w:suppressAutoHyphens/>
        <w:rPr>
          <w:rFonts w:cstheme="minorHAnsi"/>
        </w:rPr>
      </w:pPr>
    </w:p>
    <w:p w14:paraId="18EAC24A" w14:textId="747CF4D0" w:rsidR="00316F0F" w:rsidRPr="004E5953" w:rsidRDefault="00316F0F" w:rsidP="00D10D90">
      <w:pPr>
        <w:suppressAutoHyphens/>
        <w:rPr>
          <w:rFonts w:cstheme="minorHAnsi"/>
        </w:rPr>
      </w:pPr>
      <w:r w:rsidRPr="004E5953">
        <w:rPr>
          <w:rFonts w:cstheme="minorHAnsi"/>
        </w:rPr>
        <w:t>Projektová fiše je souhrn informací</w:t>
      </w:r>
      <w:r w:rsidR="00CC6DBF" w:rsidRPr="004E5953">
        <w:rPr>
          <w:rFonts w:cstheme="minorHAnsi"/>
        </w:rPr>
        <w:t xml:space="preserve"> o </w:t>
      </w:r>
      <w:r w:rsidRPr="004E5953">
        <w:rPr>
          <w:rFonts w:cstheme="minorHAnsi"/>
        </w:rPr>
        <w:t>projektu, která slouží jako první vstupní informace k rozhodování</w:t>
      </w:r>
      <w:r w:rsidR="00CC6DBF" w:rsidRPr="004E5953">
        <w:rPr>
          <w:rFonts w:cstheme="minorHAnsi"/>
        </w:rPr>
        <w:t xml:space="preserve"> o </w:t>
      </w:r>
      <w:r w:rsidRPr="004E5953">
        <w:rPr>
          <w:rFonts w:cstheme="minorHAnsi"/>
        </w:rPr>
        <w:t>předběžném výběru projektu k realizaci. Současně dává projektová fiše základní informace</w:t>
      </w:r>
      <w:r w:rsidR="00CC6DBF" w:rsidRPr="004E5953">
        <w:rPr>
          <w:rFonts w:cstheme="minorHAnsi"/>
        </w:rPr>
        <w:t xml:space="preserve"> o </w:t>
      </w:r>
      <w:r w:rsidRPr="004E5953">
        <w:rPr>
          <w:rFonts w:cstheme="minorHAnsi"/>
        </w:rPr>
        <w:t>projektu ve větším, přesto však dostatečně přehledném rozsahu.</w:t>
      </w:r>
    </w:p>
    <w:p w14:paraId="012C54FF" w14:textId="3CA64751" w:rsidR="00316F0F" w:rsidRPr="004E5953" w:rsidRDefault="00316F0F" w:rsidP="00D10D90">
      <w:pPr>
        <w:suppressAutoHyphens/>
        <w:rPr>
          <w:rFonts w:cstheme="minorHAnsi"/>
        </w:rPr>
      </w:pPr>
    </w:p>
    <w:p w14:paraId="5DC1F8D6" w14:textId="4F9F5B02" w:rsidR="00316F0F" w:rsidRPr="004E5953" w:rsidRDefault="00316F0F" w:rsidP="00D10D90">
      <w:pPr>
        <w:suppressAutoHyphens/>
        <w:rPr>
          <w:rFonts w:cstheme="minorHAnsi"/>
        </w:rPr>
      </w:pPr>
      <w:r w:rsidRPr="004E5953">
        <w:rPr>
          <w:rFonts w:cstheme="minorHAnsi"/>
        </w:rPr>
        <w:t>Fiše projektu může sloužit jako základ pro přípravu projektu, případně projektové žádosti u</w:t>
      </w:r>
      <w:r w:rsidR="003A24F3">
        <w:rPr>
          <w:rFonts w:cstheme="minorHAnsi"/>
        </w:rPr>
        <w:t> </w:t>
      </w:r>
      <w:r w:rsidRPr="004E5953">
        <w:rPr>
          <w:rFonts w:cstheme="minorHAnsi"/>
        </w:rPr>
        <w:t>projektů žádajících spolufinancování z fondů EU.</w:t>
      </w:r>
    </w:p>
    <w:p w14:paraId="7FAD21D5" w14:textId="2E27CDB6" w:rsidR="00345007" w:rsidRPr="00D06DFB" w:rsidRDefault="00316F0F">
      <w:pPr>
        <w:pStyle w:val="Nadpis3"/>
        <w:rPr>
          <w:rFonts w:cstheme="minorHAnsi"/>
        </w:rPr>
      </w:pPr>
      <w:bookmarkStart w:id="40" w:name="_Toc274485174"/>
      <w:bookmarkStart w:id="41" w:name="_Toc316029323"/>
      <w:r w:rsidRPr="004E5953">
        <w:rPr>
          <w:rFonts w:cstheme="minorHAnsi"/>
        </w:rPr>
        <w:t>SWOT analýza</w:t>
      </w:r>
      <w:bookmarkEnd w:id="40"/>
      <w:bookmarkEnd w:id="41"/>
    </w:p>
    <w:p w14:paraId="7490ED98" w14:textId="5F0CB41D" w:rsidR="003A24F3" w:rsidRDefault="00316F0F" w:rsidP="00D10D90">
      <w:pPr>
        <w:suppressAutoHyphens/>
        <w:rPr>
          <w:rFonts w:cstheme="minorHAnsi"/>
        </w:rPr>
        <w:sectPr w:rsidR="003A24F3" w:rsidSect="00B6401A">
          <w:type w:val="continuous"/>
          <w:pgSz w:w="11906" w:h="16838"/>
          <w:pgMar w:top="1417" w:right="1417" w:bottom="1417" w:left="1417" w:header="708" w:footer="708" w:gutter="0"/>
          <w:cols w:space="708"/>
          <w:titlePg/>
          <w:docGrid w:linePitch="360"/>
        </w:sectPr>
      </w:pPr>
      <w:r w:rsidRPr="004E5953">
        <w:rPr>
          <w:rFonts w:cstheme="minorHAnsi"/>
          <w:bCs/>
        </w:rPr>
        <w:t>SWOT analýza</w:t>
      </w:r>
      <w:r w:rsidRPr="004E5953">
        <w:rPr>
          <w:rFonts w:cstheme="minorHAnsi"/>
        </w:rPr>
        <w:t xml:space="preserve"> je metoda analýzy, díky které je možno zhodnotit silné (angl.: </w:t>
      </w:r>
      <w:r w:rsidRPr="004E5953">
        <w:rPr>
          <w:rFonts w:cstheme="minorHAnsi"/>
          <w:bCs/>
        </w:rPr>
        <w:t>S</w:t>
      </w:r>
      <w:r w:rsidRPr="004E5953">
        <w:rPr>
          <w:rFonts w:cstheme="minorHAnsi"/>
        </w:rPr>
        <w:t>trengths)</w:t>
      </w:r>
      <w:r w:rsidR="00E627A1" w:rsidRPr="004E5953">
        <w:rPr>
          <w:rFonts w:cstheme="minorHAnsi"/>
        </w:rPr>
        <w:t xml:space="preserve"> a </w:t>
      </w:r>
      <w:r w:rsidRPr="004E5953">
        <w:rPr>
          <w:rFonts w:cstheme="minorHAnsi"/>
        </w:rPr>
        <w:t>slabé (angl.:</w:t>
      </w:r>
      <w:r w:rsidR="00CC6DBF" w:rsidRPr="004E5953">
        <w:rPr>
          <w:rFonts w:cstheme="minorHAnsi"/>
        </w:rPr>
        <w:t> </w:t>
      </w:r>
      <w:r w:rsidRPr="004E5953">
        <w:rPr>
          <w:rFonts w:cstheme="minorHAnsi"/>
          <w:bCs/>
        </w:rPr>
        <w:t>W</w:t>
      </w:r>
      <w:r w:rsidRPr="004E5953">
        <w:rPr>
          <w:rFonts w:cstheme="minorHAnsi"/>
        </w:rPr>
        <w:t xml:space="preserve">eaknesses) stránky, příležitosti (angl.: </w:t>
      </w:r>
      <w:r w:rsidRPr="004E5953">
        <w:rPr>
          <w:rFonts w:cstheme="minorHAnsi"/>
          <w:bCs/>
        </w:rPr>
        <w:t>O</w:t>
      </w:r>
      <w:r w:rsidRPr="004E5953">
        <w:rPr>
          <w:rFonts w:cstheme="minorHAnsi"/>
        </w:rPr>
        <w:t>pportunities)</w:t>
      </w:r>
      <w:r w:rsidR="00E627A1" w:rsidRPr="004E5953">
        <w:rPr>
          <w:rFonts w:cstheme="minorHAnsi"/>
        </w:rPr>
        <w:t xml:space="preserve"> a </w:t>
      </w:r>
      <w:r w:rsidRPr="004E5953">
        <w:rPr>
          <w:rFonts w:cstheme="minorHAnsi"/>
        </w:rPr>
        <w:t xml:space="preserve">hrozby (angl.: </w:t>
      </w:r>
      <w:r w:rsidRPr="004E5953">
        <w:rPr>
          <w:rFonts w:cstheme="minorHAnsi"/>
          <w:bCs/>
        </w:rPr>
        <w:t>T</w:t>
      </w:r>
      <w:r w:rsidRPr="004E5953">
        <w:rPr>
          <w:rFonts w:cstheme="minorHAnsi"/>
        </w:rPr>
        <w:t>hreats), spojené s určitým projektem.</w:t>
      </w:r>
    </w:p>
    <w:p w14:paraId="0E48B7B5" w14:textId="77777777" w:rsidR="00B6401A" w:rsidRDefault="00B6401A" w:rsidP="00D10D90">
      <w:pPr>
        <w:suppressAutoHyphens/>
        <w:rPr>
          <w:rFonts w:cstheme="minorHAnsi"/>
        </w:rPr>
        <w:sectPr w:rsidR="00B6401A" w:rsidSect="00B37FED">
          <w:type w:val="continuous"/>
          <w:pgSz w:w="11906" w:h="16838"/>
          <w:pgMar w:top="1417" w:right="1417" w:bottom="1417" w:left="1417" w:header="708" w:footer="708" w:gutter="0"/>
          <w:cols w:num="2" w:space="708"/>
          <w:titlePg/>
          <w:docGrid w:linePitch="360"/>
        </w:sectPr>
      </w:pPr>
    </w:p>
    <w:p w14:paraId="7301B7BA" w14:textId="420D3EA0" w:rsidR="00316F0F" w:rsidRPr="0043294C" w:rsidRDefault="0043294C" w:rsidP="00D10D90">
      <w:pPr>
        <w:suppressAutoHyphens/>
        <w:rPr>
          <w:rFonts w:cstheme="minorHAnsi"/>
        </w:rPr>
      </w:pPr>
      <w:r w:rsidRPr="004E5953">
        <w:rPr>
          <w:rFonts w:cstheme="minorHAnsi"/>
          <w:noProof/>
        </w:rPr>
        <w:drawing>
          <wp:anchor distT="0" distB="0" distL="114300" distR="114300" simplePos="0" relativeHeight="251881472" behindDoc="0" locked="0" layoutInCell="1" allowOverlap="1" wp14:anchorId="54B8E06D" wp14:editId="59FC037B">
            <wp:simplePos x="0" y="0"/>
            <wp:positionH relativeFrom="column">
              <wp:posOffset>314227</wp:posOffset>
            </wp:positionH>
            <wp:positionV relativeFrom="paragraph">
              <wp:posOffset>165393</wp:posOffset>
            </wp:positionV>
            <wp:extent cx="5326380" cy="2323819"/>
            <wp:effectExtent l="0" t="0" r="0" b="63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rotWithShape="1">
                    <a:blip r:embed="rId29" cstate="print">
                      <a:extLst>
                        <a:ext uri="{28A0092B-C50C-407E-A947-70E740481C1C}">
                          <a14:useLocalDpi xmlns:a14="http://schemas.microsoft.com/office/drawing/2010/main" val="0"/>
                        </a:ext>
                      </a:extLst>
                    </a:blip>
                    <a:srcRect t="18750" b="19580"/>
                    <a:stretch/>
                  </pic:blipFill>
                  <pic:spPr bwMode="auto">
                    <a:xfrm>
                      <a:off x="0" y="0"/>
                      <a:ext cx="5326380" cy="23238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1617C5" w14:textId="781A5AEA" w:rsidR="00316F0F" w:rsidRPr="004E5953" w:rsidRDefault="00B6401A" w:rsidP="00D10D90">
      <w:pPr>
        <w:suppressAutoHyphens/>
        <w:rPr>
          <w:rFonts w:cstheme="minorHAnsi"/>
        </w:rPr>
      </w:pPr>
      <w:r>
        <w:rPr>
          <w:rFonts w:cstheme="minorHAnsi"/>
        </w:rPr>
        <w:t>Zá</w:t>
      </w:r>
      <w:r w:rsidR="00316F0F" w:rsidRPr="004E5953">
        <w:rPr>
          <w:rFonts w:cstheme="minorHAnsi"/>
        </w:rPr>
        <w:t>klad metody spočívá</w:t>
      </w:r>
      <w:r w:rsidR="00FC045D" w:rsidRPr="004E5953">
        <w:rPr>
          <w:rFonts w:cstheme="minorHAnsi"/>
        </w:rPr>
        <w:t xml:space="preserve"> v </w:t>
      </w:r>
      <w:r w:rsidR="00316F0F" w:rsidRPr="004E5953">
        <w:rPr>
          <w:rFonts w:cstheme="minorHAnsi"/>
        </w:rPr>
        <w:t>klasifikaci</w:t>
      </w:r>
      <w:r w:rsidR="00E627A1" w:rsidRPr="004E5953">
        <w:rPr>
          <w:rFonts w:cstheme="minorHAnsi"/>
        </w:rPr>
        <w:t xml:space="preserve"> a </w:t>
      </w:r>
      <w:r w:rsidR="00316F0F" w:rsidRPr="004E5953">
        <w:rPr>
          <w:rFonts w:cstheme="minorHAnsi"/>
        </w:rPr>
        <w:t>ohodnocení jednotlivých faktorů, které jsou rozděleny do 4</w:t>
      </w:r>
      <w:r w:rsidR="0040448E" w:rsidRPr="004E5953">
        <w:rPr>
          <w:rFonts w:cstheme="minorHAnsi"/>
        </w:rPr>
        <w:t> </w:t>
      </w:r>
      <w:r w:rsidR="00316F0F" w:rsidRPr="004E5953">
        <w:rPr>
          <w:rFonts w:cstheme="minorHAnsi"/>
        </w:rPr>
        <w:t>výše uvedených základních skupin. Vzájemnou interakcí faktorů silných</w:t>
      </w:r>
      <w:r w:rsidR="00E627A1" w:rsidRPr="004E5953">
        <w:rPr>
          <w:rFonts w:cstheme="minorHAnsi"/>
        </w:rPr>
        <w:t xml:space="preserve"> a </w:t>
      </w:r>
      <w:r w:rsidR="00316F0F" w:rsidRPr="004E5953">
        <w:rPr>
          <w:rFonts w:cstheme="minorHAnsi"/>
        </w:rPr>
        <w:t>slabých stránek na jedné straně vůči příležitostem</w:t>
      </w:r>
      <w:r w:rsidR="00E627A1" w:rsidRPr="004E5953">
        <w:rPr>
          <w:rFonts w:cstheme="minorHAnsi"/>
        </w:rPr>
        <w:t xml:space="preserve"> a </w:t>
      </w:r>
      <w:r w:rsidR="00316F0F" w:rsidRPr="004E5953">
        <w:rPr>
          <w:rFonts w:cstheme="minorHAnsi"/>
        </w:rPr>
        <w:t>nebezpečím na straně druhé lze získat nové kvalitativní informace, které charakterizují</w:t>
      </w:r>
      <w:r w:rsidR="00E627A1" w:rsidRPr="004E5953">
        <w:rPr>
          <w:rFonts w:cstheme="minorHAnsi"/>
        </w:rPr>
        <w:t xml:space="preserve"> a </w:t>
      </w:r>
      <w:r w:rsidR="00316F0F" w:rsidRPr="004E5953">
        <w:rPr>
          <w:rFonts w:cstheme="minorHAnsi"/>
        </w:rPr>
        <w:t>hodnotí úroveň jejich vzájemného střetu.</w:t>
      </w:r>
    </w:p>
    <w:p w14:paraId="53EEFE20" w14:textId="77777777" w:rsidR="00B6401A" w:rsidRDefault="00B6401A" w:rsidP="00D10D90">
      <w:pPr>
        <w:suppressAutoHyphens/>
        <w:rPr>
          <w:rFonts w:cstheme="minorHAnsi"/>
          <w:b/>
          <w:i/>
        </w:rPr>
        <w:sectPr w:rsidR="00B6401A" w:rsidSect="00B6401A">
          <w:type w:val="continuous"/>
          <w:pgSz w:w="11906" w:h="16838"/>
          <w:pgMar w:top="1417" w:right="1417" w:bottom="1417" w:left="1417" w:header="708" w:footer="708" w:gutter="0"/>
          <w:cols w:space="708"/>
          <w:titlePg/>
          <w:docGrid w:linePitch="360"/>
        </w:sectPr>
      </w:pPr>
    </w:p>
    <w:p w14:paraId="42BE3F48" w14:textId="77777777" w:rsidR="00316F0F" w:rsidRPr="004E5953" w:rsidRDefault="00316F0F" w:rsidP="00D10D90">
      <w:pPr>
        <w:suppressAutoHyphens/>
        <w:rPr>
          <w:rFonts w:cstheme="minorHAnsi"/>
          <w:b/>
          <w:i/>
        </w:rPr>
      </w:pPr>
    </w:p>
    <w:p w14:paraId="5164FBBD" w14:textId="2D3C34F9" w:rsidR="0040448E" w:rsidRPr="00D06DFB" w:rsidRDefault="00E75C85" w:rsidP="0043294C">
      <w:pPr>
        <w:pStyle w:val="Nadpis3"/>
        <w:pageBreakBefore/>
        <w:rPr>
          <w:rFonts w:cstheme="minorHAnsi"/>
        </w:rPr>
      </w:pPr>
      <w:r w:rsidRPr="004E5953">
        <w:rPr>
          <w:rFonts w:cstheme="minorHAnsi"/>
        </w:rPr>
        <w:lastRenderedPageBreak/>
        <w:t xml:space="preserve">Metoda </w:t>
      </w:r>
      <w:r w:rsidR="000D157C">
        <w:rPr>
          <w:rFonts w:cstheme="minorHAnsi"/>
        </w:rPr>
        <w:t>l</w:t>
      </w:r>
      <w:r w:rsidR="000D157C" w:rsidRPr="004E5953">
        <w:rPr>
          <w:rFonts w:cstheme="minorHAnsi"/>
        </w:rPr>
        <w:t xml:space="preserve">ogického </w:t>
      </w:r>
      <w:r w:rsidR="0040448E" w:rsidRPr="004E5953">
        <w:rPr>
          <w:rFonts w:cstheme="minorHAnsi"/>
        </w:rPr>
        <w:t>rámce</w:t>
      </w:r>
    </w:p>
    <w:p w14:paraId="2A872D5E" w14:textId="77777777" w:rsidR="00B6401A" w:rsidRDefault="00B6401A" w:rsidP="00D10D90">
      <w:pPr>
        <w:suppressAutoHyphens/>
        <w:rPr>
          <w:rFonts w:cstheme="minorHAnsi"/>
        </w:rPr>
        <w:sectPr w:rsidR="00B6401A" w:rsidSect="00B37FED">
          <w:type w:val="continuous"/>
          <w:pgSz w:w="11906" w:h="16838"/>
          <w:pgMar w:top="1417" w:right="1417" w:bottom="1417" w:left="1417" w:header="708" w:footer="708" w:gutter="0"/>
          <w:cols w:num="2" w:space="708"/>
          <w:titlePg/>
          <w:docGrid w:linePitch="360"/>
        </w:sectPr>
      </w:pPr>
    </w:p>
    <w:p w14:paraId="2A1A6EAF" w14:textId="306194DA" w:rsidR="0040448E" w:rsidRPr="004E5953" w:rsidRDefault="0040448E" w:rsidP="00D10D90">
      <w:pPr>
        <w:suppressAutoHyphens/>
        <w:rPr>
          <w:rFonts w:cstheme="minorHAnsi"/>
        </w:rPr>
      </w:pPr>
      <w:r w:rsidRPr="004E5953">
        <w:rPr>
          <w:rFonts w:cstheme="minorHAnsi"/>
        </w:rPr>
        <w:t>Jednou z metod, jak přehledně zmapovat záměry</w:t>
      </w:r>
      <w:r w:rsidR="00743282">
        <w:rPr>
          <w:rFonts w:cstheme="minorHAnsi"/>
        </w:rPr>
        <w:t xml:space="preserve"> a</w:t>
      </w:r>
      <w:r w:rsidR="00743282" w:rsidRPr="004E5953">
        <w:rPr>
          <w:rFonts w:cstheme="minorHAnsi"/>
        </w:rPr>
        <w:t xml:space="preserve"> </w:t>
      </w:r>
      <w:r w:rsidRPr="004E5953">
        <w:rPr>
          <w:rFonts w:cstheme="minorHAnsi"/>
        </w:rPr>
        <w:t>očekávání</w:t>
      </w:r>
      <w:r w:rsidR="00E627A1" w:rsidRPr="004E5953">
        <w:rPr>
          <w:rFonts w:cstheme="minorHAnsi"/>
        </w:rPr>
        <w:t xml:space="preserve"> a </w:t>
      </w:r>
      <w:r w:rsidRPr="004E5953">
        <w:rPr>
          <w:rFonts w:cstheme="minorHAnsi"/>
        </w:rPr>
        <w:t>uvést je do souladu s konkrétními výstupy</w:t>
      </w:r>
      <w:r w:rsidR="00E627A1" w:rsidRPr="004E5953">
        <w:rPr>
          <w:rFonts w:cstheme="minorHAnsi"/>
        </w:rPr>
        <w:t xml:space="preserve"> a </w:t>
      </w:r>
      <w:r w:rsidRPr="004E5953">
        <w:rPr>
          <w:rFonts w:cstheme="minorHAnsi"/>
        </w:rPr>
        <w:t xml:space="preserve">činnostmi při realizaci projektu je metoda </w:t>
      </w:r>
      <w:r w:rsidR="00743282">
        <w:rPr>
          <w:rFonts w:cstheme="minorHAnsi"/>
        </w:rPr>
        <w:t>l</w:t>
      </w:r>
      <w:r w:rsidR="00743282" w:rsidRPr="004E5953">
        <w:rPr>
          <w:rFonts w:cstheme="minorHAnsi"/>
        </w:rPr>
        <w:t xml:space="preserve">ogického </w:t>
      </w:r>
      <w:r w:rsidRPr="004E5953">
        <w:rPr>
          <w:rFonts w:cstheme="minorHAnsi"/>
        </w:rPr>
        <w:t>rámce. Je to postup, s jehož pomocí jsme schopni stručně, přehledně</w:t>
      </w:r>
      <w:r w:rsidR="00E627A1" w:rsidRPr="004E5953">
        <w:rPr>
          <w:rFonts w:cstheme="minorHAnsi"/>
        </w:rPr>
        <w:t xml:space="preserve"> a </w:t>
      </w:r>
      <w:r w:rsidRPr="004E5953">
        <w:rPr>
          <w:rFonts w:cstheme="minorHAnsi"/>
        </w:rPr>
        <w:t xml:space="preserve">srozumitelně popsat </w:t>
      </w:r>
      <w:r w:rsidR="00E75C85" w:rsidRPr="004E5953">
        <w:rPr>
          <w:rFonts w:cstheme="minorHAnsi"/>
        </w:rPr>
        <w:t xml:space="preserve">chystaný </w:t>
      </w:r>
      <w:r w:rsidRPr="004E5953">
        <w:rPr>
          <w:rFonts w:cstheme="minorHAnsi"/>
        </w:rPr>
        <w:t xml:space="preserve">projekt. </w:t>
      </w:r>
    </w:p>
    <w:p w14:paraId="5314EE10" w14:textId="77777777" w:rsidR="00E75C85" w:rsidRPr="004E5953" w:rsidRDefault="00E75C85" w:rsidP="00D10D90">
      <w:pPr>
        <w:suppressAutoHyphens/>
        <w:rPr>
          <w:rFonts w:cstheme="minorHAnsi"/>
        </w:rPr>
      </w:pPr>
    </w:p>
    <w:p w14:paraId="64FDC862" w14:textId="41064FFF" w:rsidR="0040448E" w:rsidRPr="004E5953" w:rsidRDefault="0040448E" w:rsidP="00D10D90">
      <w:pPr>
        <w:suppressAutoHyphens/>
        <w:rPr>
          <w:rFonts w:cstheme="minorHAnsi"/>
        </w:rPr>
      </w:pPr>
      <w:r w:rsidRPr="004E5953">
        <w:rPr>
          <w:rFonts w:cstheme="minorHAnsi"/>
        </w:rPr>
        <w:t>Definování projektu s využitím metodiky logického rámce je základem pro řízení projektu. Logický rámec je vhodný pro identifikaci</w:t>
      </w:r>
      <w:r w:rsidR="00E627A1" w:rsidRPr="004E5953">
        <w:rPr>
          <w:rFonts w:cstheme="minorHAnsi"/>
        </w:rPr>
        <w:t xml:space="preserve"> a </w:t>
      </w:r>
      <w:r w:rsidRPr="004E5953">
        <w:rPr>
          <w:rFonts w:cstheme="minorHAnsi"/>
        </w:rPr>
        <w:t>analýzu problémů na straně jedné</w:t>
      </w:r>
      <w:r w:rsidR="00E627A1" w:rsidRPr="004E5953">
        <w:rPr>
          <w:rFonts w:cstheme="minorHAnsi"/>
        </w:rPr>
        <w:t xml:space="preserve"> a </w:t>
      </w:r>
      <w:r w:rsidRPr="004E5953">
        <w:rPr>
          <w:rFonts w:cstheme="minorHAnsi"/>
        </w:rPr>
        <w:t>definování cílů</w:t>
      </w:r>
      <w:r w:rsidR="00E627A1" w:rsidRPr="004E5953">
        <w:rPr>
          <w:rFonts w:cstheme="minorHAnsi"/>
        </w:rPr>
        <w:t xml:space="preserve"> a </w:t>
      </w:r>
      <w:r w:rsidRPr="004E5953">
        <w:rPr>
          <w:rFonts w:cstheme="minorHAnsi"/>
        </w:rPr>
        <w:t>stanovení konkrétních aktivit k řešení těchto problémů na straně druhé. Metodou logického rámce se připravovaný projekt testuje jak z hlediska vhodnosti</w:t>
      </w:r>
      <w:r w:rsidR="00E627A1" w:rsidRPr="004E5953">
        <w:rPr>
          <w:rFonts w:cstheme="minorHAnsi"/>
        </w:rPr>
        <w:t xml:space="preserve"> a </w:t>
      </w:r>
      <w:r w:rsidRPr="004E5953">
        <w:rPr>
          <w:rFonts w:cstheme="minorHAnsi"/>
        </w:rPr>
        <w:t>přiměřenosti pro řešení daného problému, tak z hlediska jeho proveditelnosti</w:t>
      </w:r>
      <w:r w:rsidR="00E627A1" w:rsidRPr="004E5953">
        <w:rPr>
          <w:rFonts w:cstheme="minorHAnsi"/>
        </w:rPr>
        <w:t xml:space="preserve"> a </w:t>
      </w:r>
      <w:r w:rsidRPr="004E5953">
        <w:rPr>
          <w:rFonts w:cstheme="minorHAnsi"/>
        </w:rPr>
        <w:t>trvalé udržitelnosti.</w:t>
      </w:r>
    </w:p>
    <w:p w14:paraId="76FD3901" w14:textId="172F6F3E" w:rsidR="0040448E" w:rsidRPr="004E5953" w:rsidRDefault="0040448E" w:rsidP="00D10D90">
      <w:pPr>
        <w:suppressAutoHyphens/>
        <w:rPr>
          <w:rFonts w:cstheme="minorHAnsi"/>
        </w:rPr>
      </w:pPr>
    </w:p>
    <w:p w14:paraId="4A3792A1" w14:textId="535E083B" w:rsidR="00E75C85" w:rsidRPr="004E5953" w:rsidRDefault="00316F0F" w:rsidP="00D10D90">
      <w:pPr>
        <w:suppressAutoHyphens/>
        <w:rPr>
          <w:rFonts w:cstheme="minorHAnsi"/>
        </w:rPr>
      </w:pPr>
      <w:r w:rsidRPr="004E5953">
        <w:rPr>
          <w:rFonts w:cstheme="minorHAnsi"/>
        </w:rPr>
        <w:t>Výhody užití logického rámce projektu jsou:</w:t>
      </w:r>
    </w:p>
    <w:p w14:paraId="5100FF3B" w14:textId="38271AFC" w:rsidR="00316F0F" w:rsidRPr="004E5953" w:rsidRDefault="00316F0F" w:rsidP="00D10D90">
      <w:pPr>
        <w:numPr>
          <w:ilvl w:val="0"/>
          <w:numId w:val="100"/>
        </w:numPr>
        <w:suppressAutoHyphens/>
        <w:jc w:val="left"/>
        <w:rPr>
          <w:rFonts w:cstheme="minorHAnsi"/>
        </w:rPr>
      </w:pPr>
      <w:r w:rsidRPr="004E5953">
        <w:rPr>
          <w:rFonts w:cstheme="minorHAnsi"/>
        </w:rPr>
        <w:t>Celý projekt je jasně</w:t>
      </w:r>
      <w:r w:rsidR="00E627A1" w:rsidRPr="004E5953">
        <w:rPr>
          <w:rFonts w:cstheme="minorHAnsi"/>
        </w:rPr>
        <w:t xml:space="preserve"> a </w:t>
      </w:r>
      <w:r w:rsidRPr="004E5953">
        <w:rPr>
          <w:rFonts w:cstheme="minorHAnsi"/>
        </w:rPr>
        <w:t>stručně popsán na „jediném“ listu papíru</w:t>
      </w:r>
      <w:r w:rsidR="00E75C85" w:rsidRPr="004E5953">
        <w:rPr>
          <w:rFonts w:cstheme="minorHAnsi"/>
        </w:rPr>
        <w:t xml:space="preserve"> (formulář logického rámce)</w:t>
      </w:r>
      <w:r w:rsidRPr="004E5953">
        <w:rPr>
          <w:rFonts w:cstheme="minorHAnsi"/>
        </w:rPr>
        <w:t>.</w:t>
      </w:r>
    </w:p>
    <w:p w14:paraId="2E4C64FC" w14:textId="2FA42CF4" w:rsidR="00316F0F" w:rsidRPr="004E5953" w:rsidRDefault="00316F0F" w:rsidP="00D10D90">
      <w:pPr>
        <w:numPr>
          <w:ilvl w:val="0"/>
          <w:numId w:val="100"/>
        </w:numPr>
        <w:suppressAutoHyphens/>
        <w:jc w:val="left"/>
        <w:rPr>
          <w:rFonts w:cstheme="minorHAnsi"/>
        </w:rPr>
      </w:pPr>
      <w:r w:rsidRPr="004E5953">
        <w:rPr>
          <w:rFonts w:cstheme="minorHAnsi"/>
        </w:rPr>
        <w:t>Vypovídá</w:t>
      </w:r>
      <w:r w:rsidR="00CC6DBF" w:rsidRPr="004E5953">
        <w:rPr>
          <w:rFonts w:cstheme="minorHAnsi"/>
        </w:rPr>
        <w:t xml:space="preserve"> o </w:t>
      </w:r>
      <w:r w:rsidRPr="004E5953">
        <w:rPr>
          <w:rFonts w:cstheme="minorHAnsi"/>
        </w:rPr>
        <w:t>hlavním účelu projektu, výstupech</w:t>
      </w:r>
      <w:r w:rsidR="00E627A1" w:rsidRPr="004E5953">
        <w:rPr>
          <w:rFonts w:cstheme="minorHAnsi"/>
        </w:rPr>
        <w:t xml:space="preserve"> a </w:t>
      </w:r>
      <w:r w:rsidRPr="004E5953">
        <w:rPr>
          <w:rFonts w:cstheme="minorHAnsi"/>
        </w:rPr>
        <w:t>také</w:t>
      </w:r>
      <w:r w:rsidR="00CC6DBF" w:rsidRPr="004E5953">
        <w:rPr>
          <w:rFonts w:cstheme="minorHAnsi"/>
        </w:rPr>
        <w:t xml:space="preserve"> o </w:t>
      </w:r>
      <w:r w:rsidRPr="004E5953">
        <w:rPr>
          <w:rFonts w:cstheme="minorHAnsi"/>
        </w:rPr>
        <w:t>tom, jak lze těchto výstupů dosáhnout, které vnější vlivy mohou pomoci</w:t>
      </w:r>
      <w:r w:rsidR="00E627A1" w:rsidRPr="004E5953">
        <w:rPr>
          <w:rFonts w:cstheme="minorHAnsi"/>
        </w:rPr>
        <w:t xml:space="preserve"> a </w:t>
      </w:r>
      <w:r w:rsidRPr="004E5953">
        <w:rPr>
          <w:rFonts w:cstheme="minorHAnsi"/>
        </w:rPr>
        <w:t xml:space="preserve">které naopak uškodit. </w:t>
      </w:r>
    </w:p>
    <w:p w14:paraId="43CAD643" w14:textId="77777777" w:rsidR="00316F0F" w:rsidRPr="004E5953" w:rsidRDefault="00316F0F" w:rsidP="00D10D90">
      <w:pPr>
        <w:numPr>
          <w:ilvl w:val="0"/>
          <w:numId w:val="100"/>
        </w:numPr>
        <w:suppressAutoHyphens/>
        <w:jc w:val="left"/>
        <w:rPr>
          <w:rFonts w:cstheme="minorHAnsi"/>
        </w:rPr>
      </w:pPr>
      <w:r w:rsidRPr="004E5953">
        <w:rPr>
          <w:rFonts w:cstheme="minorHAnsi"/>
        </w:rPr>
        <w:t>Z logického rámce lze usoudit, zda má projekt šanci na realizaci.</w:t>
      </w:r>
    </w:p>
    <w:p w14:paraId="578AA374" w14:textId="77777777" w:rsidR="00316F0F" w:rsidRPr="004E5953" w:rsidRDefault="00316F0F" w:rsidP="00D10D90">
      <w:pPr>
        <w:suppressAutoHyphens/>
        <w:rPr>
          <w:rFonts w:cstheme="minorHAnsi"/>
        </w:rPr>
      </w:pPr>
    </w:p>
    <w:p w14:paraId="2468E122" w14:textId="596EB28F" w:rsidR="00E75C85" w:rsidRPr="004E5953" w:rsidRDefault="00316F0F" w:rsidP="00D10D90">
      <w:pPr>
        <w:keepNext/>
        <w:suppressAutoHyphens/>
        <w:rPr>
          <w:rFonts w:cstheme="minorHAnsi"/>
        </w:rPr>
      </w:pPr>
      <w:r w:rsidRPr="004E5953">
        <w:rPr>
          <w:rFonts w:cstheme="minorHAnsi"/>
        </w:rPr>
        <w:t>Logické vazby rámce:</w:t>
      </w:r>
    </w:p>
    <w:p w14:paraId="7D374543" w14:textId="2A9846A3" w:rsidR="00E75C85" w:rsidRPr="003A24F3" w:rsidRDefault="00316F0F" w:rsidP="00D10D90">
      <w:pPr>
        <w:numPr>
          <w:ilvl w:val="0"/>
          <w:numId w:val="101"/>
        </w:numPr>
        <w:suppressAutoHyphens/>
        <w:jc w:val="left"/>
        <w:rPr>
          <w:rFonts w:cstheme="minorHAnsi"/>
        </w:rPr>
      </w:pPr>
      <w:r w:rsidRPr="004E5953">
        <w:rPr>
          <w:rFonts w:cstheme="minorHAnsi"/>
        </w:rPr>
        <w:t>Vertikální linie zobrazuje vztah příčina</w:t>
      </w:r>
      <w:r w:rsidR="00743282">
        <w:rPr>
          <w:rFonts w:cstheme="minorHAnsi"/>
        </w:rPr>
        <w:t>–</w:t>
      </w:r>
      <w:r w:rsidRPr="004E5953">
        <w:rPr>
          <w:rFonts w:cstheme="minorHAnsi"/>
        </w:rPr>
        <w:t>důsledek mezi celkovými cíli projektu, specifickými cíli projektu, výsledky projektu</w:t>
      </w:r>
      <w:r w:rsidR="00E627A1" w:rsidRPr="004E5953">
        <w:rPr>
          <w:rFonts w:cstheme="minorHAnsi"/>
        </w:rPr>
        <w:t xml:space="preserve"> a </w:t>
      </w:r>
      <w:r w:rsidRPr="004E5953">
        <w:rPr>
          <w:rFonts w:cstheme="minorHAnsi"/>
        </w:rPr>
        <w:t>aktivitami, které se</w:t>
      </w:r>
      <w:r w:rsidR="00FC045D" w:rsidRPr="004E5953">
        <w:rPr>
          <w:rFonts w:cstheme="minorHAnsi"/>
        </w:rPr>
        <w:t xml:space="preserve"> v </w:t>
      </w:r>
      <w:r w:rsidRPr="004E5953">
        <w:rPr>
          <w:rFonts w:cstheme="minorHAnsi"/>
        </w:rPr>
        <w:t>projektu uskutečňují tedy:</w:t>
      </w:r>
    </w:p>
    <w:p w14:paraId="4C6926C8" w14:textId="77777777" w:rsidR="00316F0F" w:rsidRPr="004E5953" w:rsidRDefault="00316F0F" w:rsidP="00D10D90">
      <w:pPr>
        <w:pStyle w:val="Odstavecseseznamem"/>
        <w:numPr>
          <w:ilvl w:val="0"/>
          <w:numId w:val="102"/>
        </w:numPr>
        <w:suppressAutoHyphens/>
        <w:jc w:val="left"/>
        <w:rPr>
          <w:rFonts w:cstheme="minorHAnsi"/>
        </w:rPr>
      </w:pPr>
      <w:r w:rsidRPr="004E5953">
        <w:rPr>
          <w:rFonts w:cstheme="minorHAnsi"/>
        </w:rPr>
        <w:t xml:space="preserve">„co“ má projekt řešit, </w:t>
      </w:r>
    </w:p>
    <w:p w14:paraId="7901A1D7" w14:textId="44ACEC56" w:rsidR="00316F0F" w:rsidRPr="004E5953" w:rsidRDefault="00316F0F" w:rsidP="00D10D90">
      <w:pPr>
        <w:pStyle w:val="Odstavecseseznamem"/>
        <w:numPr>
          <w:ilvl w:val="0"/>
          <w:numId w:val="102"/>
        </w:numPr>
        <w:suppressAutoHyphens/>
        <w:jc w:val="left"/>
        <w:rPr>
          <w:rFonts w:cstheme="minorHAnsi"/>
        </w:rPr>
      </w:pPr>
      <w:r w:rsidRPr="004E5953">
        <w:rPr>
          <w:rFonts w:cstheme="minorHAnsi"/>
        </w:rPr>
        <w:t>objasňuje příčiny</w:t>
      </w:r>
      <w:r w:rsidR="00E627A1" w:rsidRPr="004E5953">
        <w:rPr>
          <w:rFonts w:cstheme="minorHAnsi"/>
        </w:rPr>
        <w:t xml:space="preserve"> a </w:t>
      </w:r>
      <w:r w:rsidRPr="004E5953">
        <w:rPr>
          <w:rFonts w:cstheme="minorHAnsi"/>
        </w:rPr>
        <w:t>následky,</w:t>
      </w:r>
    </w:p>
    <w:p w14:paraId="4EAAB77B" w14:textId="6FE35E84" w:rsidR="00316F0F" w:rsidRPr="004E5953" w:rsidRDefault="00316F0F" w:rsidP="00D10D90">
      <w:pPr>
        <w:pStyle w:val="Odstavecseseznamem"/>
        <w:numPr>
          <w:ilvl w:val="0"/>
          <w:numId w:val="102"/>
        </w:numPr>
        <w:suppressAutoHyphens/>
        <w:jc w:val="left"/>
        <w:rPr>
          <w:rFonts w:cstheme="minorHAnsi"/>
        </w:rPr>
      </w:pPr>
      <w:r w:rsidRPr="004E5953">
        <w:rPr>
          <w:rFonts w:cstheme="minorHAnsi"/>
        </w:rPr>
        <w:t>zaznamenává předpoklady</w:t>
      </w:r>
      <w:r w:rsidR="00E627A1" w:rsidRPr="004E5953">
        <w:rPr>
          <w:rFonts w:cstheme="minorHAnsi"/>
        </w:rPr>
        <w:t xml:space="preserve"> a </w:t>
      </w:r>
      <w:r w:rsidRPr="004E5953">
        <w:rPr>
          <w:rFonts w:cstheme="minorHAnsi"/>
        </w:rPr>
        <w:t xml:space="preserve">nejistoty. </w:t>
      </w:r>
    </w:p>
    <w:p w14:paraId="40EA9406" w14:textId="2EDAB415" w:rsidR="00316F0F" w:rsidRPr="004E5953" w:rsidRDefault="00316F0F" w:rsidP="00D10D90">
      <w:pPr>
        <w:suppressAutoHyphens/>
        <w:ind w:left="1080"/>
        <w:jc w:val="left"/>
        <w:rPr>
          <w:rFonts w:cstheme="minorHAnsi"/>
        </w:rPr>
      </w:pPr>
      <w:r w:rsidRPr="004E5953">
        <w:rPr>
          <w:rFonts w:cstheme="minorHAnsi"/>
        </w:rPr>
        <w:t xml:space="preserve">Každá úroveň </w:t>
      </w:r>
      <w:r w:rsidR="00743282">
        <w:rPr>
          <w:rFonts w:cstheme="minorHAnsi"/>
        </w:rPr>
        <w:t>vede</w:t>
      </w:r>
      <w:r w:rsidRPr="004E5953">
        <w:rPr>
          <w:rFonts w:cstheme="minorHAnsi"/>
        </w:rPr>
        <w:t xml:space="preserve"> logicky k</w:t>
      </w:r>
      <w:r w:rsidR="003A24F3">
        <w:rPr>
          <w:rFonts w:cstheme="minorHAnsi"/>
        </w:rPr>
        <w:t> </w:t>
      </w:r>
      <w:r w:rsidRPr="004E5953">
        <w:rPr>
          <w:rFonts w:cstheme="minorHAnsi"/>
        </w:rPr>
        <w:t>úrovni, která je</w:t>
      </w:r>
      <w:r w:rsidR="00CC6DBF" w:rsidRPr="004E5953">
        <w:rPr>
          <w:rFonts w:cstheme="minorHAnsi"/>
        </w:rPr>
        <w:t xml:space="preserve"> o </w:t>
      </w:r>
      <w:r w:rsidRPr="004E5953">
        <w:rPr>
          <w:rFonts w:cstheme="minorHAnsi"/>
        </w:rPr>
        <w:t>jeden stupeň výše.</w:t>
      </w:r>
    </w:p>
    <w:p w14:paraId="0E2AD76B" w14:textId="3508B7FD" w:rsidR="00753F79" w:rsidRPr="004E5953" w:rsidRDefault="00316F0F" w:rsidP="00D10D90">
      <w:pPr>
        <w:suppressAutoHyphens/>
        <w:jc w:val="left"/>
        <w:rPr>
          <w:rFonts w:cstheme="minorHAnsi"/>
        </w:rPr>
      </w:pPr>
      <w:r w:rsidRPr="003A24F3">
        <w:rPr>
          <w:rFonts w:cstheme="minorHAnsi"/>
        </w:rPr>
        <w:t>Horizontální linie zobrazuje objektivně ověřitelné ukazatele</w:t>
      </w:r>
      <w:r w:rsidR="00E627A1" w:rsidRPr="003A24F3">
        <w:rPr>
          <w:rFonts w:cstheme="minorHAnsi"/>
        </w:rPr>
        <w:t xml:space="preserve"> a </w:t>
      </w:r>
      <w:r w:rsidRPr="003A24F3">
        <w:rPr>
          <w:rFonts w:cstheme="minorHAnsi"/>
        </w:rPr>
        <w:t>zdroje informací (měření efektů použitých zdrojů, klíčové indikátory, zdroje dat).</w:t>
      </w:r>
    </w:p>
    <w:p w14:paraId="3720D85F" w14:textId="77777777" w:rsidR="003A24F3" w:rsidRDefault="003A24F3" w:rsidP="00D10D90">
      <w:pPr>
        <w:numPr>
          <w:ilvl w:val="0"/>
          <w:numId w:val="103"/>
        </w:numPr>
        <w:suppressAutoHyphens/>
        <w:jc w:val="left"/>
        <w:rPr>
          <w:rFonts w:cstheme="minorHAnsi"/>
          <w:b/>
        </w:rPr>
        <w:sectPr w:rsidR="003A24F3" w:rsidSect="00B6401A">
          <w:type w:val="continuous"/>
          <w:pgSz w:w="11906" w:h="16838"/>
          <w:pgMar w:top="1417" w:right="1417" w:bottom="1417" w:left="1417" w:header="708" w:footer="708" w:gutter="0"/>
          <w:cols w:space="708"/>
          <w:titlePg/>
          <w:docGrid w:linePitch="360"/>
        </w:sectPr>
      </w:pPr>
      <w:bookmarkStart w:id="42" w:name="_Toc274485177"/>
      <w:bookmarkStart w:id="43" w:name="_Toc316029325"/>
    </w:p>
    <w:bookmarkEnd w:id="42"/>
    <w:bookmarkEnd w:id="43"/>
    <w:p w14:paraId="58B9BC29" w14:textId="5ED721B8" w:rsidR="00192B97" w:rsidRPr="004E5953" w:rsidRDefault="00F473C6" w:rsidP="00D10D90">
      <w:pPr>
        <w:suppressAutoHyphens/>
        <w:rPr>
          <w:rFonts w:cstheme="minorHAnsi"/>
        </w:rPr>
      </w:pPr>
      <w:r>
        <w:rPr>
          <w:rFonts w:cstheme="minorHAnsi"/>
          <w:noProof/>
        </w:rPr>
        <w:lastRenderedPageBreak/>
        <mc:AlternateContent>
          <mc:Choice Requires="wps">
            <w:drawing>
              <wp:anchor distT="0" distB="0" distL="114300" distR="114300" simplePos="0" relativeHeight="251753472" behindDoc="0" locked="0" layoutInCell="1" allowOverlap="1" wp14:anchorId="4796C4AA" wp14:editId="6E6FBD12">
                <wp:simplePos x="0" y="0"/>
                <wp:positionH relativeFrom="column">
                  <wp:posOffset>3007187</wp:posOffset>
                </wp:positionH>
                <wp:positionV relativeFrom="paragraph">
                  <wp:posOffset>3394768</wp:posOffset>
                </wp:positionV>
                <wp:extent cx="1211638" cy="28321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211638" cy="283210"/>
                        </a:xfrm>
                        <a:prstGeom prst="rect">
                          <a:avLst/>
                        </a:prstGeom>
                        <a:solidFill>
                          <a:srgbClr val="F2F2F2"/>
                        </a:solidFill>
                        <a:ln w="6350">
                          <a:noFill/>
                        </a:ln>
                      </wps:spPr>
                      <wps:txbx>
                        <w:txbxContent>
                          <w:p w14:paraId="23552D74" w14:textId="5DCCA955" w:rsidR="003436BE" w:rsidRPr="00D06DFB" w:rsidRDefault="003436BE" w:rsidP="00B37FED">
                            <w:pPr>
                              <w:jc w:val="center"/>
                              <w:rPr>
                                <w:rFonts w:cstheme="minorHAnsi"/>
                                <w:szCs w:val="22"/>
                              </w:rPr>
                            </w:pPr>
                            <w:r w:rsidRPr="00D06DFB">
                              <w:rPr>
                                <w:rFonts w:cstheme="minorHAnsi"/>
                                <w:szCs w:val="22"/>
                              </w:rPr>
                              <w:t>Náklady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6C4AA" id="Text Box 74" o:spid="_x0000_s1043" type="#_x0000_t202" style="position:absolute;left:0;text-align:left;margin-left:236.8pt;margin-top:267.3pt;width:95.4pt;height:22.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" fillcolor="#f2f2f2" stroked="f" strokeweight=".5pt">
                <v:textbox>
                  <w:txbxContent>
                    <w:p w14:paraId="23552D74" w14:textId="5DCCA955" w:rsidR="003436BE" w:rsidRPr="00D06DFB" w:rsidRDefault="003436BE" w:rsidP="00B37FED">
                      <w:pPr>
                        <w:jc w:val="center"/>
                        <w:rPr>
                          <w:rFonts w:cstheme="minorHAnsi"/>
                          <w:szCs w:val="22"/>
                        </w:rPr>
                      </w:pPr>
                      <w:r w:rsidRPr="00D06DFB">
                        <w:rPr>
                          <w:rFonts w:cstheme="minorHAnsi"/>
                          <w:szCs w:val="22"/>
                        </w:rPr>
                        <w:t>Náklady</w:t>
                      </w:r>
                    </w:p>
                  </w:txbxContent>
                </v:textbox>
              </v:shape>
            </w:pict>
          </mc:Fallback>
        </mc:AlternateContent>
      </w:r>
      <w:r>
        <w:rPr>
          <w:rFonts w:cstheme="minorHAnsi"/>
          <w:noProof/>
        </w:rPr>
        <mc:AlternateContent>
          <mc:Choice Requires="wps">
            <w:drawing>
              <wp:anchor distT="0" distB="0" distL="114300" distR="114300" simplePos="0" relativeHeight="251751424" behindDoc="0" locked="0" layoutInCell="1" allowOverlap="1" wp14:anchorId="4C9CE758" wp14:editId="57B8FA86">
                <wp:simplePos x="0" y="0"/>
                <wp:positionH relativeFrom="column">
                  <wp:posOffset>295275</wp:posOffset>
                </wp:positionH>
                <wp:positionV relativeFrom="paragraph">
                  <wp:posOffset>1778231</wp:posOffset>
                </wp:positionV>
                <wp:extent cx="878840" cy="28321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878840" cy="283210"/>
                        </a:xfrm>
                        <a:prstGeom prst="rect">
                          <a:avLst/>
                        </a:prstGeom>
                        <a:solidFill>
                          <a:srgbClr val="F2F2F2"/>
                        </a:solidFill>
                        <a:ln w="6350">
                          <a:noFill/>
                        </a:ln>
                      </wps:spPr>
                      <wps:txbx>
                        <w:txbxContent>
                          <w:p w14:paraId="3A27FF26" w14:textId="2AB71263" w:rsidR="003436BE" w:rsidRPr="00D06DFB" w:rsidRDefault="003436BE" w:rsidP="00B37FED">
                            <w:pPr>
                              <w:jc w:val="center"/>
                              <w:rPr>
                                <w:rFonts w:cstheme="minorHAnsi"/>
                                <w:szCs w:val="22"/>
                              </w:rPr>
                            </w:pPr>
                            <w:r w:rsidRPr="00D06DFB">
                              <w:rPr>
                                <w:rFonts w:cstheme="minorHAnsi"/>
                                <w:szCs w:val="22"/>
                              </w:rPr>
                              <w:t>Cíl projektu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CE758" id="Text Box 73" o:spid="_x0000_s1044" type="#_x0000_t202" style="position:absolute;left:0;text-align:left;margin-left:23.25pt;margin-top:140pt;width:69.2pt;height:22.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" fillcolor="#f2f2f2" stroked="f" strokeweight=".5pt">
                <v:textbox>
                  <w:txbxContent>
                    <w:p w14:paraId="3A27FF26" w14:textId="2AB71263" w:rsidR="003436BE" w:rsidRPr="00D06DFB" w:rsidRDefault="003436BE" w:rsidP="00B37FED">
                      <w:pPr>
                        <w:jc w:val="center"/>
                        <w:rPr>
                          <w:rFonts w:cstheme="minorHAnsi"/>
                          <w:szCs w:val="22"/>
                        </w:rPr>
                      </w:pPr>
                      <w:r w:rsidRPr="00D06DFB">
                        <w:rPr>
                          <w:rFonts w:cstheme="minorHAnsi"/>
                          <w:szCs w:val="22"/>
                        </w:rPr>
                        <w:t>Cíl projektu</w:t>
                      </w:r>
                    </w:p>
                  </w:txbxContent>
                </v:textbox>
              </v:shape>
            </w:pict>
          </mc:Fallback>
        </mc:AlternateContent>
      </w:r>
      <w:r>
        <w:rPr>
          <w:rFonts w:cstheme="minorHAnsi"/>
          <w:noProof/>
        </w:rPr>
        <mc:AlternateContent>
          <mc:Choice Requires="wps">
            <w:drawing>
              <wp:anchor distT="0" distB="0" distL="114300" distR="114300" simplePos="0" relativeHeight="251749376" behindDoc="0" locked="0" layoutInCell="1" allowOverlap="1" wp14:anchorId="36E7B086" wp14:editId="4713A54B">
                <wp:simplePos x="0" y="0"/>
                <wp:positionH relativeFrom="column">
                  <wp:posOffset>295910</wp:posOffset>
                </wp:positionH>
                <wp:positionV relativeFrom="paragraph">
                  <wp:posOffset>997676</wp:posOffset>
                </wp:positionV>
                <wp:extent cx="878840" cy="28321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878840" cy="283210"/>
                        </a:xfrm>
                        <a:prstGeom prst="rect">
                          <a:avLst/>
                        </a:prstGeom>
                        <a:solidFill>
                          <a:srgbClr val="F2F2F2"/>
                        </a:solidFill>
                        <a:ln w="6350">
                          <a:noFill/>
                        </a:ln>
                      </wps:spPr>
                      <wps:txbx>
                        <w:txbxContent>
                          <w:p w14:paraId="50D2DF90" w14:textId="0ABC9CBC" w:rsidR="003436BE" w:rsidRPr="00D06DFB" w:rsidRDefault="003436BE" w:rsidP="00B37FED">
                            <w:pPr>
                              <w:jc w:val="center"/>
                              <w:rPr>
                                <w:rFonts w:cstheme="minorHAnsi"/>
                                <w:szCs w:val="22"/>
                              </w:rPr>
                            </w:pPr>
                            <w:r w:rsidRPr="00D06DFB">
                              <w:rPr>
                                <w:rFonts w:cstheme="minorHAnsi"/>
                                <w:szCs w:val="22"/>
                              </w:rPr>
                              <w:t>Přínosy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7B086" id="Text Box 71" o:spid="_x0000_s1045" type="#_x0000_t202" style="position:absolute;left:0;text-align:left;margin-left:23.3pt;margin-top:78.55pt;width:69.2pt;height:22.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" fillcolor="#f2f2f2" stroked="f" strokeweight=".5pt">
                <v:textbox>
                  <w:txbxContent>
                    <w:p w14:paraId="50D2DF90" w14:textId="0ABC9CBC" w:rsidR="003436BE" w:rsidRPr="00D06DFB" w:rsidRDefault="003436BE" w:rsidP="00B37FED">
                      <w:pPr>
                        <w:jc w:val="center"/>
                        <w:rPr>
                          <w:rFonts w:cstheme="minorHAnsi"/>
                          <w:szCs w:val="22"/>
                        </w:rPr>
                      </w:pPr>
                      <w:r w:rsidRPr="00D06DFB">
                        <w:rPr>
                          <w:rFonts w:cstheme="minorHAnsi"/>
                          <w:szCs w:val="22"/>
                        </w:rPr>
                        <w:t>Přínosy</w:t>
                      </w:r>
                    </w:p>
                  </w:txbxContent>
                </v:textbox>
              </v:shape>
            </w:pict>
          </mc:Fallback>
        </mc:AlternateContent>
      </w:r>
      <w:r w:rsidR="00C01C6F" w:rsidRPr="004E5953">
        <w:rPr>
          <w:rFonts w:cstheme="minorHAnsi"/>
          <w:noProof/>
        </w:rPr>
        <mc:AlternateContent>
          <mc:Choice Requires="wps">
            <w:drawing>
              <wp:anchor distT="0" distB="0" distL="114300" distR="114300" simplePos="0" relativeHeight="251702272" behindDoc="0" locked="0" layoutInCell="1" allowOverlap="1" wp14:anchorId="3D9768A1" wp14:editId="4875110B">
                <wp:simplePos x="0" y="0"/>
                <wp:positionH relativeFrom="column">
                  <wp:posOffset>1322364</wp:posOffset>
                </wp:positionH>
                <wp:positionV relativeFrom="paragraph">
                  <wp:posOffset>1289538</wp:posOffset>
                </wp:positionV>
                <wp:extent cx="1638300" cy="0"/>
                <wp:effectExtent l="18415" t="58420" r="19685" b="65405"/>
                <wp:wrapNone/>
                <wp:docPr id="1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9574AB" id="_x0000_t32" coordsize="21600,21600" o:spt="32" o:oned="t" path="m,l21600,21600e" filled="f">
                <v:path arrowok="t" fillok="f" o:connecttype="none"/>
                <o:lock v:ext="edit" shapetype="t"/>
              </v:shapetype>
              <v:shape id="AutoShape 67" o:spid="_x0000_s1026" type="#_x0000_t32" style="position:absolute;margin-left:104.1pt;margin-top:101.55pt;width:129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" strokecolor="gray" strokeweight="1.5pt">
                <v:stroke endarrow="block"/>
              </v:shape>
            </w:pict>
          </mc:Fallback>
        </mc:AlternateContent>
      </w:r>
      <w:r w:rsidR="00C01C6F" w:rsidRPr="004E5953">
        <w:rPr>
          <w:rFonts w:cstheme="minorHAnsi"/>
          <w:noProof/>
        </w:rPr>
        <mc:AlternateContent>
          <mc:Choice Requires="wps">
            <w:drawing>
              <wp:anchor distT="0" distB="0" distL="114300" distR="114300" simplePos="0" relativeHeight="251701248" behindDoc="0" locked="0" layoutInCell="1" allowOverlap="1" wp14:anchorId="7495B1B1" wp14:editId="0C76E67D">
                <wp:simplePos x="0" y="0"/>
                <wp:positionH relativeFrom="column">
                  <wp:posOffset>1258277</wp:posOffset>
                </wp:positionH>
                <wp:positionV relativeFrom="paragraph">
                  <wp:posOffset>1482237</wp:posOffset>
                </wp:positionV>
                <wp:extent cx="3192145" cy="228600"/>
                <wp:effectExtent l="26670" t="58420" r="10160" b="17780"/>
                <wp:wrapNone/>
                <wp:docPr id="13"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92145" cy="228600"/>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3E3E2" id="AutoShape 66" o:spid="_x0000_s1026" type="#_x0000_t32" style="position:absolute;margin-left:99.1pt;margin-top:116.7pt;width:251.35pt;height:18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" strokecolor="gray" strokeweight="1.5pt">
                <v:stroke endarrow="block"/>
              </v:shape>
            </w:pict>
          </mc:Fallback>
        </mc:AlternateContent>
      </w:r>
      <w:r w:rsidR="00C01C6F" w:rsidRPr="004E5953">
        <w:rPr>
          <w:rFonts w:cstheme="minorHAnsi"/>
          <w:noProof/>
        </w:rPr>
        <mc:AlternateContent>
          <mc:Choice Requires="wps">
            <w:drawing>
              <wp:anchor distT="0" distB="0" distL="114300" distR="114300" simplePos="0" relativeHeight="251700224" behindDoc="0" locked="0" layoutInCell="1" allowOverlap="1" wp14:anchorId="2DCEBEE6" wp14:editId="1F5B4BC7">
                <wp:simplePos x="0" y="0"/>
                <wp:positionH relativeFrom="column">
                  <wp:posOffset>1322558</wp:posOffset>
                </wp:positionH>
                <wp:positionV relativeFrom="paragraph">
                  <wp:posOffset>2139461</wp:posOffset>
                </wp:positionV>
                <wp:extent cx="3124200" cy="0"/>
                <wp:effectExtent l="10160" t="58420" r="27940" b="65405"/>
                <wp:wrapNone/>
                <wp:docPr id="1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A7ED5" id="AutoShape 65" o:spid="_x0000_s1026" type="#_x0000_t32" style="position:absolute;margin-left:104.15pt;margin-top:168.45pt;width:246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" strokecolor="gray" strokeweight="1.5pt">
                <v:stroke endarrow="block"/>
              </v:shape>
            </w:pict>
          </mc:Fallback>
        </mc:AlternateContent>
      </w:r>
      <w:r w:rsidR="00C01C6F" w:rsidRPr="004E5953">
        <w:rPr>
          <w:rFonts w:cstheme="minorHAnsi"/>
          <w:noProof/>
        </w:rPr>
        <mc:AlternateContent>
          <mc:Choice Requires="wps">
            <w:drawing>
              <wp:anchor distT="0" distB="0" distL="114300" distR="114300" simplePos="0" relativeHeight="251699200" behindDoc="0" locked="0" layoutInCell="1" allowOverlap="1" wp14:anchorId="6F7E5119" wp14:editId="40127690">
                <wp:simplePos x="0" y="0"/>
                <wp:positionH relativeFrom="column">
                  <wp:posOffset>1177486</wp:posOffset>
                </wp:positionH>
                <wp:positionV relativeFrom="paragraph">
                  <wp:posOffset>2261821</wp:posOffset>
                </wp:positionV>
                <wp:extent cx="3192145" cy="228600"/>
                <wp:effectExtent l="27940" t="58420" r="18415" b="17780"/>
                <wp:wrapNone/>
                <wp:docPr id="1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92145" cy="228600"/>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81399" id="AutoShape 64" o:spid="_x0000_s1026" type="#_x0000_t32" style="position:absolute;margin-left:92.7pt;margin-top:178.1pt;width:251.35pt;height:18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" strokecolor="gray" strokeweight="1.5pt">
                <v:stroke endarrow="block"/>
              </v:shape>
            </w:pict>
          </mc:Fallback>
        </mc:AlternateContent>
      </w:r>
      <w:r w:rsidR="00C01C6F" w:rsidRPr="004E5953">
        <w:rPr>
          <w:rFonts w:cstheme="minorHAnsi"/>
          <w:noProof/>
        </w:rPr>
        <mc:AlternateContent>
          <mc:Choice Requires="wps">
            <w:drawing>
              <wp:anchor distT="0" distB="0" distL="114300" distR="114300" simplePos="0" relativeHeight="251698176" behindDoc="0" locked="0" layoutInCell="1" allowOverlap="1" wp14:anchorId="5BFA1A3A" wp14:editId="494D9323">
                <wp:simplePos x="0" y="0"/>
                <wp:positionH relativeFrom="column">
                  <wp:posOffset>1324610</wp:posOffset>
                </wp:positionH>
                <wp:positionV relativeFrom="paragraph">
                  <wp:posOffset>2885538</wp:posOffset>
                </wp:positionV>
                <wp:extent cx="3124200" cy="0"/>
                <wp:effectExtent l="18415" t="58420" r="19685" b="65405"/>
                <wp:wrapNone/>
                <wp:docPr id="1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B9BAA" id="AutoShape 63" o:spid="_x0000_s1026" type="#_x0000_t32" style="position:absolute;margin-left:104.3pt;margin-top:227.2pt;width:24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" strokecolor="gray" strokeweight="1.5pt">
                <v:stroke endarrow="block"/>
              </v:shape>
            </w:pict>
          </mc:Fallback>
        </mc:AlternateContent>
      </w:r>
      <w:r w:rsidR="00C01C6F" w:rsidRPr="004E5953">
        <w:rPr>
          <w:rFonts w:cstheme="minorHAnsi"/>
          <w:noProof/>
        </w:rPr>
        <mc:AlternateContent>
          <mc:Choice Requires="wps">
            <w:drawing>
              <wp:anchor distT="0" distB="0" distL="114300" distR="114300" simplePos="0" relativeHeight="251696128" behindDoc="0" locked="0" layoutInCell="1" allowOverlap="1" wp14:anchorId="67264748" wp14:editId="1B00835F">
                <wp:simplePos x="0" y="0"/>
                <wp:positionH relativeFrom="column">
                  <wp:posOffset>1249680</wp:posOffset>
                </wp:positionH>
                <wp:positionV relativeFrom="paragraph">
                  <wp:posOffset>3738147</wp:posOffset>
                </wp:positionV>
                <wp:extent cx="3181350" cy="635"/>
                <wp:effectExtent l="18415" t="58420" r="19685" b="64770"/>
                <wp:wrapNone/>
                <wp:docPr id="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635"/>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55FC2" id="AutoShape 61" o:spid="_x0000_s1026" type="#_x0000_t32" style="position:absolute;margin-left:98.4pt;margin-top:294.35pt;width:250.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" strokecolor="gray" strokeweight="1.5pt">
                <v:stroke endarrow="block"/>
              </v:shape>
            </w:pict>
          </mc:Fallback>
        </mc:AlternateContent>
      </w:r>
      <w:r w:rsidR="00C01C6F" w:rsidRPr="004E5953">
        <w:rPr>
          <w:rFonts w:cstheme="minorHAnsi"/>
          <w:noProof/>
        </w:rPr>
        <mc:AlternateContent>
          <mc:Choice Requires="wps">
            <w:drawing>
              <wp:anchor distT="0" distB="0" distL="114300" distR="114300" simplePos="0" relativeHeight="251697152" behindDoc="0" locked="0" layoutInCell="1" allowOverlap="1" wp14:anchorId="24CCFD83" wp14:editId="7DBCA687">
                <wp:simplePos x="0" y="0"/>
                <wp:positionH relativeFrom="column">
                  <wp:posOffset>1255884</wp:posOffset>
                </wp:positionH>
                <wp:positionV relativeFrom="paragraph">
                  <wp:posOffset>3008434</wp:posOffset>
                </wp:positionV>
                <wp:extent cx="3192145" cy="228600"/>
                <wp:effectExtent l="26670" t="58420" r="10160" b="17780"/>
                <wp:wrapNone/>
                <wp:docPr id="9"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92145" cy="228600"/>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CEF496" id="AutoShape 62" o:spid="_x0000_s1026" type="#_x0000_t32" style="position:absolute;margin-left:98.9pt;margin-top:236.9pt;width:251.35pt;height:18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" strokecolor="gray" strokeweight="1.5pt">
                <v:stroke endarrow="block"/>
              </v:shape>
            </w:pict>
          </mc:Fallback>
        </mc:AlternateContent>
      </w:r>
      <w:r w:rsidR="00C01C6F" w:rsidRPr="004E5953">
        <w:rPr>
          <w:rFonts w:cstheme="minorHAnsi"/>
          <w:noProof/>
        </w:rPr>
        <mc:AlternateContent>
          <mc:Choice Requires="wps">
            <w:drawing>
              <wp:anchor distT="0" distB="0" distL="114300" distR="114300" simplePos="0" relativeHeight="251695104" behindDoc="0" locked="0" layoutInCell="1" allowOverlap="1" wp14:anchorId="428973F1" wp14:editId="5F0697F5">
                <wp:simplePos x="0" y="0"/>
                <wp:positionH relativeFrom="column">
                  <wp:posOffset>1118870</wp:posOffset>
                </wp:positionH>
                <wp:positionV relativeFrom="paragraph">
                  <wp:posOffset>3900121</wp:posOffset>
                </wp:positionV>
                <wp:extent cx="3095625" cy="409575"/>
                <wp:effectExtent l="27940" t="58420" r="10160" b="17780"/>
                <wp:wrapNone/>
                <wp:docPr id="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95625" cy="409575"/>
                        </a:xfrm>
                        <a:prstGeom prst="straightConnector1">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5A5FB9" id="AutoShape 60" o:spid="_x0000_s1026" type="#_x0000_t32" style="position:absolute;margin-left:88.1pt;margin-top:307.1pt;width:243.75pt;height:32.2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" strokecolor="gray" strokeweight="1.5pt">
                <v:stroke endarrow="block"/>
              </v:shape>
            </w:pict>
          </mc:Fallback>
        </mc:AlternateContent>
      </w:r>
      <w:r w:rsidR="00C01C6F" w:rsidRPr="004E5953">
        <w:rPr>
          <w:rFonts w:cstheme="minorHAnsi"/>
          <w:noProof/>
        </w:rPr>
        <w:drawing>
          <wp:inline distT="0" distB="0" distL="0" distR="0" wp14:anchorId="3BCBC8C9" wp14:editId="236FDF9C">
            <wp:extent cx="5981700" cy="4780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81700" cy="4780915"/>
                    </a:xfrm>
                    <a:prstGeom prst="rect">
                      <a:avLst/>
                    </a:prstGeom>
                  </pic:spPr>
                </pic:pic>
              </a:graphicData>
            </a:graphic>
          </wp:inline>
        </w:drawing>
      </w:r>
    </w:p>
    <w:p w14:paraId="26384C3E" w14:textId="4CC5B0C0" w:rsidR="00316F0F" w:rsidRDefault="004E1673" w:rsidP="00D10D90">
      <w:pPr>
        <w:suppressAutoHyphens/>
        <w:rPr>
          <w:rFonts w:cstheme="minorHAnsi"/>
        </w:rPr>
      </w:pPr>
      <w:r>
        <w:rPr>
          <w:rFonts w:cstheme="minorHAnsi"/>
          <w:noProof/>
        </w:rPr>
        <w:lastRenderedPageBreak/>
        <mc:AlternateContent>
          <mc:Choice Requires="wps">
            <w:drawing>
              <wp:anchor distT="0" distB="0" distL="114300" distR="114300" simplePos="0" relativeHeight="251786240" behindDoc="0" locked="0" layoutInCell="1" allowOverlap="1" wp14:anchorId="2A9556F8" wp14:editId="76244BE0">
                <wp:simplePos x="0" y="0"/>
                <wp:positionH relativeFrom="column">
                  <wp:posOffset>4366676</wp:posOffset>
                </wp:positionH>
                <wp:positionV relativeFrom="paragraph">
                  <wp:posOffset>1558093</wp:posOffset>
                </wp:positionV>
                <wp:extent cx="1324304" cy="718908"/>
                <wp:effectExtent l="0" t="0" r="0" b="5080"/>
                <wp:wrapNone/>
                <wp:docPr id="90" name="Text Box 90"/>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226C3FF2" w14:textId="77777777" w:rsidR="003436BE" w:rsidRPr="00B37FED" w:rsidRDefault="003436BE" w:rsidP="00B37FED">
                            <w:pPr>
                              <w:jc w:val="center"/>
                              <w:rPr>
                                <w:rFonts w:cstheme="minorHAnsi"/>
                                <w:sz w:val="18"/>
                                <w:szCs w:val="18"/>
                              </w:rPr>
                            </w:pPr>
                            <w:r>
                              <w:rPr>
                                <w:rFonts w:cstheme="minorHAnsi"/>
                                <w:sz w:val="18"/>
                                <w:szCs w:val="18"/>
                              </w:rPr>
                              <w:t>Faktory a vlivy, které nemá vedoucí projektu pod kontrolou.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556F8" id="Text Box 90" o:spid="_x0000_s1046" type="#_x0000_t202" style="position:absolute;left:0;text-align:left;margin-left:343.85pt;margin-top:122.7pt;width:104.3pt;height:56.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" fillcolor="#f2f2f2" stroked="f" strokeweight=".5pt">
                <v:textbox>
                  <w:txbxContent>
                    <w:p w14:paraId="226C3FF2" w14:textId="77777777" w:rsidR="003436BE" w:rsidRPr="00B37FED" w:rsidRDefault="003436BE" w:rsidP="00B37FED">
                      <w:pPr>
                        <w:jc w:val="center"/>
                        <w:rPr>
                          <w:rFonts w:cstheme="minorHAnsi"/>
                          <w:sz w:val="18"/>
                          <w:szCs w:val="18"/>
                        </w:rPr>
                      </w:pPr>
                      <w:r>
                        <w:rPr>
                          <w:rFonts w:cstheme="minorHAnsi"/>
                          <w:sz w:val="18"/>
                          <w:szCs w:val="18"/>
                        </w:rPr>
                        <w:t>Faktory a vlivy, které nemá vedoucí projektu pod kontrolou.</w:t>
                      </w:r>
                    </w:p>
                  </w:txbxContent>
                </v:textbox>
              </v:shape>
            </w:pict>
          </mc:Fallback>
        </mc:AlternateContent>
      </w:r>
      <w:r>
        <w:rPr>
          <w:rFonts w:cstheme="minorHAnsi"/>
          <w:noProof/>
        </w:rPr>
        <mc:AlternateContent>
          <mc:Choice Requires="wps">
            <w:drawing>
              <wp:anchor distT="0" distB="0" distL="114300" distR="114300" simplePos="0" relativeHeight="251784192" behindDoc="0" locked="0" layoutInCell="1" allowOverlap="1" wp14:anchorId="31AED509" wp14:editId="436789F5">
                <wp:simplePos x="0" y="0"/>
                <wp:positionH relativeFrom="column">
                  <wp:posOffset>4366676</wp:posOffset>
                </wp:positionH>
                <wp:positionV relativeFrom="paragraph">
                  <wp:posOffset>2383111</wp:posOffset>
                </wp:positionV>
                <wp:extent cx="1324304" cy="718908"/>
                <wp:effectExtent l="0" t="0" r="0" b="5080"/>
                <wp:wrapNone/>
                <wp:docPr id="89" name="Text Box 89"/>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7DA1A663" w14:textId="77777777" w:rsidR="003436BE" w:rsidRPr="00B37FED" w:rsidRDefault="003436BE" w:rsidP="00B37FED">
                            <w:pPr>
                              <w:jc w:val="center"/>
                              <w:rPr>
                                <w:rFonts w:cstheme="minorHAnsi"/>
                                <w:sz w:val="18"/>
                                <w:szCs w:val="18"/>
                              </w:rPr>
                            </w:pPr>
                            <w:r>
                              <w:rPr>
                                <w:rFonts w:cstheme="minorHAnsi"/>
                                <w:sz w:val="18"/>
                                <w:szCs w:val="18"/>
                              </w:rPr>
                              <w:t>Faktory a vlivy, které nemá vedoucí projektu pod kontrolou.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ED509" id="Text Box 89" o:spid="_x0000_s1047" type="#_x0000_t202" style="position:absolute;left:0;text-align:left;margin-left:343.85pt;margin-top:187.65pt;width:104.3pt;height:56.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" fillcolor="#f2f2f2" stroked="f" strokeweight=".5pt">
                <v:textbox>
                  <w:txbxContent>
                    <w:p w14:paraId="7DA1A663" w14:textId="77777777" w:rsidR="003436BE" w:rsidRPr="00B37FED" w:rsidRDefault="003436BE" w:rsidP="00B37FED">
                      <w:pPr>
                        <w:jc w:val="center"/>
                        <w:rPr>
                          <w:rFonts w:cstheme="minorHAnsi"/>
                          <w:sz w:val="18"/>
                          <w:szCs w:val="18"/>
                        </w:rPr>
                      </w:pPr>
                      <w:r>
                        <w:rPr>
                          <w:rFonts w:cstheme="minorHAnsi"/>
                          <w:sz w:val="18"/>
                          <w:szCs w:val="18"/>
                        </w:rPr>
                        <w:t>Faktory a vlivy, které nemá vedoucí projektu pod kontrolou.</w:t>
                      </w:r>
                    </w:p>
                  </w:txbxContent>
                </v:textbox>
              </v:shape>
            </w:pict>
          </mc:Fallback>
        </mc:AlternateContent>
      </w:r>
      <w:r w:rsidR="00057153">
        <w:rPr>
          <w:rFonts w:cstheme="minorHAnsi"/>
          <w:noProof/>
        </w:rPr>
        <mc:AlternateContent>
          <mc:Choice Requires="wps">
            <w:drawing>
              <wp:anchor distT="0" distB="0" distL="114300" distR="114300" simplePos="0" relativeHeight="251782144" behindDoc="0" locked="0" layoutInCell="1" allowOverlap="1" wp14:anchorId="47602C69" wp14:editId="2143DC4F">
                <wp:simplePos x="0" y="0"/>
                <wp:positionH relativeFrom="column">
                  <wp:posOffset>4366852</wp:posOffset>
                </wp:positionH>
                <wp:positionV relativeFrom="paragraph">
                  <wp:posOffset>3172241</wp:posOffset>
                </wp:positionV>
                <wp:extent cx="1324304" cy="718908"/>
                <wp:effectExtent l="0" t="0" r="0" b="5080"/>
                <wp:wrapNone/>
                <wp:docPr id="88" name="Text Box 88"/>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60D2EDCE" w14:textId="5F4BF6FB" w:rsidR="003436BE" w:rsidRPr="00B37FED" w:rsidRDefault="003436BE" w:rsidP="00B37FED">
                            <w:pPr>
                              <w:jc w:val="center"/>
                              <w:rPr>
                                <w:rFonts w:cstheme="minorHAnsi"/>
                                <w:sz w:val="18"/>
                                <w:szCs w:val="18"/>
                              </w:rPr>
                            </w:pPr>
                            <w:r>
                              <w:rPr>
                                <w:rFonts w:cstheme="minorHAnsi"/>
                                <w:sz w:val="18"/>
                                <w:szCs w:val="18"/>
                              </w:rPr>
                              <w:t>Faktory a vlivy, které nemá vedoucí projektu pod kontrolou.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02C69" id="Text Box 88" o:spid="_x0000_s1048" type="#_x0000_t202" style="position:absolute;left:0;text-align:left;margin-left:343.85pt;margin-top:249.8pt;width:104.3pt;height:56.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" fillcolor="#f2f2f2" stroked="f" strokeweight=".5pt">
                <v:textbox>
                  <w:txbxContent>
                    <w:p w14:paraId="60D2EDCE" w14:textId="5F4BF6FB" w:rsidR="003436BE" w:rsidRPr="00B37FED" w:rsidRDefault="003436BE" w:rsidP="00B37FED">
                      <w:pPr>
                        <w:jc w:val="center"/>
                        <w:rPr>
                          <w:rFonts w:cstheme="minorHAnsi"/>
                          <w:sz w:val="18"/>
                          <w:szCs w:val="18"/>
                        </w:rPr>
                      </w:pPr>
                      <w:r>
                        <w:rPr>
                          <w:rFonts w:cstheme="minorHAnsi"/>
                          <w:sz w:val="18"/>
                          <w:szCs w:val="18"/>
                        </w:rPr>
                        <w:t>Faktory a vlivy, které nemá vedoucí projektu pod kontrolou.</w:t>
                      </w:r>
                    </w:p>
                  </w:txbxContent>
                </v:textbox>
              </v:shape>
            </w:pict>
          </mc:Fallback>
        </mc:AlternateContent>
      </w:r>
      <w:r w:rsidR="00860098">
        <w:rPr>
          <w:rFonts w:cstheme="minorHAnsi"/>
          <w:noProof/>
        </w:rPr>
        <mc:AlternateContent>
          <mc:Choice Requires="wps">
            <w:drawing>
              <wp:anchor distT="0" distB="0" distL="114300" distR="114300" simplePos="0" relativeHeight="251780096" behindDoc="0" locked="0" layoutInCell="1" allowOverlap="1" wp14:anchorId="0EEA584B" wp14:editId="6B792315">
                <wp:simplePos x="0" y="0"/>
                <wp:positionH relativeFrom="column">
                  <wp:posOffset>4404360</wp:posOffset>
                </wp:positionH>
                <wp:positionV relativeFrom="paragraph">
                  <wp:posOffset>3979436</wp:posOffset>
                </wp:positionV>
                <wp:extent cx="1324304" cy="718908"/>
                <wp:effectExtent l="0" t="0" r="0" b="5080"/>
                <wp:wrapNone/>
                <wp:docPr id="87" name="Text Box 87"/>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4A23D455" w14:textId="7B493956" w:rsidR="003436BE" w:rsidRPr="00B37FED" w:rsidRDefault="003436BE" w:rsidP="00B37FED">
                            <w:pPr>
                              <w:jc w:val="center"/>
                              <w:rPr>
                                <w:rFonts w:cstheme="minorHAnsi"/>
                                <w:sz w:val="18"/>
                                <w:szCs w:val="18"/>
                              </w:rPr>
                            </w:pPr>
                            <w:r>
                              <w:rPr>
                                <w:rFonts w:cstheme="minorHAnsi"/>
                                <w:sz w:val="18"/>
                                <w:szCs w:val="18"/>
                              </w:rPr>
                              <w:t xml:space="preserve">Položky, které musí být splněny, aby bylo vůbec možné uvažovat o zbytku tabulky.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A584B" id="Text Box 87" o:spid="_x0000_s1049" type="#_x0000_t202" style="position:absolute;left:0;text-align:left;margin-left:346.8pt;margin-top:313.35pt;width:104.3pt;height:56.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" fillcolor="#f2f2f2" stroked="f" strokeweight=".5pt">
                <v:textbox>
                  <w:txbxContent>
                    <w:p w14:paraId="4A23D455" w14:textId="7B493956" w:rsidR="003436BE" w:rsidRPr="00B37FED" w:rsidRDefault="003436BE" w:rsidP="00B37FED">
                      <w:pPr>
                        <w:jc w:val="center"/>
                        <w:rPr>
                          <w:rFonts w:cstheme="minorHAnsi"/>
                          <w:sz w:val="18"/>
                          <w:szCs w:val="18"/>
                        </w:rPr>
                      </w:pPr>
                      <w:r>
                        <w:rPr>
                          <w:rFonts w:cstheme="minorHAnsi"/>
                          <w:sz w:val="18"/>
                          <w:szCs w:val="18"/>
                        </w:rPr>
                        <w:t xml:space="preserve">Položky, které musí být splněny, aby bylo vůbec možné uvažovat o zbytku tabulky. </w:t>
                      </w:r>
                    </w:p>
                  </w:txbxContent>
                </v:textbox>
              </v:shape>
            </w:pict>
          </mc:Fallback>
        </mc:AlternateContent>
      </w:r>
      <w:r w:rsidR="00860098">
        <w:rPr>
          <w:rFonts w:cstheme="minorHAnsi"/>
          <w:noProof/>
        </w:rPr>
        <mc:AlternateContent>
          <mc:Choice Requires="wps">
            <w:drawing>
              <wp:anchor distT="0" distB="0" distL="114300" distR="114300" simplePos="0" relativeHeight="251778048" behindDoc="0" locked="0" layoutInCell="1" allowOverlap="1" wp14:anchorId="3CC1D4F7" wp14:editId="42F27B83">
                <wp:simplePos x="0" y="0"/>
                <wp:positionH relativeFrom="column">
                  <wp:posOffset>2928664</wp:posOffset>
                </wp:positionH>
                <wp:positionV relativeFrom="paragraph">
                  <wp:posOffset>3172241</wp:posOffset>
                </wp:positionV>
                <wp:extent cx="1324304" cy="718908"/>
                <wp:effectExtent l="0" t="0" r="0" b="5080"/>
                <wp:wrapNone/>
                <wp:docPr id="86" name="Text Box 86"/>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2E9E3F5C" w14:textId="37DC0AE7" w:rsidR="003436BE" w:rsidRPr="00B37FED" w:rsidRDefault="003436BE" w:rsidP="00B37FED">
                            <w:pPr>
                              <w:jc w:val="center"/>
                              <w:rPr>
                                <w:rFonts w:cstheme="minorHAnsi"/>
                                <w:sz w:val="18"/>
                                <w:szCs w:val="18"/>
                              </w:rPr>
                            </w:pPr>
                            <w:r>
                              <w:rPr>
                                <w:rFonts w:cstheme="minorHAnsi"/>
                                <w:sz w:val="18"/>
                                <w:szCs w:val="18"/>
                              </w:rPr>
                              <w:t xml:space="preserve">Hrubý odhad časové náročnosti realizace dané skupiny aktivit.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1D4F7" id="Text Box 86" o:spid="_x0000_s1050" type="#_x0000_t202" style="position:absolute;left:0;text-align:left;margin-left:230.6pt;margin-top:249.8pt;width:104.3pt;height:56.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" fillcolor="#f2f2f2" stroked="f" strokeweight=".5pt">
                <v:textbox>
                  <w:txbxContent>
                    <w:p w14:paraId="2E9E3F5C" w14:textId="37DC0AE7" w:rsidR="003436BE" w:rsidRPr="00B37FED" w:rsidRDefault="003436BE" w:rsidP="00B37FED">
                      <w:pPr>
                        <w:jc w:val="center"/>
                        <w:rPr>
                          <w:rFonts w:cstheme="minorHAnsi"/>
                          <w:sz w:val="18"/>
                          <w:szCs w:val="18"/>
                        </w:rPr>
                      </w:pPr>
                      <w:r>
                        <w:rPr>
                          <w:rFonts w:cstheme="minorHAnsi"/>
                          <w:sz w:val="18"/>
                          <w:szCs w:val="18"/>
                        </w:rPr>
                        <w:t xml:space="preserve">Hrubý odhad časové náročnosti realizace dané skupiny aktivit. </w:t>
                      </w:r>
                    </w:p>
                  </w:txbxContent>
                </v:textbox>
              </v:shape>
            </w:pict>
          </mc:Fallback>
        </mc:AlternateContent>
      </w:r>
      <w:r w:rsidR="00860098">
        <w:rPr>
          <w:rFonts w:cstheme="minorHAnsi"/>
          <w:noProof/>
        </w:rPr>
        <mc:AlternateContent>
          <mc:Choice Requires="wps">
            <w:drawing>
              <wp:anchor distT="0" distB="0" distL="114300" distR="114300" simplePos="0" relativeHeight="251776000" behindDoc="0" locked="0" layoutInCell="1" allowOverlap="1" wp14:anchorId="2EE2E695" wp14:editId="4A4E8FE1">
                <wp:simplePos x="0" y="0"/>
                <wp:positionH relativeFrom="column">
                  <wp:posOffset>1503461</wp:posOffset>
                </wp:positionH>
                <wp:positionV relativeFrom="paragraph">
                  <wp:posOffset>3172482</wp:posOffset>
                </wp:positionV>
                <wp:extent cx="1324304" cy="718908"/>
                <wp:effectExtent l="0" t="0" r="0" b="5080"/>
                <wp:wrapNone/>
                <wp:docPr id="85" name="Text Box 85"/>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0D6C47BB" w14:textId="31735792" w:rsidR="003436BE" w:rsidRPr="00B37FED" w:rsidRDefault="003436BE" w:rsidP="00B37FED">
                            <w:pPr>
                              <w:jc w:val="center"/>
                              <w:rPr>
                                <w:rFonts w:cstheme="minorHAnsi"/>
                                <w:sz w:val="18"/>
                                <w:szCs w:val="18"/>
                              </w:rPr>
                            </w:pPr>
                            <w:r>
                              <w:rPr>
                                <w:rFonts w:cstheme="minorHAnsi"/>
                                <w:sz w:val="18"/>
                                <w:szCs w:val="18"/>
                              </w:rPr>
                              <w:t xml:space="preserve">Zdroje potřebné pro realizaci (finanční náklady, počty lidí, člověkodny, stroje atd.)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2E695" id="Text Box 85" o:spid="_x0000_s1051" type="#_x0000_t202" style="position:absolute;left:0;text-align:left;margin-left:118.4pt;margin-top:249.8pt;width:104.3pt;height:56.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" fillcolor="#f2f2f2" stroked="f" strokeweight=".5pt">
                <v:textbox>
                  <w:txbxContent>
                    <w:p w14:paraId="0D6C47BB" w14:textId="31735792" w:rsidR="003436BE" w:rsidRPr="00B37FED" w:rsidRDefault="003436BE" w:rsidP="00B37FED">
                      <w:pPr>
                        <w:jc w:val="center"/>
                        <w:rPr>
                          <w:rFonts w:cstheme="minorHAnsi"/>
                          <w:sz w:val="18"/>
                          <w:szCs w:val="18"/>
                        </w:rPr>
                      </w:pPr>
                      <w:r>
                        <w:rPr>
                          <w:rFonts w:cstheme="minorHAnsi"/>
                          <w:sz w:val="18"/>
                          <w:szCs w:val="18"/>
                        </w:rPr>
                        <w:t xml:space="preserve">Zdroje potřebné pro realizaci (finanční náklady, počty lidí, člověkodny, stroje atd.) </w:t>
                      </w:r>
                    </w:p>
                  </w:txbxContent>
                </v:textbox>
              </v:shape>
            </w:pict>
          </mc:Fallback>
        </mc:AlternateContent>
      </w:r>
      <w:r w:rsidR="00860098">
        <w:rPr>
          <w:rFonts w:cstheme="minorHAnsi"/>
          <w:noProof/>
        </w:rPr>
        <mc:AlternateContent>
          <mc:Choice Requires="wps">
            <w:drawing>
              <wp:anchor distT="0" distB="0" distL="114300" distR="114300" simplePos="0" relativeHeight="251773952" behindDoc="0" locked="0" layoutInCell="1" allowOverlap="1" wp14:anchorId="1AA89D7F" wp14:editId="0ADC8E5F">
                <wp:simplePos x="0" y="0"/>
                <wp:positionH relativeFrom="column">
                  <wp:posOffset>2929036</wp:posOffset>
                </wp:positionH>
                <wp:positionV relativeFrom="paragraph">
                  <wp:posOffset>2383330</wp:posOffset>
                </wp:positionV>
                <wp:extent cx="1324304" cy="718908"/>
                <wp:effectExtent l="0" t="0" r="0" b="5080"/>
                <wp:wrapNone/>
                <wp:docPr id="84" name="Text Box 84"/>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78F5AE89" w14:textId="77777777" w:rsidR="003436BE" w:rsidRPr="00B37FED" w:rsidRDefault="003436BE" w:rsidP="00B37FED">
                            <w:pPr>
                              <w:jc w:val="center"/>
                              <w:rPr>
                                <w:rFonts w:cstheme="minorHAnsi"/>
                                <w:sz w:val="18"/>
                                <w:szCs w:val="18"/>
                              </w:rPr>
                            </w:pPr>
                            <w:r>
                              <w:rPr>
                                <w:rFonts w:cstheme="minorHAnsi"/>
                                <w:sz w:val="18"/>
                                <w:szCs w:val="18"/>
                              </w:rPr>
                              <w:t xml:space="preserve">Jak budou ukazatele zjištěny, kdo zodpovídá, jaké náklady a čas ověření vyžaduje.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89D7F" id="Text Box 84" o:spid="_x0000_s1052" type="#_x0000_t202" style="position:absolute;left:0;text-align:left;margin-left:230.65pt;margin-top:187.65pt;width:104.3pt;height:56.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" fillcolor="#f2f2f2" stroked="f" strokeweight=".5pt">
                <v:textbox>
                  <w:txbxContent>
                    <w:p w14:paraId="78F5AE89" w14:textId="77777777" w:rsidR="003436BE" w:rsidRPr="00B37FED" w:rsidRDefault="003436BE" w:rsidP="00B37FED">
                      <w:pPr>
                        <w:jc w:val="center"/>
                        <w:rPr>
                          <w:rFonts w:cstheme="minorHAnsi"/>
                          <w:sz w:val="18"/>
                          <w:szCs w:val="18"/>
                        </w:rPr>
                      </w:pPr>
                      <w:r>
                        <w:rPr>
                          <w:rFonts w:cstheme="minorHAnsi"/>
                          <w:sz w:val="18"/>
                          <w:szCs w:val="18"/>
                        </w:rPr>
                        <w:t xml:space="preserve">Jak budou ukazatele zjištěny, kdo zodpovídá, jaké náklady a čas ověření vyžaduje. </w:t>
                      </w:r>
                    </w:p>
                  </w:txbxContent>
                </v:textbox>
              </v:shape>
            </w:pict>
          </mc:Fallback>
        </mc:AlternateContent>
      </w:r>
      <w:r w:rsidR="00860098">
        <w:rPr>
          <w:rFonts w:cstheme="minorHAnsi"/>
          <w:noProof/>
        </w:rPr>
        <mc:AlternateContent>
          <mc:Choice Requires="wps">
            <w:drawing>
              <wp:anchor distT="0" distB="0" distL="114300" distR="114300" simplePos="0" relativeHeight="251771904" behindDoc="0" locked="0" layoutInCell="1" allowOverlap="1" wp14:anchorId="72D0FD68" wp14:editId="5AC3212C">
                <wp:simplePos x="0" y="0"/>
                <wp:positionH relativeFrom="column">
                  <wp:posOffset>2929036</wp:posOffset>
                </wp:positionH>
                <wp:positionV relativeFrom="paragraph">
                  <wp:posOffset>1558137</wp:posOffset>
                </wp:positionV>
                <wp:extent cx="1324304" cy="718908"/>
                <wp:effectExtent l="0" t="0" r="0" b="5080"/>
                <wp:wrapNone/>
                <wp:docPr id="83" name="Text Box 83"/>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3DF06A80" w14:textId="77777777" w:rsidR="003436BE" w:rsidRPr="00B37FED" w:rsidRDefault="003436BE" w:rsidP="00B37FED">
                            <w:pPr>
                              <w:jc w:val="center"/>
                              <w:rPr>
                                <w:rFonts w:cstheme="minorHAnsi"/>
                                <w:sz w:val="18"/>
                                <w:szCs w:val="18"/>
                              </w:rPr>
                            </w:pPr>
                            <w:r>
                              <w:rPr>
                                <w:rFonts w:cstheme="minorHAnsi"/>
                                <w:sz w:val="18"/>
                                <w:szCs w:val="18"/>
                              </w:rPr>
                              <w:t xml:space="preserve">Jak budou ukazatele zjištěny, kdo zodpovídá, jaké náklady a čas ověření vyžaduje.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0FD68" id="Text Box 83" o:spid="_x0000_s1053" type="#_x0000_t202" style="position:absolute;left:0;text-align:left;margin-left:230.65pt;margin-top:122.7pt;width:104.3pt;height:5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" fillcolor="#f2f2f2" stroked="f" strokeweight=".5pt">
                <v:textbox>
                  <w:txbxContent>
                    <w:p w14:paraId="3DF06A80" w14:textId="77777777" w:rsidR="003436BE" w:rsidRPr="00B37FED" w:rsidRDefault="003436BE" w:rsidP="00B37FED">
                      <w:pPr>
                        <w:jc w:val="center"/>
                        <w:rPr>
                          <w:rFonts w:cstheme="minorHAnsi"/>
                          <w:sz w:val="18"/>
                          <w:szCs w:val="18"/>
                        </w:rPr>
                      </w:pPr>
                      <w:r>
                        <w:rPr>
                          <w:rFonts w:cstheme="minorHAnsi"/>
                          <w:sz w:val="18"/>
                          <w:szCs w:val="18"/>
                        </w:rPr>
                        <w:t xml:space="preserve">Jak budou ukazatele zjištěny, kdo zodpovídá, jaké náklady a čas ověření vyžaduje. </w:t>
                      </w:r>
                    </w:p>
                  </w:txbxContent>
                </v:textbox>
              </v:shape>
            </w:pict>
          </mc:Fallback>
        </mc:AlternateContent>
      </w:r>
      <w:r w:rsidR="00860098">
        <w:rPr>
          <w:rFonts w:cstheme="minorHAnsi"/>
          <w:noProof/>
        </w:rPr>
        <mc:AlternateContent>
          <mc:Choice Requires="wps">
            <w:drawing>
              <wp:anchor distT="0" distB="0" distL="114300" distR="114300" simplePos="0" relativeHeight="251769856" behindDoc="0" locked="0" layoutInCell="1" allowOverlap="1" wp14:anchorId="2F40F42E" wp14:editId="6290741B">
                <wp:simplePos x="0" y="0"/>
                <wp:positionH relativeFrom="column">
                  <wp:posOffset>2928664</wp:posOffset>
                </wp:positionH>
                <wp:positionV relativeFrom="paragraph">
                  <wp:posOffset>744636</wp:posOffset>
                </wp:positionV>
                <wp:extent cx="1324304" cy="718908"/>
                <wp:effectExtent l="0" t="0" r="0" b="5080"/>
                <wp:wrapNone/>
                <wp:docPr id="82" name="Text Box 82"/>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4051EA80" w14:textId="1F593B53" w:rsidR="003436BE" w:rsidRPr="00B37FED" w:rsidRDefault="003436BE" w:rsidP="00B37FED">
                            <w:pPr>
                              <w:jc w:val="center"/>
                              <w:rPr>
                                <w:rFonts w:cstheme="minorHAnsi"/>
                                <w:sz w:val="18"/>
                                <w:szCs w:val="18"/>
                              </w:rPr>
                            </w:pPr>
                            <w:r>
                              <w:rPr>
                                <w:rFonts w:cstheme="minorHAnsi"/>
                                <w:sz w:val="18"/>
                                <w:szCs w:val="18"/>
                              </w:rPr>
                              <w:t xml:space="preserve">Jak budou ukazatele zjištěny, kdo zodpovídá, jaké náklady a čas ověření vyžaduje.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0F42E" id="Text Box 82" o:spid="_x0000_s1054" type="#_x0000_t202" style="position:absolute;left:0;text-align:left;margin-left:230.6pt;margin-top:58.65pt;width:104.3pt;height:56.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" fillcolor="#f2f2f2" stroked="f" strokeweight=".5pt">
                <v:textbox>
                  <w:txbxContent>
                    <w:p w14:paraId="4051EA80" w14:textId="1F593B53" w:rsidR="003436BE" w:rsidRPr="00B37FED" w:rsidRDefault="003436BE" w:rsidP="00B37FED">
                      <w:pPr>
                        <w:jc w:val="center"/>
                        <w:rPr>
                          <w:rFonts w:cstheme="minorHAnsi"/>
                          <w:sz w:val="18"/>
                          <w:szCs w:val="18"/>
                        </w:rPr>
                      </w:pPr>
                      <w:r>
                        <w:rPr>
                          <w:rFonts w:cstheme="minorHAnsi"/>
                          <w:sz w:val="18"/>
                          <w:szCs w:val="18"/>
                        </w:rPr>
                        <w:t xml:space="preserve">Jak budou ukazatele zjištěny, kdo zodpovídá, jaké náklady a čas ověření vyžaduje. </w:t>
                      </w:r>
                    </w:p>
                  </w:txbxContent>
                </v:textbox>
              </v:shape>
            </w:pict>
          </mc:Fallback>
        </mc:AlternateContent>
      </w:r>
      <w:r w:rsidR="00860098">
        <w:rPr>
          <w:rFonts w:cstheme="minorHAnsi"/>
          <w:noProof/>
        </w:rPr>
        <mc:AlternateContent>
          <mc:Choice Requires="wps">
            <w:drawing>
              <wp:anchor distT="0" distB="0" distL="114300" distR="114300" simplePos="0" relativeHeight="251767808" behindDoc="0" locked="0" layoutInCell="1" allowOverlap="1" wp14:anchorId="175972BA" wp14:editId="7ECB9141">
                <wp:simplePos x="0" y="0"/>
                <wp:positionH relativeFrom="column">
                  <wp:posOffset>1503461</wp:posOffset>
                </wp:positionH>
                <wp:positionV relativeFrom="paragraph">
                  <wp:posOffset>2383330</wp:posOffset>
                </wp:positionV>
                <wp:extent cx="1324304" cy="718908"/>
                <wp:effectExtent l="0" t="0" r="0" b="5080"/>
                <wp:wrapNone/>
                <wp:docPr id="81" name="Text Box 81"/>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26B6D83F" w14:textId="77777777" w:rsidR="003436BE" w:rsidRPr="00B37FED" w:rsidRDefault="003436BE" w:rsidP="00B37FED">
                            <w:pPr>
                              <w:jc w:val="center"/>
                              <w:rPr>
                                <w:rFonts w:cstheme="minorHAnsi"/>
                                <w:sz w:val="18"/>
                                <w:szCs w:val="18"/>
                              </w:rPr>
                            </w:pPr>
                            <w:r>
                              <w:rPr>
                                <w:rFonts w:cstheme="minorHAnsi"/>
                                <w:sz w:val="18"/>
                                <w:szCs w:val="18"/>
                              </w:rPr>
                              <w:t xml:space="preserve">Hodnota, meta, které se chce dosáhnout nejpozději v okamžiku dokončení projektu.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972BA" id="Text Box 81" o:spid="_x0000_s1055" type="#_x0000_t202" style="position:absolute;left:0;text-align:left;margin-left:118.4pt;margin-top:187.65pt;width:104.3pt;height:56.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" fillcolor="#f2f2f2" stroked="f" strokeweight=".5pt">
                <v:textbox>
                  <w:txbxContent>
                    <w:p w14:paraId="26B6D83F" w14:textId="77777777" w:rsidR="003436BE" w:rsidRPr="00B37FED" w:rsidRDefault="003436BE" w:rsidP="00B37FED">
                      <w:pPr>
                        <w:jc w:val="center"/>
                        <w:rPr>
                          <w:rFonts w:cstheme="minorHAnsi"/>
                          <w:sz w:val="18"/>
                          <w:szCs w:val="18"/>
                        </w:rPr>
                      </w:pPr>
                      <w:r>
                        <w:rPr>
                          <w:rFonts w:cstheme="minorHAnsi"/>
                          <w:sz w:val="18"/>
                          <w:szCs w:val="18"/>
                        </w:rPr>
                        <w:t xml:space="preserve">Hodnota, meta, které se chce dosáhnout nejpozději v okamžiku dokončení projektu. </w:t>
                      </w:r>
                    </w:p>
                  </w:txbxContent>
                </v:textbox>
              </v:shape>
            </w:pict>
          </mc:Fallback>
        </mc:AlternateContent>
      </w:r>
      <w:r w:rsidR="00860098">
        <w:rPr>
          <w:rFonts w:cstheme="minorHAnsi"/>
          <w:noProof/>
        </w:rPr>
        <mc:AlternateContent>
          <mc:Choice Requires="wps">
            <w:drawing>
              <wp:anchor distT="0" distB="0" distL="114300" distR="114300" simplePos="0" relativeHeight="251765760" behindDoc="0" locked="0" layoutInCell="1" allowOverlap="1" wp14:anchorId="2FA41230" wp14:editId="011431EA">
                <wp:simplePos x="0" y="0"/>
                <wp:positionH relativeFrom="column">
                  <wp:posOffset>1503461</wp:posOffset>
                </wp:positionH>
                <wp:positionV relativeFrom="paragraph">
                  <wp:posOffset>1558137</wp:posOffset>
                </wp:positionV>
                <wp:extent cx="1324304" cy="718908"/>
                <wp:effectExtent l="0" t="0" r="0" b="5080"/>
                <wp:wrapNone/>
                <wp:docPr id="80" name="Text Box 80"/>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6EE79B84" w14:textId="77777777" w:rsidR="003436BE" w:rsidRPr="00B37FED" w:rsidRDefault="003436BE" w:rsidP="00B37FED">
                            <w:pPr>
                              <w:jc w:val="center"/>
                              <w:rPr>
                                <w:rFonts w:cstheme="minorHAnsi"/>
                                <w:sz w:val="18"/>
                                <w:szCs w:val="18"/>
                              </w:rPr>
                            </w:pPr>
                            <w:r>
                              <w:rPr>
                                <w:rFonts w:cstheme="minorHAnsi"/>
                                <w:sz w:val="18"/>
                                <w:szCs w:val="18"/>
                              </w:rPr>
                              <w:t xml:space="preserve">Hodnota, meta, které se chce dosáhnout nejpozději v okamžiku dokončení projektu.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41230" id="Text Box 80" o:spid="_x0000_s1056" type="#_x0000_t202" style="position:absolute;left:0;text-align:left;margin-left:118.4pt;margin-top:122.7pt;width:104.3pt;height:56.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" fillcolor="#f2f2f2" stroked="f" strokeweight=".5pt">
                <v:textbox>
                  <w:txbxContent>
                    <w:p w14:paraId="6EE79B84" w14:textId="77777777" w:rsidR="003436BE" w:rsidRPr="00B37FED" w:rsidRDefault="003436BE" w:rsidP="00B37FED">
                      <w:pPr>
                        <w:jc w:val="center"/>
                        <w:rPr>
                          <w:rFonts w:cstheme="minorHAnsi"/>
                          <w:sz w:val="18"/>
                          <w:szCs w:val="18"/>
                        </w:rPr>
                      </w:pPr>
                      <w:r>
                        <w:rPr>
                          <w:rFonts w:cstheme="minorHAnsi"/>
                          <w:sz w:val="18"/>
                          <w:szCs w:val="18"/>
                        </w:rPr>
                        <w:t xml:space="preserve">Hodnota, meta, které se chce dosáhnout nejpozději v okamžiku dokončení projektu. </w:t>
                      </w:r>
                    </w:p>
                  </w:txbxContent>
                </v:textbox>
              </v:shape>
            </w:pict>
          </mc:Fallback>
        </mc:AlternateContent>
      </w:r>
      <w:r w:rsidR="00860098">
        <w:rPr>
          <w:rFonts w:cstheme="minorHAnsi"/>
          <w:noProof/>
        </w:rPr>
        <mc:AlternateContent>
          <mc:Choice Requires="wps">
            <w:drawing>
              <wp:anchor distT="0" distB="0" distL="114300" distR="114300" simplePos="0" relativeHeight="251761664" behindDoc="0" locked="0" layoutInCell="1" allowOverlap="1" wp14:anchorId="4E775CD9" wp14:editId="5A3F4B74">
                <wp:simplePos x="0" y="0"/>
                <wp:positionH relativeFrom="column">
                  <wp:posOffset>90279</wp:posOffset>
                </wp:positionH>
                <wp:positionV relativeFrom="paragraph">
                  <wp:posOffset>2415058</wp:posOffset>
                </wp:positionV>
                <wp:extent cx="1323975" cy="686698"/>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323975" cy="686698"/>
                        </a:xfrm>
                        <a:prstGeom prst="rect">
                          <a:avLst/>
                        </a:prstGeom>
                        <a:solidFill>
                          <a:srgbClr val="F2F2F2"/>
                        </a:solidFill>
                        <a:ln w="6350">
                          <a:noFill/>
                        </a:ln>
                      </wps:spPr>
                      <wps:txbx>
                        <w:txbxContent>
                          <w:p w14:paraId="6DEEFD43" w14:textId="30F35A13" w:rsidR="003436BE" w:rsidRPr="00B37FED" w:rsidRDefault="003436BE" w:rsidP="00B37FED">
                            <w:pPr>
                              <w:jc w:val="center"/>
                              <w:rPr>
                                <w:rFonts w:cstheme="minorHAnsi"/>
                                <w:sz w:val="18"/>
                                <w:szCs w:val="18"/>
                              </w:rPr>
                            </w:pPr>
                            <w:r>
                              <w:rPr>
                                <w:rFonts w:cstheme="minorHAnsi"/>
                                <w:sz w:val="18"/>
                                <w:szCs w:val="18"/>
                              </w:rPr>
                              <w:t>Co konkrétně bude projektem dodáno; co bude projektový tým realizovat.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75CD9" id="Text Box 78" o:spid="_x0000_s1057" type="#_x0000_t202" style="position:absolute;left:0;text-align:left;margin-left:7.1pt;margin-top:190.15pt;width:104.25pt;height:54.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" fillcolor="#f2f2f2" stroked="f" strokeweight=".5pt">
                <v:textbox>
                  <w:txbxContent>
                    <w:p w14:paraId="6DEEFD43" w14:textId="30F35A13" w:rsidR="003436BE" w:rsidRPr="00B37FED" w:rsidRDefault="003436BE" w:rsidP="00B37FED">
                      <w:pPr>
                        <w:jc w:val="center"/>
                        <w:rPr>
                          <w:rFonts w:cstheme="minorHAnsi"/>
                          <w:sz w:val="18"/>
                          <w:szCs w:val="18"/>
                        </w:rPr>
                      </w:pPr>
                      <w:r>
                        <w:rPr>
                          <w:rFonts w:cstheme="minorHAnsi"/>
                          <w:sz w:val="18"/>
                          <w:szCs w:val="18"/>
                        </w:rPr>
                        <w:t>Co konkrétně bude projektem dodáno; co bude projektový tým realizovat.</w:t>
                      </w:r>
                    </w:p>
                  </w:txbxContent>
                </v:textbox>
              </v:shape>
            </w:pict>
          </mc:Fallback>
        </mc:AlternateContent>
      </w:r>
      <w:r w:rsidR="00860098">
        <w:rPr>
          <w:rFonts w:cstheme="minorHAnsi"/>
          <w:noProof/>
        </w:rPr>
        <mc:AlternateContent>
          <mc:Choice Requires="wps">
            <w:drawing>
              <wp:anchor distT="0" distB="0" distL="114300" distR="114300" simplePos="0" relativeHeight="251763712" behindDoc="0" locked="0" layoutInCell="1" allowOverlap="1" wp14:anchorId="5CA6F682" wp14:editId="493E962E">
                <wp:simplePos x="0" y="0"/>
                <wp:positionH relativeFrom="column">
                  <wp:posOffset>90191</wp:posOffset>
                </wp:positionH>
                <wp:positionV relativeFrom="paragraph">
                  <wp:posOffset>3172023</wp:posOffset>
                </wp:positionV>
                <wp:extent cx="1324304" cy="718908"/>
                <wp:effectExtent l="0" t="0" r="0" b="5080"/>
                <wp:wrapNone/>
                <wp:docPr id="79" name="Text Box 79"/>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1C5ECCDE" w14:textId="7B40C39F" w:rsidR="003436BE" w:rsidRPr="00B37FED" w:rsidRDefault="003436BE" w:rsidP="00B37FED">
                            <w:pPr>
                              <w:jc w:val="center"/>
                              <w:rPr>
                                <w:rFonts w:cstheme="minorHAnsi"/>
                                <w:sz w:val="18"/>
                                <w:szCs w:val="18"/>
                              </w:rPr>
                            </w:pPr>
                            <w:r>
                              <w:rPr>
                                <w:rFonts w:cstheme="minorHAnsi"/>
                                <w:sz w:val="18"/>
                                <w:szCs w:val="18"/>
                              </w:rPr>
                              <w:t>Hlavní skupiny činností; naznačení scénáře, jak bude výstupů dosaženo.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6F682" id="Text Box 79" o:spid="_x0000_s1058" type="#_x0000_t202" style="position:absolute;left:0;text-align:left;margin-left:7.1pt;margin-top:249.75pt;width:104.3pt;height:56.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" fillcolor="#f2f2f2" stroked="f" strokeweight=".5pt">
                <v:textbox>
                  <w:txbxContent>
                    <w:p w14:paraId="1C5ECCDE" w14:textId="7B40C39F" w:rsidR="003436BE" w:rsidRPr="00B37FED" w:rsidRDefault="003436BE" w:rsidP="00B37FED">
                      <w:pPr>
                        <w:jc w:val="center"/>
                        <w:rPr>
                          <w:rFonts w:cstheme="minorHAnsi"/>
                          <w:sz w:val="18"/>
                          <w:szCs w:val="18"/>
                        </w:rPr>
                      </w:pPr>
                      <w:r>
                        <w:rPr>
                          <w:rFonts w:cstheme="minorHAnsi"/>
                          <w:sz w:val="18"/>
                          <w:szCs w:val="18"/>
                        </w:rPr>
                        <w:t>Hlavní skupiny činností; naznačení scénáře, jak bude výstupů dosaženo.</w:t>
                      </w:r>
                    </w:p>
                  </w:txbxContent>
                </v:textbox>
              </v:shape>
            </w:pict>
          </mc:Fallback>
        </mc:AlternateContent>
      </w:r>
      <w:r w:rsidR="00924C96">
        <w:rPr>
          <w:rFonts w:cstheme="minorHAnsi"/>
          <w:noProof/>
        </w:rPr>
        <mc:AlternateContent>
          <mc:Choice Requires="wps">
            <w:drawing>
              <wp:anchor distT="0" distB="0" distL="114300" distR="114300" simplePos="0" relativeHeight="251759616" behindDoc="0" locked="0" layoutInCell="1" allowOverlap="1" wp14:anchorId="5FE67B11" wp14:editId="1EAC7CDF">
                <wp:simplePos x="0" y="0"/>
                <wp:positionH relativeFrom="column">
                  <wp:posOffset>90870</wp:posOffset>
                </wp:positionH>
                <wp:positionV relativeFrom="paragraph">
                  <wp:posOffset>1558137</wp:posOffset>
                </wp:positionV>
                <wp:extent cx="1324304" cy="718908"/>
                <wp:effectExtent l="0" t="0" r="0" b="5080"/>
                <wp:wrapNone/>
                <wp:docPr id="77" name="Text Box 77"/>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5E02D797" w14:textId="66110C26" w:rsidR="003436BE" w:rsidRPr="00B37FED" w:rsidRDefault="003436BE" w:rsidP="00B37FED">
                            <w:pPr>
                              <w:jc w:val="center"/>
                              <w:rPr>
                                <w:rFonts w:cstheme="minorHAnsi"/>
                                <w:sz w:val="18"/>
                                <w:szCs w:val="18"/>
                              </w:rPr>
                            </w:pPr>
                            <w:r>
                              <w:rPr>
                                <w:rFonts w:cstheme="minorHAnsi"/>
                                <w:sz w:val="18"/>
                                <w:szCs w:val="18"/>
                              </w:rPr>
                              <w:t>Konkrétně definované a jejich dosažením je projektu ukončen.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67B11" id="Text Box 77" o:spid="_x0000_s1059" type="#_x0000_t202" style="position:absolute;left:0;text-align:left;margin-left:7.15pt;margin-top:122.7pt;width:104.3pt;height:56.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" fillcolor="#f2f2f2" stroked="f" strokeweight=".5pt">
                <v:textbox>
                  <w:txbxContent>
                    <w:p w14:paraId="5E02D797" w14:textId="66110C26" w:rsidR="003436BE" w:rsidRPr="00B37FED" w:rsidRDefault="003436BE" w:rsidP="00B37FED">
                      <w:pPr>
                        <w:jc w:val="center"/>
                        <w:rPr>
                          <w:rFonts w:cstheme="minorHAnsi"/>
                          <w:sz w:val="18"/>
                          <w:szCs w:val="18"/>
                        </w:rPr>
                      </w:pPr>
                      <w:r>
                        <w:rPr>
                          <w:rFonts w:cstheme="minorHAnsi"/>
                          <w:sz w:val="18"/>
                          <w:szCs w:val="18"/>
                        </w:rPr>
                        <w:t>Konkrétně definované a jejich dosažením je projektu ukončen.</w:t>
                      </w:r>
                    </w:p>
                  </w:txbxContent>
                </v:textbox>
              </v:shape>
            </w:pict>
          </mc:Fallback>
        </mc:AlternateContent>
      </w:r>
      <w:r w:rsidR="00924C96">
        <w:rPr>
          <w:rFonts w:cstheme="minorHAnsi"/>
          <w:noProof/>
        </w:rPr>
        <mc:AlternateContent>
          <mc:Choice Requires="wps">
            <w:drawing>
              <wp:anchor distT="0" distB="0" distL="114300" distR="114300" simplePos="0" relativeHeight="251757568" behindDoc="0" locked="0" layoutInCell="1" allowOverlap="1" wp14:anchorId="73B586C1" wp14:editId="7848DF53">
                <wp:simplePos x="0" y="0"/>
                <wp:positionH relativeFrom="column">
                  <wp:posOffset>1503812</wp:posOffset>
                </wp:positionH>
                <wp:positionV relativeFrom="paragraph">
                  <wp:posOffset>744636</wp:posOffset>
                </wp:positionV>
                <wp:extent cx="1324304" cy="718908"/>
                <wp:effectExtent l="0" t="0" r="0" b="5080"/>
                <wp:wrapNone/>
                <wp:docPr id="75" name="Text Box 75"/>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3554DCC9" w14:textId="61508A49" w:rsidR="003436BE" w:rsidRPr="00B37FED" w:rsidRDefault="003436BE" w:rsidP="00B37FED">
                            <w:pPr>
                              <w:jc w:val="center"/>
                              <w:rPr>
                                <w:rFonts w:cstheme="minorHAnsi"/>
                                <w:sz w:val="18"/>
                                <w:szCs w:val="18"/>
                              </w:rPr>
                            </w:pPr>
                            <w:r>
                              <w:rPr>
                                <w:rFonts w:cstheme="minorHAnsi"/>
                                <w:sz w:val="18"/>
                                <w:szCs w:val="18"/>
                              </w:rPr>
                              <w:t xml:space="preserve">Hodnota, meta, které se chce dosáhnout nejpozději v okamžiku dokončení projektu.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586C1" id="Text Box 75" o:spid="_x0000_s1060" type="#_x0000_t202" style="position:absolute;left:0;text-align:left;margin-left:118.4pt;margin-top:58.65pt;width:104.3pt;height:56.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" fillcolor="#f2f2f2" stroked="f" strokeweight=".5pt">
                <v:textbox>
                  <w:txbxContent>
                    <w:p w14:paraId="3554DCC9" w14:textId="61508A49" w:rsidR="003436BE" w:rsidRPr="00B37FED" w:rsidRDefault="003436BE" w:rsidP="00B37FED">
                      <w:pPr>
                        <w:jc w:val="center"/>
                        <w:rPr>
                          <w:rFonts w:cstheme="minorHAnsi"/>
                          <w:sz w:val="18"/>
                          <w:szCs w:val="18"/>
                        </w:rPr>
                      </w:pPr>
                      <w:r>
                        <w:rPr>
                          <w:rFonts w:cstheme="minorHAnsi"/>
                          <w:sz w:val="18"/>
                          <w:szCs w:val="18"/>
                        </w:rPr>
                        <w:t xml:space="preserve">Hodnota, meta, které se chce dosáhnout nejpozději v okamžiku dokončení projektu. </w:t>
                      </w:r>
                    </w:p>
                  </w:txbxContent>
                </v:textbox>
              </v:shape>
            </w:pict>
          </mc:Fallback>
        </mc:AlternateContent>
      </w:r>
      <w:r w:rsidR="00924C96">
        <w:rPr>
          <w:rFonts w:cstheme="minorHAnsi"/>
          <w:noProof/>
        </w:rPr>
        <mc:AlternateContent>
          <mc:Choice Requires="wps">
            <w:drawing>
              <wp:anchor distT="0" distB="0" distL="114300" distR="114300" simplePos="0" relativeHeight="251755520" behindDoc="0" locked="0" layoutInCell="1" allowOverlap="1" wp14:anchorId="4922CF28" wp14:editId="4FB545F0">
                <wp:simplePos x="0" y="0"/>
                <wp:positionH relativeFrom="column">
                  <wp:posOffset>90279</wp:posOffset>
                </wp:positionH>
                <wp:positionV relativeFrom="paragraph">
                  <wp:posOffset>743913</wp:posOffset>
                </wp:positionV>
                <wp:extent cx="1324304" cy="718908"/>
                <wp:effectExtent l="0" t="0" r="0" b="5080"/>
                <wp:wrapNone/>
                <wp:docPr id="72" name="Text Box 72"/>
                <wp:cNvGraphicFramePr/>
                <a:graphic xmlns:a="http://schemas.openxmlformats.org/drawingml/2006/main">
                  <a:graphicData uri="http://schemas.microsoft.com/office/word/2010/wordprocessingShape">
                    <wps:wsp>
                      <wps:cNvSpPr txBox="1"/>
                      <wps:spPr>
                        <a:xfrm>
                          <a:off x="0" y="0"/>
                          <a:ext cx="1324304" cy="718908"/>
                        </a:xfrm>
                        <a:prstGeom prst="rect">
                          <a:avLst/>
                        </a:prstGeom>
                        <a:solidFill>
                          <a:srgbClr val="F2F2F2"/>
                        </a:solidFill>
                        <a:ln w="6350">
                          <a:noFill/>
                        </a:ln>
                      </wps:spPr>
                      <wps:txbx>
                        <w:txbxContent>
                          <w:p w14:paraId="034B2CF7" w14:textId="2EBDDD64" w:rsidR="003436BE" w:rsidRPr="00B37FED" w:rsidRDefault="003436BE" w:rsidP="00B37FED">
                            <w:pPr>
                              <w:jc w:val="center"/>
                              <w:rPr>
                                <w:rFonts w:cstheme="minorHAnsi"/>
                                <w:sz w:val="18"/>
                                <w:szCs w:val="18"/>
                              </w:rPr>
                            </w:pPr>
                            <w:r w:rsidRPr="00B37FED">
                              <w:rPr>
                                <w:rFonts w:cstheme="minorHAnsi"/>
                                <w:sz w:val="18"/>
                                <w:szCs w:val="18"/>
                              </w:rPr>
                              <w:t>Smysl samotného projektu, výhody, které jeho realizace přinese</w:t>
                            </w:r>
                            <w:r>
                              <w:rPr>
                                <w:rFonts w:cstheme="minorHAnsi"/>
                                <w:sz w:val="18"/>
                                <w:szCs w:val="18"/>
                              </w:rPr>
                              <w:t>. Proč se projekt dělá.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2CF28" id="Text Box 72" o:spid="_x0000_s1061" type="#_x0000_t202" style="position:absolute;left:0;text-align:left;margin-left:7.1pt;margin-top:58.6pt;width:104.3pt;height:56.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" fillcolor="#f2f2f2" stroked="f" strokeweight=".5pt">
                <v:textbox>
                  <w:txbxContent>
                    <w:p w14:paraId="034B2CF7" w14:textId="2EBDDD64" w:rsidR="003436BE" w:rsidRPr="00B37FED" w:rsidRDefault="003436BE" w:rsidP="00B37FED">
                      <w:pPr>
                        <w:jc w:val="center"/>
                        <w:rPr>
                          <w:rFonts w:cstheme="minorHAnsi"/>
                          <w:sz w:val="18"/>
                          <w:szCs w:val="18"/>
                        </w:rPr>
                      </w:pPr>
                      <w:r w:rsidRPr="00B37FED">
                        <w:rPr>
                          <w:rFonts w:cstheme="minorHAnsi"/>
                          <w:sz w:val="18"/>
                          <w:szCs w:val="18"/>
                        </w:rPr>
                        <w:t>Smysl samotného projektu, výhody, které jeho realizace přinese</w:t>
                      </w:r>
                      <w:r>
                        <w:rPr>
                          <w:rFonts w:cstheme="minorHAnsi"/>
                          <w:sz w:val="18"/>
                          <w:szCs w:val="18"/>
                        </w:rPr>
                        <w:t>. Proč se projekt dělá.</w:t>
                      </w:r>
                    </w:p>
                  </w:txbxContent>
                </v:textbox>
              </v:shape>
            </w:pict>
          </mc:Fallback>
        </mc:AlternateContent>
      </w:r>
      <w:r w:rsidR="00924C96" w:rsidRPr="004E5953">
        <w:rPr>
          <w:rFonts w:cstheme="minorHAnsi"/>
          <w:noProof/>
        </w:rPr>
        <w:drawing>
          <wp:inline distT="0" distB="0" distL="0" distR="0" wp14:anchorId="0C9C3B48" wp14:editId="048406F4">
            <wp:extent cx="5760720" cy="4780915"/>
            <wp:effectExtent l="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4780915"/>
                    </a:xfrm>
                    <a:prstGeom prst="rect">
                      <a:avLst/>
                    </a:prstGeom>
                  </pic:spPr>
                </pic:pic>
              </a:graphicData>
            </a:graphic>
          </wp:inline>
        </w:drawing>
      </w:r>
    </w:p>
    <w:p w14:paraId="571A9D00" w14:textId="2CC3A75B" w:rsidR="00753F79" w:rsidRDefault="00753F79" w:rsidP="00D10D90">
      <w:pPr>
        <w:suppressAutoHyphens/>
        <w:rPr>
          <w:rFonts w:cstheme="minorHAnsi"/>
        </w:rPr>
      </w:pPr>
    </w:p>
    <w:p w14:paraId="68F82845" w14:textId="78D1177A" w:rsidR="00753F79" w:rsidRDefault="00753F79" w:rsidP="00D10D90">
      <w:pPr>
        <w:suppressAutoHyphens/>
        <w:rPr>
          <w:rFonts w:cstheme="minorHAnsi"/>
        </w:rPr>
      </w:pPr>
    </w:p>
    <w:p w14:paraId="087EA600" w14:textId="2A2DFC99" w:rsidR="00753F79" w:rsidRDefault="00753F79" w:rsidP="00D10D90">
      <w:pPr>
        <w:suppressAutoHyphens/>
        <w:rPr>
          <w:rFonts w:cstheme="minorHAnsi"/>
        </w:rPr>
      </w:pPr>
    </w:p>
    <w:p w14:paraId="414055E5" w14:textId="5C2C03A3" w:rsidR="00753F79" w:rsidRDefault="00753F79" w:rsidP="00D10D90">
      <w:pPr>
        <w:suppressAutoHyphens/>
        <w:rPr>
          <w:rFonts w:cstheme="minorHAnsi"/>
        </w:rPr>
      </w:pPr>
    </w:p>
    <w:p w14:paraId="1F946F11" w14:textId="1C759367" w:rsidR="00753F79" w:rsidRDefault="00753F79" w:rsidP="00D10D90">
      <w:pPr>
        <w:suppressAutoHyphens/>
        <w:rPr>
          <w:rFonts w:cstheme="minorHAnsi"/>
        </w:rPr>
      </w:pPr>
    </w:p>
    <w:p w14:paraId="65A4A10B" w14:textId="77C31FE6" w:rsidR="00753F79" w:rsidRDefault="00753F79" w:rsidP="00D10D90">
      <w:pPr>
        <w:suppressAutoHyphens/>
        <w:rPr>
          <w:rFonts w:cstheme="minorHAnsi"/>
        </w:rPr>
      </w:pPr>
    </w:p>
    <w:p w14:paraId="13ABB2E4" w14:textId="3CFAA3E1" w:rsidR="00753F79" w:rsidRDefault="00753F79" w:rsidP="00D10D90">
      <w:pPr>
        <w:suppressAutoHyphens/>
        <w:rPr>
          <w:rFonts w:cstheme="minorHAnsi"/>
        </w:rPr>
      </w:pPr>
    </w:p>
    <w:p w14:paraId="766DBA6A" w14:textId="6A955FE1" w:rsidR="00753F79" w:rsidRDefault="00753F79" w:rsidP="00D10D90">
      <w:pPr>
        <w:suppressAutoHyphens/>
        <w:rPr>
          <w:rFonts w:cstheme="minorHAnsi"/>
        </w:rPr>
      </w:pPr>
    </w:p>
    <w:p w14:paraId="7F8C1FD0" w14:textId="3DAD700A" w:rsidR="00753F79" w:rsidRDefault="00753F79" w:rsidP="00D10D90">
      <w:pPr>
        <w:suppressAutoHyphens/>
        <w:rPr>
          <w:rFonts w:cstheme="minorHAnsi"/>
        </w:rPr>
      </w:pPr>
    </w:p>
    <w:p w14:paraId="41B004AD" w14:textId="18B040E9" w:rsidR="00753F79" w:rsidRDefault="00753F79" w:rsidP="00D10D90">
      <w:pPr>
        <w:suppressAutoHyphens/>
        <w:rPr>
          <w:rFonts w:cstheme="minorHAnsi"/>
        </w:rPr>
      </w:pPr>
    </w:p>
    <w:p w14:paraId="3CB6D8E0" w14:textId="4DAAE5FC" w:rsidR="00753F79" w:rsidRDefault="00753F79" w:rsidP="00D10D90">
      <w:pPr>
        <w:suppressAutoHyphens/>
        <w:rPr>
          <w:rFonts w:cstheme="minorHAnsi"/>
        </w:rPr>
      </w:pPr>
    </w:p>
    <w:p w14:paraId="3045E1DE" w14:textId="03F6DC04" w:rsidR="00753F79" w:rsidRDefault="00753F79" w:rsidP="00D10D90">
      <w:pPr>
        <w:suppressAutoHyphens/>
        <w:rPr>
          <w:rFonts w:cstheme="minorHAnsi"/>
        </w:rPr>
      </w:pPr>
    </w:p>
    <w:p w14:paraId="30633B2E" w14:textId="69E21040" w:rsidR="00753F79" w:rsidRDefault="00753F79" w:rsidP="00D10D90">
      <w:pPr>
        <w:suppressAutoHyphens/>
        <w:rPr>
          <w:rFonts w:cstheme="minorHAnsi"/>
        </w:rPr>
      </w:pPr>
    </w:p>
    <w:p w14:paraId="20965E77" w14:textId="43B2AE55" w:rsidR="00753F79" w:rsidRDefault="00753F79" w:rsidP="00D10D90">
      <w:pPr>
        <w:suppressAutoHyphens/>
        <w:rPr>
          <w:rFonts w:cstheme="minorHAnsi"/>
        </w:rPr>
      </w:pPr>
    </w:p>
    <w:p w14:paraId="38D6C813" w14:textId="22C64889" w:rsidR="00753F79" w:rsidRDefault="00753F79" w:rsidP="00D10D90">
      <w:pPr>
        <w:suppressAutoHyphens/>
        <w:rPr>
          <w:rFonts w:cstheme="minorHAnsi"/>
        </w:rPr>
      </w:pPr>
    </w:p>
    <w:p w14:paraId="2BD97C1F" w14:textId="517B8E9F" w:rsidR="00753F79" w:rsidRDefault="00753F79" w:rsidP="00D10D90">
      <w:pPr>
        <w:suppressAutoHyphens/>
        <w:rPr>
          <w:rFonts w:cstheme="minorHAnsi"/>
        </w:rPr>
      </w:pPr>
    </w:p>
    <w:p w14:paraId="0C1B500B" w14:textId="0EDA6727" w:rsidR="00753F79" w:rsidRDefault="00753F79" w:rsidP="00D10D90">
      <w:pPr>
        <w:suppressAutoHyphens/>
        <w:rPr>
          <w:rFonts w:cstheme="minorHAnsi"/>
        </w:rPr>
      </w:pPr>
    </w:p>
    <w:p w14:paraId="6BB3FCA3" w14:textId="6E82B3A8" w:rsidR="00753F79" w:rsidRDefault="00753F79" w:rsidP="00D10D90">
      <w:pPr>
        <w:suppressAutoHyphens/>
        <w:rPr>
          <w:rFonts w:cstheme="minorHAnsi"/>
        </w:rPr>
      </w:pPr>
    </w:p>
    <w:p w14:paraId="47C15B20" w14:textId="77777777" w:rsidR="00A8216B" w:rsidRPr="004E5953" w:rsidRDefault="00A8216B" w:rsidP="00D10D90">
      <w:pPr>
        <w:suppressAutoHyphens/>
        <w:rPr>
          <w:rFonts w:cstheme="minorHAnsi"/>
        </w:rPr>
      </w:pPr>
    </w:p>
    <w:p w14:paraId="72A8E37E" w14:textId="75798622" w:rsidR="003A24F3" w:rsidRDefault="00316F0F" w:rsidP="000F51FB">
      <w:pPr>
        <w:pStyle w:val="Nadpis2"/>
        <w:sectPr w:rsidR="003A24F3" w:rsidSect="00B37FED">
          <w:type w:val="continuous"/>
          <w:pgSz w:w="11906" w:h="16838"/>
          <w:pgMar w:top="1417" w:right="1417" w:bottom="1417" w:left="1417" w:header="708" w:footer="708" w:gutter="0"/>
          <w:cols w:space="708"/>
          <w:docGrid w:linePitch="360"/>
        </w:sectPr>
      </w:pPr>
      <w:bookmarkStart w:id="44" w:name="_Toc121129457"/>
      <w:bookmarkStart w:id="45" w:name="_Toc121129458"/>
      <w:bookmarkStart w:id="46" w:name="_Toc121129459"/>
      <w:bookmarkStart w:id="47" w:name="_Toc121129460"/>
      <w:bookmarkStart w:id="48" w:name="_Toc121129461"/>
      <w:bookmarkStart w:id="49" w:name="_Toc121129462"/>
      <w:bookmarkStart w:id="50" w:name="_Toc121129463"/>
      <w:bookmarkStart w:id="51" w:name="_Toc121129464"/>
      <w:bookmarkStart w:id="52" w:name="_Toc121129465"/>
      <w:bookmarkStart w:id="53" w:name="_Toc121129466"/>
      <w:bookmarkStart w:id="54" w:name="_Toc121129467"/>
      <w:bookmarkStart w:id="55" w:name="_Toc121129468"/>
      <w:bookmarkStart w:id="56" w:name="_Toc121129469"/>
      <w:bookmarkStart w:id="57" w:name="_Toc121129470"/>
      <w:bookmarkStart w:id="58" w:name="_Toc121129471"/>
      <w:bookmarkStart w:id="59" w:name="_Toc121129472"/>
      <w:bookmarkStart w:id="60" w:name="_Toc121129473"/>
      <w:bookmarkStart w:id="61" w:name="_Toc121129474"/>
      <w:bookmarkStart w:id="62" w:name="_Toc121129475"/>
      <w:bookmarkStart w:id="63" w:name="_Toc121129476"/>
      <w:bookmarkStart w:id="64" w:name="_Toc121129477"/>
      <w:bookmarkStart w:id="65" w:name="_Toc121129478"/>
      <w:bookmarkStart w:id="66" w:name="_Toc121129479"/>
      <w:bookmarkStart w:id="67" w:name="_Toc121129480"/>
      <w:bookmarkStart w:id="68" w:name="_Toc121129481"/>
      <w:bookmarkStart w:id="69" w:name="_Toc121129482"/>
      <w:bookmarkStart w:id="70" w:name="_Toc121129483"/>
      <w:bookmarkStart w:id="71" w:name="_Toc121129484"/>
      <w:bookmarkStart w:id="72" w:name="_Toc121129485"/>
      <w:bookmarkStart w:id="73" w:name="_Toc121129486"/>
      <w:bookmarkStart w:id="74" w:name="_Toc121129487"/>
      <w:bookmarkStart w:id="75" w:name="_Toc121129488"/>
      <w:bookmarkStart w:id="76" w:name="_Toc121129489"/>
      <w:bookmarkStart w:id="77" w:name="_Toc121129490"/>
      <w:bookmarkStart w:id="78" w:name="_Toc121129491"/>
      <w:bookmarkStart w:id="79" w:name="_Toc121129492"/>
      <w:bookmarkStart w:id="80" w:name="_Toc121129493"/>
      <w:bookmarkStart w:id="81" w:name="_Toc121129494"/>
      <w:bookmarkStart w:id="82" w:name="_Toc121129495"/>
      <w:bookmarkStart w:id="83" w:name="_Toc121129496"/>
      <w:bookmarkStart w:id="84" w:name="_Toc121129497"/>
      <w:bookmarkStart w:id="85" w:name="_Toc316029329"/>
      <w:bookmarkStart w:id="86" w:name="_Toc14168927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4E5953">
        <w:lastRenderedPageBreak/>
        <w:t>Analýza rizik</w:t>
      </w:r>
      <w:bookmarkStart w:id="87" w:name="_Toc121129499"/>
      <w:bookmarkEnd w:id="85"/>
      <w:bookmarkEnd w:id="86"/>
      <w:bookmarkEnd w:id="87"/>
    </w:p>
    <w:p w14:paraId="21E3672B" w14:textId="5204D9E9" w:rsidR="00316F0F" w:rsidRPr="004E5953" w:rsidRDefault="00316F0F" w:rsidP="00D10D90">
      <w:pPr>
        <w:suppressAutoHyphens/>
        <w:rPr>
          <w:rFonts w:cstheme="minorHAnsi"/>
        </w:rPr>
      </w:pPr>
      <w:r w:rsidRPr="004E5953">
        <w:rPr>
          <w:rFonts w:cstheme="minorHAnsi"/>
        </w:rPr>
        <w:t>Analýza rizik je standardním oddílem základního dokumentu projektu zpracovaného při jeho přípravě. Nová rizika se však mohou objevit i</w:t>
      </w:r>
      <w:r w:rsidR="003A24F3">
        <w:rPr>
          <w:rFonts w:cstheme="minorHAnsi"/>
        </w:rPr>
        <w:t> </w:t>
      </w:r>
      <w:r w:rsidR="00FC045D" w:rsidRPr="004E5953">
        <w:rPr>
          <w:rFonts w:cstheme="minorHAnsi"/>
        </w:rPr>
        <w:t>v </w:t>
      </w:r>
      <w:r w:rsidRPr="004E5953">
        <w:rPr>
          <w:rFonts w:cstheme="minorHAnsi"/>
        </w:rPr>
        <w:t>dalších etapách projektu. Cílem řízení rizik je podchytit rizika projektu, vyhodnotit pravděpodobnost jejich vzniku</w:t>
      </w:r>
      <w:r w:rsidR="00E627A1" w:rsidRPr="004E5953">
        <w:rPr>
          <w:rFonts w:cstheme="minorHAnsi"/>
        </w:rPr>
        <w:t xml:space="preserve"> a </w:t>
      </w:r>
      <w:r w:rsidRPr="004E5953">
        <w:rPr>
          <w:rFonts w:cstheme="minorHAnsi"/>
        </w:rPr>
        <w:t>závažnost dopadů, naplánovat akce směřující ke snížení pravděpodobnosti vzniku rizikové události</w:t>
      </w:r>
      <w:r w:rsidR="00E627A1" w:rsidRPr="004E5953">
        <w:rPr>
          <w:rFonts w:cstheme="minorHAnsi"/>
        </w:rPr>
        <w:t xml:space="preserve"> a </w:t>
      </w:r>
      <w:r w:rsidRPr="004E5953">
        <w:rPr>
          <w:rFonts w:cstheme="minorHAnsi"/>
        </w:rPr>
        <w:t xml:space="preserve">akce směřující ke zmírnění negativních dopadů rizikové události, pokud už nastane. V některých případech </w:t>
      </w:r>
      <w:r w:rsidR="007F7CD4">
        <w:rPr>
          <w:rFonts w:cstheme="minorHAnsi"/>
        </w:rPr>
        <w:t>lze</w:t>
      </w:r>
      <w:r w:rsidRPr="004E5953">
        <w:rPr>
          <w:rFonts w:cstheme="minorHAnsi"/>
        </w:rPr>
        <w:t xml:space="preserve"> na identifikované riziko vědomě reagovat rozhodnutím</w:t>
      </w:r>
      <w:r w:rsidR="00CC6DBF" w:rsidRPr="004E5953">
        <w:rPr>
          <w:rFonts w:cstheme="minorHAnsi"/>
        </w:rPr>
        <w:t xml:space="preserve"> o </w:t>
      </w:r>
      <w:r w:rsidRPr="004E5953">
        <w:rPr>
          <w:rFonts w:cstheme="minorHAnsi"/>
        </w:rPr>
        <w:t xml:space="preserve">akceptaci rizika bez nějakých protiopatření, neboť ta jsou buď nemožná, nebo příliš časově či finančně nákladná. </w:t>
      </w:r>
    </w:p>
    <w:p w14:paraId="4ED3C5D0" w14:textId="0A86B669" w:rsidR="00764431" w:rsidRPr="004E5953" w:rsidRDefault="00764431" w:rsidP="00D10D90">
      <w:pPr>
        <w:suppressAutoHyphens/>
        <w:rPr>
          <w:rFonts w:cstheme="minorHAnsi"/>
        </w:rPr>
      </w:pPr>
    </w:p>
    <w:p w14:paraId="22028AC5" w14:textId="640DAE96" w:rsidR="00316F0F" w:rsidRPr="004E5953" w:rsidRDefault="00316F0F" w:rsidP="00D10D90">
      <w:pPr>
        <w:suppressAutoHyphens/>
        <w:rPr>
          <w:rFonts w:cstheme="minorHAnsi"/>
        </w:rPr>
      </w:pPr>
      <w:r w:rsidRPr="004E5953">
        <w:rPr>
          <w:rFonts w:cstheme="minorHAnsi"/>
        </w:rPr>
        <w:t>Rizika</w:t>
      </w:r>
      <w:r w:rsidR="00E627A1" w:rsidRPr="004E5953">
        <w:rPr>
          <w:rFonts w:cstheme="minorHAnsi"/>
        </w:rPr>
        <w:t xml:space="preserve"> a </w:t>
      </w:r>
      <w:r w:rsidRPr="004E5953">
        <w:rPr>
          <w:rFonts w:cstheme="minorHAnsi"/>
        </w:rPr>
        <w:t>nejistoty souvisí s množstvím</w:t>
      </w:r>
      <w:r w:rsidR="00E627A1" w:rsidRPr="004E5953">
        <w:rPr>
          <w:rFonts w:cstheme="minorHAnsi"/>
        </w:rPr>
        <w:t xml:space="preserve"> a </w:t>
      </w:r>
      <w:r w:rsidRPr="004E5953">
        <w:rPr>
          <w:rFonts w:cstheme="minorHAnsi"/>
        </w:rPr>
        <w:t>kvalitou informací, které jsou k dispozici. Většinou platí, čím více kvalitních informací</w:t>
      </w:r>
      <w:r w:rsidR="00CC6DBF" w:rsidRPr="004E5953">
        <w:rPr>
          <w:rFonts w:cstheme="minorHAnsi"/>
        </w:rPr>
        <w:t xml:space="preserve"> o </w:t>
      </w:r>
      <w:r w:rsidRPr="004E5953">
        <w:rPr>
          <w:rFonts w:cstheme="minorHAnsi"/>
        </w:rPr>
        <w:t>projektu, tím méně nejistoty</w:t>
      </w:r>
      <w:r w:rsidR="00FC045D" w:rsidRPr="004E5953">
        <w:rPr>
          <w:rFonts w:cstheme="minorHAnsi"/>
        </w:rPr>
        <w:t xml:space="preserve"> v </w:t>
      </w:r>
      <w:r w:rsidRPr="004E5953">
        <w:rPr>
          <w:rFonts w:cstheme="minorHAnsi"/>
        </w:rPr>
        <w:t>rozhodování</w:t>
      </w:r>
      <w:r w:rsidR="00E627A1" w:rsidRPr="004E5953">
        <w:rPr>
          <w:rFonts w:cstheme="minorHAnsi"/>
        </w:rPr>
        <w:t xml:space="preserve"> a </w:t>
      </w:r>
      <w:r w:rsidRPr="004E5953">
        <w:rPr>
          <w:rFonts w:cstheme="minorHAnsi"/>
        </w:rPr>
        <w:t xml:space="preserve">tím méně rizik. </w:t>
      </w:r>
    </w:p>
    <w:p w14:paraId="569276EA" w14:textId="77777777" w:rsidR="00316F0F" w:rsidRPr="004E5953" w:rsidRDefault="00316F0F" w:rsidP="00D10D90">
      <w:pPr>
        <w:suppressAutoHyphens/>
        <w:rPr>
          <w:rFonts w:cstheme="minorHAnsi"/>
        </w:rPr>
      </w:pPr>
    </w:p>
    <w:p w14:paraId="4BE8D68F" w14:textId="77777777" w:rsidR="00316F0F" w:rsidRPr="004E5953" w:rsidRDefault="00316F0F" w:rsidP="00D10D90">
      <w:pPr>
        <w:suppressAutoHyphens/>
        <w:rPr>
          <w:rFonts w:cstheme="minorHAnsi"/>
        </w:rPr>
      </w:pPr>
      <w:r w:rsidRPr="004E5953">
        <w:rPr>
          <w:rFonts w:cstheme="minorHAnsi"/>
        </w:rPr>
        <w:t>„Riziko projektu je nejistá událost nebo podmínka, která když nastane, má pozitivní nebo negativní vliv na cíle projektu.“ Citace z PMBOK, 2006</w:t>
      </w:r>
    </w:p>
    <w:p w14:paraId="3E7C06D6" w14:textId="77777777" w:rsidR="00316F0F" w:rsidRPr="004E5953" w:rsidRDefault="00316F0F" w:rsidP="00D10D90">
      <w:pPr>
        <w:suppressAutoHyphens/>
        <w:rPr>
          <w:rFonts w:cstheme="minorHAnsi"/>
        </w:rPr>
      </w:pPr>
    </w:p>
    <w:p w14:paraId="2FADBE73" w14:textId="6D109808" w:rsidR="00EE682F" w:rsidRPr="004E5953" w:rsidRDefault="00316F0F" w:rsidP="00D10D90">
      <w:pPr>
        <w:suppressAutoHyphens/>
        <w:rPr>
          <w:rFonts w:cstheme="minorHAnsi"/>
        </w:rPr>
      </w:pPr>
      <w:r w:rsidRPr="004E5953">
        <w:rPr>
          <w:rFonts w:cstheme="minorHAnsi"/>
        </w:rPr>
        <w:t>V průběhu celého životního cyklu projektu objektivně existují tendence k ovlivnění, resp. narušení jeho plánovaného průběhu. Náplní této části studie proveditelnosti je vypracování přehledu možných rizik, jejich členění</w:t>
      </w:r>
      <w:r w:rsidR="00E627A1" w:rsidRPr="004E5953">
        <w:rPr>
          <w:rFonts w:cstheme="minorHAnsi"/>
        </w:rPr>
        <w:t xml:space="preserve"> a </w:t>
      </w:r>
      <w:r w:rsidRPr="004E5953">
        <w:rPr>
          <w:rFonts w:cstheme="minorHAnsi"/>
        </w:rPr>
        <w:t>analýza z pohledu jejich předpokládaného výskytu</w:t>
      </w:r>
      <w:r w:rsidR="00E627A1" w:rsidRPr="004E5953">
        <w:rPr>
          <w:rFonts w:cstheme="minorHAnsi"/>
        </w:rPr>
        <w:t xml:space="preserve"> a </w:t>
      </w:r>
      <w:r w:rsidRPr="004E5953">
        <w:rPr>
          <w:rFonts w:cstheme="minorHAnsi"/>
        </w:rPr>
        <w:t>závažnosti následků.</w:t>
      </w:r>
    </w:p>
    <w:p w14:paraId="5EC98B62" w14:textId="7E5695D3" w:rsidR="00316F0F" w:rsidRPr="004E5953" w:rsidRDefault="00316F0F" w:rsidP="00D10D90">
      <w:pPr>
        <w:suppressAutoHyphens/>
        <w:rPr>
          <w:rFonts w:cstheme="minorHAnsi"/>
        </w:rPr>
      </w:pPr>
      <w:r w:rsidRPr="004E5953">
        <w:rPr>
          <w:rFonts w:cstheme="minorHAnsi"/>
        </w:rPr>
        <w:t>Rizika projektu jsou konkrétní hrozby, které mohou ohrozit jeho úspěšnost z hlediska kvality výsledných produktů, dodržení důležitých milníků projektu, nepřekročení nákladů</w:t>
      </w:r>
      <w:r w:rsidR="00E627A1" w:rsidRPr="004E5953">
        <w:rPr>
          <w:rFonts w:cstheme="minorHAnsi"/>
        </w:rPr>
        <w:t xml:space="preserve"> a </w:t>
      </w:r>
      <w:r w:rsidRPr="004E5953">
        <w:rPr>
          <w:rFonts w:cstheme="minorHAnsi"/>
        </w:rPr>
        <w:t>dosažení očekávaných přínosů. První zvážení pravděpodobnosti</w:t>
      </w:r>
      <w:r w:rsidR="00E627A1" w:rsidRPr="004E5953">
        <w:rPr>
          <w:rFonts w:cstheme="minorHAnsi"/>
        </w:rPr>
        <w:t xml:space="preserve"> a </w:t>
      </w:r>
      <w:r w:rsidRPr="004E5953">
        <w:rPr>
          <w:rFonts w:cstheme="minorHAnsi"/>
        </w:rPr>
        <w:t xml:space="preserve">velikosti rizik je prováděno již při posuzování projektového požadavku. </w:t>
      </w:r>
    </w:p>
    <w:p w14:paraId="48183EC3" w14:textId="77777777" w:rsidR="00764431" w:rsidRPr="004E5953" w:rsidRDefault="00764431" w:rsidP="00D10D90">
      <w:pPr>
        <w:suppressAutoHyphens/>
        <w:rPr>
          <w:rFonts w:cstheme="minorHAnsi"/>
        </w:rPr>
      </w:pPr>
    </w:p>
    <w:p w14:paraId="795151B3" w14:textId="30A56C75" w:rsidR="00316F0F" w:rsidRPr="004E5953" w:rsidRDefault="00316F0F" w:rsidP="00D10D90">
      <w:pPr>
        <w:suppressAutoHyphens/>
        <w:rPr>
          <w:rFonts w:cstheme="minorHAnsi"/>
        </w:rPr>
      </w:pPr>
      <w:r w:rsidRPr="004E5953">
        <w:rPr>
          <w:rFonts w:cstheme="minorHAnsi"/>
        </w:rPr>
        <w:t xml:space="preserve">Za řízení rizik zodpovídá </w:t>
      </w:r>
      <w:r w:rsidR="00D24BB8">
        <w:rPr>
          <w:rFonts w:cstheme="minorHAnsi"/>
        </w:rPr>
        <w:t>projektový manažer</w:t>
      </w:r>
      <w:r w:rsidRPr="004E5953">
        <w:rPr>
          <w:rFonts w:cstheme="minorHAnsi"/>
        </w:rPr>
        <w:t>;</w:t>
      </w:r>
      <w:r w:rsidR="00FC045D" w:rsidRPr="004E5953">
        <w:rPr>
          <w:rFonts w:cstheme="minorHAnsi"/>
        </w:rPr>
        <w:t xml:space="preserve"> v </w:t>
      </w:r>
      <w:r w:rsidRPr="004E5953">
        <w:rPr>
          <w:rFonts w:cstheme="minorHAnsi"/>
        </w:rPr>
        <w:t>některých případech je třeba rozhodnutí sponzora</w:t>
      </w:r>
      <w:r w:rsidR="00D24BB8">
        <w:rPr>
          <w:rFonts w:cstheme="minorHAnsi"/>
        </w:rPr>
        <w:t xml:space="preserve"> (vlastníka)</w:t>
      </w:r>
      <w:r w:rsidRPr="004E5953">
        <w:rPr>
          <w:rFonts w:cstheme="minorHAnsi"/>
        </w:rPr>
        <w:t xml:space="preserve"> projektu. Při podezření na další nové riziko projektu se postupuje podle definované procedury zpracování identifikovaného potenciálního rizika. Procedura definuje záznam rizika, jeho vyhodnocení (pravděpodobnost, velikost), návrh</w:t>
      </w:r>
      <w:r w:rsidR="00E627A1" w:rsidRPr="004E5953">
        <w:rPr>
          <w:rFonts w:cstheme="minorHAnsi"/>
        </w:rPr>
        <w:t xml:space="preserve"> a </w:t>
      </w:r>
      <w:r w:rsidRPr="004E5953">
        <w:rPr>
          <w:rFonts w:cstheme="minorHAnsi"/>
        </w:rPr>
        <w:t>schválení akcí na snížení rizika, zpracování havarijního plánu při výskytu rizika (u zvlášť významných rizik)</w:t>
      </w:r>
      <w:r w:rsidR="00E627A1" w:rsidRPr="004E5953">
        <w:rPr>
          <w:rFonts w:cstheme="minorHAnsi"/>
        </w:rPr>
        <w:t xml:space="preserve"> a </w:t>
      </w:r>
      <w:r w:rsidRPr="004E5953">
        <w:rPr>
          <w:rFonts w:cstheme="minorHAnsi"/>
        </w:rPr>
        <w:t>promítnutí rizika do základního dokumentu projektu včetně dopadů do nákladů</w:t>
      </w:r>
      <w:r w:rsidR="00E627A1" w:rsidRPr="004E5953">
        <w:rPr>
          <w:rFonts w:cstheme="minorHAnsi"/>
        </w:rPr>
        <w:t xml:space="preserve"> a </w:t>
      </w:r>
      <w:r w:rsidRPr="004E5953">
        <w:rPr>
          <w:rFonts w:cstheme="minorHAnsi"/>
        </w:rPr>
        <w:t>harmonogramu (nové úkoly, revize rezerv).</w:t>
      </w:r>
    </w:p>
    <w:p w14:paraId="3FB83B23" w14:textId="0F5D32F0" w:rsidR="00316F0F" w:rsidRPr="004E5953" w:rsidRDefault="00316F0F" w:rsidP="00D10D90">
      <w:pPr>
        <w:suppressAutoHyphens/>
        <w:rPr>
          <w:rFonts w:cstheme="minorHAnsi"/>
        </w:rPr>
      </w:pPr>
    </w:p>
    <w:p w14:paraId="2D3E4981" w14:textId="553EA097" w:rsidR="008230F2" w:rsidRPr="00D06DFB" w:rsidRDefault="00316F0F">
      <w:pPr>
        <w:pStyle w:val="Nadpis3"/>
        <w:rPr>
          <w:rFonts w:cstheme="minorHAnsi"/>
        </w:rPr>
      </w:pPr>
      <w:bookmarkStart w:id="88" w:name="_Toc316029330"/>
      <w:r w:rsidRPr="004E5953">
        <w:rPr>
          <w:rFonts w:cstheme="minorHAnsi"/>
        </w:rPr>
        <w:t>Základní vymezení analýzy rizika</w:t>
      </w:r>
      <w:bookmarkEnd w:id="88"/>
    </w:p>
    <w:p w14:paraId="350B96FA" w14:textId="5EA3A3C2" w:rsidR="00316F0F" w:rsidRPr="004E5953" w:rsidRDefault="00316F0F" w:rsidP="00D10D90">
      <w:pPr>
        <w:suppressAutoHyphens/>
        <w:rPr>
          <w:rFonts w:cstheme="minorHAnsi"/>
        </w:rPr>
      </w:pPr>
      <w:r w:rsidRPr="004E5953">
        <w:rPr>
          <w:rFonts w:cstheme="minorHAnsi"/>
        </w:rPr>
        <w:t>Prvním krokem procesu snižování rizik je jejich analýza. Analýza je chápána jako proces definování hrozeb, pravděpodobnosti jejich výskytu</w:t>
      </w:r>
      <w:r w:rsidR="00E627A1" w:rsidRPr="004E5953">
        <w:rPr>
          <w:rFonts w:cstheme="minorHAnsi"/>
        </w:rPr>
        <w:t xml:space="preserve"> a </w:t>
      </w:r>
      <w:r w:rsidRPr="004E5953">
        <w:rPr>
          <w:rFonts w:cstheme="minorHAnsi"/>
        </w:rPr>
        <w:t>dopadu na aktiva, tedy stanovení rizika jejich závažnosti. Analýza zpravidla zahrnuje následující kroky:</w:t>
      </w:r>
    </w:p>
    <w:p w14:paraId="18ABD15C" w14:textId="691FDB0B" w:rsidR="00316F0F" w:rsidRPr="004E5953" w:rsidRDefault="00316F0F" w:rsidP="00D10D90">
      <w:pPr>
        <w:numPr>
          <w:ilvl w:val="0"/>
          <w:numId w:val="105"/>
        </w:numPr>
        <w:suppressAutoHyphens/>
        <w:jc w:val="left"/>
        <w:rPr>
          <w:rFonts w:cstheme="minorHAnsi"/>
        </w:rPr>
      </w:pPr>
      <w:r w:rsidRPr="004E5953">
        <w:rPr>
          <w:rFonts w:cstheme="minorHAnsi"/>
        </w:rPr>
        <w:t>identifikace aktiv, tj. vymezení posuzovaného projektu,</w:t>
      </w:r>
    </w:p>
    <w:p w14:paraId="128B766A" w14:textId="7319BAF5" w:rsidR="00316F0F" w:rsidRPr="004E5953" w:rsidRDefault="00316F0F" w:rsidP="00D10D90">
      <w:pPr>
        <w:numPr>
          <w:ilvl w:val="0"/>
          <w:numId w:val="104"/>
        </w:numPr>
        <w:suppressAutoHyphens/>
        <w:jc w:val="left"/>
        <w:rPr>
          <w:rFonts w:cstheme="minorHAnsi"/>
        </w:rPr>
      </w:pPr>
      <w:r w:rsidRPr="004E5953">
        <w:rPr>
          <w:rFonts w:cstheme="minorHAnsi"/>
        </w:rPr>
        <w:t>stanovení hodnoty aktiv, tzn. určení hodnoty</w:t>
      </w:r>
      <w:r w:rsidR="00E627A1" w:rsidRPr="004E5953">
        <w:rPr>
          <w:rFonts w:cstheme="minorHAnsi"/>
        </w:rPr>
        <w:t xml:space="preserve"> a </w:t>
      </w:r>
      <w:r w:rsidRPr="004E5953">
        <w:rPr>
          <w:rFonts w:cstheme="minorHAnsi"/>
        </w:rPr>
        <w:t>významu projektu,</w:t>
      </w:r>
    </w:p>
    <w:p w14:paraId="0B4A78A2" w14:textId="49F51DAB" w:rsidR="00316F0F" w:rsidRPr="004E5953" w:rsidRDefault="00316F0F" w:rsidP="00D10D90">
      <w:pPr>
        <w:numPr>
          <w:ilvl w:val="0"/>
          <w:numId w:val="104"/>
        </w:numPr>
        <w:suppressAutoHyphens/>
        <w:jc w:val="left"/>
        <w:rPr>
          <w:rFonts w:cstheme="minorHAnsi"/>
        </w:rPr>
      </w:pPr>
      <w:r w:rsidRPr="004E5953">
        <w:rPr>
          <w:rFonts w:cstheme="minorHAnsi"/>
        </w:rPr>
        <w:t>identifikace hrozeb</w:t>
      </w:r>
      <w:r w:rsidR="00E627A1" w:rsidRPr="004E5953">
        <w:rPr>
          <w:rFonts w:cstheme="minorHAnsi"/>
        </w:rPr>
        <w:t xml:space="preserve"> a </w:t>
      </w:r>
      <w:r w:rsidRPr="004E5953">
        <w:rPr>
          <w:rFonts w:cstheme="minorHAnsi"/>
        </w:rPr>
        <w:t>slabin, tzn. určení druhů událostí</w:t>
      </w:r>
      <w:r w:rsidR="00E627A1" w:rsidRPr="004E5953">
        <w:rPr>
          <w:rFonts w:cstheme="minorHAnsi"/>
        </w:rPr>
        <w:t xml:space="preserve"> a </w:t>
      </w:r>
      <w:r w:rsidRPr="004E5953">
        <w:rPr>
          <w:rFonts w:cstheme="minorHAnsi"/>
        </w:rPr>
        <w:t>akcí, které mohou projekt ovlivnit,</w:t>
      </w:r>
    </w:p>
    <w:p w14:paraId="43029433" w14:textId="5DF86A21" w:rsidR="00316F0F" w:rsidRPr="004E5953" w:rsidRDefault="00316F0F" w:rsidP="00D10D90">
      <w:pPr>
        <w:numPr>
          <w:ilvl w:val="0"/>
          <w:numId w:val="104"/>
        </w:numPr>
        <w:suppressAutoHyphens/>
        <w:jc w:val="left"/>
        <w:rPr>
          <w:rFonts w:cstheme="minorHAnsi"/>
        </w:rPr>
      </w:pPr>
      <w:r w:rsidRPr="004E5953">
        <w:rPr>
          <w:rFonts w:cstheme="minorHAnsi"/>
        </w:rPr>
        <w:t>stanovení závažnosti hrozeb</w:t>
      </w:r>
      <w:r w:rsidR="00E627A1" w:rsidRPr="004E5953">
        <w:rPr>
          <w:rFonts w:cstheme="minorHAnsi"/>
        </w:rPr>
        <w:t xml:space="preserve"> a </w:t>
      </w:r>
      <w:r w:rsidRPr="004E5953">
        <w:rPr>
          <w:rFonts w:cstheme="minorHAnsi"/>
        </w:rPr>
        <w:t>míry zranitelnosti, tzn. určení pravděpodobnosti výskytu hrozby</w:t>
      </w:r>
      <w:r w:rsidR="00E627A1" w:rsidRPr="004E5953">
        <w:rPr>
          <w:rFonts w:cstheme="minorHAnsi"/>
        </w:rPr>
        <w:t xml:space="preserve"> a </w:t>
      </w:r>
      <w:r w:rsidRPr="004E5953">
        <w:rPr>
          <w:rFonts w:cstheme="minorHAnsi"/>
        </w:rPr>
        <w:t>míry zranitelnosti vůči dané hrozbě.</w:t>
      </w:r>
    </w:p>
    <w:p w14:paraId="54FC4EF4" w14:textId="7022F0D3" w:rsidR="00316F0F" w:rsidRPr="004E5953" w:rsidRDefault="00316F0F" w:rsidP="00D10D90">
      <w:pPr>
        <w:suppressAutoHyphens/>
        <w:rPr>
          <w:rFonts w:cstheme="minorHAnsi"/>
        </w:rPr>
      </w:pPr>
    </w:p>
    <w:p w14:paraId="6E6DCC17" w14:textId="4E3AA2E3" w:rsidR="00316F0F" w:rsidRPr="004E5953" w:rsidRDefault="00316F0F" w:rsidP="00D10D90">
      <w:pPr>
        <w:suppressAutoHyphens/>
        <w:rPr>
          <w:rFonts w:cstheme="minorHAnsi"/>
        </w:rPr>
      </w:pPr>
      <w:r w:rsidRPr="004E5953">
        <w:rPr>
          <w:rFonts w:cstheme="minorHAnsi"/>
        </w:rPr>
        <w:t xml:space="preserve">Kombinací jednotlivých kroků dojdeme k analyzování pravděpodobnosti výskytu rizika vůči škodě, kterou riziko způsobí. Čím je pravděpodobnost vyšší, tím je vyšší </w:t>
      </w:r>
      <w:r w:rsidR="007F7CD4" w:rsidRPr="004E5953">
        <w:rPr>
          <w:rFonts w:cstheme="minorHAnsi"/>
        </w:rPr>
        <w:t>i</w:t>
      </w:r>
      <w:r w:rsidR="007F7CD4">
        <w:rPr>
          <w:rFonts w:cstheme="minorHAnsi"/>
        </w:rPr>
        <w:t> </w:t>
      </w:r>
      <w:r w:rsidRPr="004E5953">
        <w:rPr>
          <w:rFonts w:cstheme="minorHAnsi"/>
        </w:rPr>
        <w:t xml:space="preserve">přepokládaná škoda. Eliminovat riziko </w:t>
      </w:r>
      <w:r w:rsidR="007F7CD4">
        <w:rPr>
          <w:rFonts w:cstheme="minorHAnsi"/>
        </w:rPr>
        <w:t>lze</w:t>
      </w:r>
      <w:r w:rsidR="007F7CD4" w:rsidRPr="004E5953">
        <w:rPr>
          <w:rFonts w:cstheme="minorHAnsi"/>
        </w:rPr>
        <w:t xml:space="preserve"> </w:t>
      </w:r>
      <w:r w:rsidRPr="004E5953">
        <w:rPr>
          <w:rFonts w:cstheme="minorHAnsi"/>
        </w:rPr>
        <w:t xml:space="preserve">pouze jejím správným vyhodnocením při plánování projektu. Jednou z metod, která se </w:t>
      </w:r>
      <w:r w:rsidRPr="004E5953">
        <w:rPr>
          <w:rFonts w:cstheme="minorHAnsi"/>
        </w:rPr>
        <w:lastRenderedPageBreak/>
        <w:t xml:space="preserve">používá pro stanovení míry výskytu rizika, je čtvercová matice, která obsahuje </w:t>
      </w:r>
      <w:r w:rsidR="007F7CD4" w:rsidRPr="004E5953">
        <w:rPr>
          <w:rFonts w:cstheme="minorHAnsi"/>
        </w:rPr>
        <w:t>2</w:t>
      </w:r>
      <w:r w:rsidR="007F7CD4">
        <w:rPr>
          <w:rFonts w:cstheme="minorHAnsi"/>
        </w:rPr>
        <w:t xml:space="preserve"> × </w:t>
      </w:r>
      <w:r w:rsidR="007F7CD4" w:rsidRPr="004E5953">
        <w:rPr>
          <w:rFonts w:cstheme="minorHAnsi"/>
        </w:rPr>
        <w:t xml:space="preserve">2 </w:t>
      </w:r>
      <w:r w:rsidRPr="004E5953">
        <w:rPr>
          <w:rFonts w:cstheme="minorHAnsi"/>
        </w:rPr>
        <w:t>čtverce, jejichž pole mají předem definované hodnoty výskytu rizika. Většinou jsou vyjádřena</w:t>
      </w:r>
      <w:r w:rsidR="00FC045D" w:rsidRPr="004E5953">
        <w:rPr>
          <w:rFonts w:cstheme="minorHAnsi"/>
        </w:rPr>
        <w:t xml:space="preserve"> v </w:t>
      </w:r>
      <w:r w:rsidRPr="004E5953">
        <w:rPr>
          <w:rFonts w:cstheme="minorHAnsi"/>
        </w:rPr>
        <w:t xml:space="preserve">procentech od 0 % po 100 %. Stanovení rozsahu výskytu rizika je dáno plně do kompetence manažera projektu. </w:t>
      </w:r>
    </w:p>
    <w:p w14:paraId="053B8C50" w14:textId="77777777" w:rsidR="00316F0F" w:rsidRPr="004E5953" w:rsidRDefault="00316F0F" w:rsidP="00D10D90">
      <w:pPr>
        <w:suppressAutoHyphens/>
        <w:rPr>
          <w:rFonts w:cstheme="minorHAnsi"/>
        </w:rPr>
      </w:pPr>
    </w:p>
    <w:p w14:paraId="254A854E" w14:textId="46CE40B0" w:rsidR="008230F2" w:rsidRPr="004E5953" w:rsidRDefault="00316F0F" w:rsidP="00D10D90">
      <w:pPr>
        <w:suppressAutoHyphens/>
        <w:rPr>
          <w:rFonts w:cstheme="minorHAnsi"/>
        </w:rPr>
      </w:pPr>
      <w:r w:rsidRPr="004E5953">
        <w:rPr>
          <w:rFonts w:cstheme="minorHAnsi"/>
        </w:rPr>
        <w:t>Doporučené hodnoty pro stanovení rizik jsou:</w:t>
      </w:r>
    </w:p>
    <w:p w14:paraId="36E8C034" w14:textId="073171EC" w:rsidR="00316F0F" w:rsidRPr="004E5953" w:rsidRDefault="007F7CD4" w:rsidP="00D10D90">
      <w:pPr>
        <w:numPr>
          <w:ilvl w:val="0"/>
          <w:numId w:val="106"/>
        </w:numPr>
        <w:suppressAutoHyphens/>
        <w:jc w:val="left"/>
        <w:rPr>
          <w:rFonts w:cstheme="minorHAnsi"/>
        </w:rPr>
      </w:pPr>
      <w:r>
        <w:rPr>
          <w:rFonts w:cstheme="minorHAnsi"/>
        </w:rPr>
        <w:t>n</w:t>
      </w:r>
      <w:r w:rsidRPr="004E5953">
        <w:rPr>
          <w:rFonts w:cstheme="minorHAnsi"/>
        </w:rPr>
        <w:t xml:space="preserve">ízká </w:t>
      </w:r>
      <w:r w:rsidR="008230F2" w:rsidRPr="004E5953">
        <w:rPr>
          <w:rFonts w:cstheme="minorHAnsi"/>
        </w:rPr>
        <w:t xml:space="preserve">míra výskytu rizika </w:t>
      </w:r>
      <w:r w:rsidR="00316F0F" w:rsidRPr="004E5953">
        <w:rPr>
          <w:rFonts w:cstheme="minorHAnsi"/>
        </w:rPr>
        <w:t>0</w:t>
      </w:r>
      <w:r>
        <w:rPr>
          <w:rFonts w:cstheme="minorHAnsi"/>
        </w:rPr>
        <w:t>–</w:t>
      </w:r>
      <w:r w:rsidR="00316F0F" w:rsidRPr="004E5953">
        <w:rPr>
          <w:rFonts w:cstheme="minorHAnsi"/>
        </w:rPr>
        <w:t>35 %</w:t>
      </w:r>
    </w:p>
    <w:p w14:paraId="1A224D94" w14:textId="1183E3FC" w:rsidR="00316F0F" w:rsidRPr="004E5953" w:rsidRDefault="007F7CD4" w:rsidP="00D10D90">
      <w:pPr>
        <w:numPr>
          <w:ilvl w:val="0"/>
          <w:numId w:val="106"/>
        </w:numPr>
        <w:suppressAutoHyphens/>
        <w:jc w:val="left"/>
        <w:rPr>
          <w:rFonts w:cstheme="minorHAnsi"/>
        </w:rPr>
      </w:pPr>
      <w:r>
        <w:rPr>
          <w:rFonts w:cstheme="minorHAnsi"/>
        </w:rPr>
        <w:t>s</w:t>
      </w:r>
      <w:r w:rsidRPr="004E5953">
        <w:rPr>
          <w:rFonts w:cstheme="minorHAnsi"/>
        </w:rPr>
        <w:t xml:space="preserve">třední </w:t>
      </w:r>
      <w:r w:rsidR="008230F2" w:rsidRPr="004E5953">
        <w:rPr>
          <w:rFonts w:cstheme="minorHAnsi"/>
        </w:rPr>
        <w:t>míra výskytu rizika 3</w:t>
      </w:r>
      <w:r w:rsidR="00316F0F" w:rsidRPr="004E5953">
        <w:rPr>
          <w:rFonts w:cstheme="minorHAnsi"/>
        </w:rPr>
        <w:t>5</w:t>
      </w:r>
      <w:r>
        <w:rPr>
          <w:rFonts w:cstheme="minorHAnsi"/>
        </w:rPr>
        <w:t>–</w:t>
      </w:r>
      <w:r w:rsidR="00316F0F" w:rsidRPr="004E5953">
        <w:rPr>
          <w:rFonts w:cstheme="minorHAnsi"/>
        </w:rPr>
        <w:t xml:space="preserve">70 %   </w:t>
      </w:r>
    </w:p>
    <w:p w14:paraId="3106F392" w14:textId="7733E236" w:rsidR="00316F0F" w:rsidRPr="004E5953" w:rsidRDefault="007F7CD4" w:rsidP="00D10D90">
      <w:pPr>
        <w:numPr>
          <w:ilvl w:val="0"/>
          <w:numId w:val="106"/>
        </w:numPr>
        <w:suppressAutoHyphens/>
        <w:jc w:val="left"/>
        <w:rPr>
          <w:rFonts w:cstheme="minorHAnsi"/>
        </w:rPr>
      </w:pPr>
      <w:r>
        <w:rPr>
          <w:rFonts w:cstheme="minorHAnsi"/>
        </w:rPr>
        <w:t>v</w:t>
      </w:r>
      <w:r w:rsidRPr="004E5953">
        <w:rPr>
          <w:rFonts w:cstheme="minorHAnsi"/>
        </w:rPr>
        <w:t xml:space="preserve">ysoká </w:t>
      </w:r>
      <w:r w:rsidR="008230F2" w:rsidRPr="004E5953">
        <w:rPr>
          <w:rFonts w:cstheme="minorHAnsi"/>
        </w:rPr>
        <w:t>míra výskytu rizika 70</w:t>
      </w:r>
      <w:r>
        <w:rPr>
          <w:rFonts w:cstheme="minorHAnsi"/>
        </w:rPr>
        <w:t>–</w:t>
      </w:r>
      <w:r w:rsidR="00316F0F" w:rsidRPr="004E5953">
        <w:rPr>
          <w:rFonts w:cstheme="minorHAnsi"/>
        </w:rPr>
        <w:t>100 %</w:t>
      </w:r>
    </w:p>
    <w:p w14:paraId="72BAE27B" w14:textId="77777777" w:rsidR="00316F0F" w:rsidRPr="004E5953" w:rsidRDefault="00316F0F" w:rsidP="00D10D90">
      <w:pPr>
        <w:suppressAutoHyphens/>
        <w:rPr>
          <w:rFonts w:cstheme="minorHAnsi"/>
          <w:b/>
          <w:i/>
        </w:rPr>
      </w:pPr>
    </w:p>
    <w:p w14:paraId="068F7C9A" w14:textId="2FC8AE7C" w:rsidR="00316F0F" w:rsidRPr="004E5953" w:rsidRDefault="00316F0F" w:rsidP="00D10D90">
      <w:pPr>
        <w:suppressAutoHyphens/>
        <w:rPr>
          <w:rFonts w:cstheme="minorHAnsi"/>
        </w:rPr>
      </w:pPr>
      <w:r w:rsidRPr="004E5953">
        <w:rPr>
          <w:rFonts w:cstheme="minorHAnsi"/>
        </w:rPr>
        <w:t>Zanesením rizika formou bodového označení do grafu získáme jasný přehled</w:t>
      </w:r>
      <w:r w:rsidR="00CC6DBF" w:rsidRPr="004E5953">
        <w:rPr>
          <w:rFonts w:cstheme="minorHAnsi"/>
        </w:rPr>
        <w:t xml:space="preserve"> o </w:t>
      </w:r>
      <w:r w:rsidRPr="004E5953">
        <w:rPr>
          <w:rFonts w:cstheme="minorHAnsi"/>
        </w:rPr>
        <w:t>míře výskytu rizika</w:t>
      </w:r>
      <w:r w:rsidR="00E627A1" w:rsidRPr="004E5953">
        <w:rPr>
          <w:rFonts w:cstheme="minorHAnsi"/>
        </w:rPr>
        <w:t xml:space="preserve"> a </w:t>
      </w:r>
      <w:r w:rsidRPr="004E5953">
        <w:rPr>
          <w:rFonts w:cstheme="minorHAnsi"/>
        </w:rPr>
        <w:t>je tak možné efektivněji tato rizika eliminovat.</w:t>
      </w:r>
    </w:p>
    <w:p w14:paraId="542C602B" w14:textId="0FA85B5A" w:rsidR="00EE682F" w:rsidRDefault="00EE682F" w:rsidP="00D10D90">
      <w:pPr>
        <w:suppressAutoHyphens/>
        <w:rPr>
          <w:rFonts w:cstheme="minorHAnsi"/>
          <w:iCs/>
          <w:szCs w:val="28"/>
        </w:rPr>
        <w:sectPr w:rsidR="00EE682F" w:rsidSect="00B6401A">
          <w:type w:val="continuous"/>
          <w:pgSz w:w="11906" w:h="16838"/>
          <w:pgMar w:top="1417" w:right="1417" w:bottom="1417" w:left="1417" w:header="708" w:footer="708" w:gutter="0"/>
          <w:cols w:space="708"/>
          <w:titlePg/>
          <w:docGrid w:linePitch="360"/>
        </w:sectPr>
      </w:pPr>
      <w:bookmarkStart w:id="89" w:name="RIZIKA"/>
      <w:bookmarkEnd w:id="89"/>
    </w:p>
    <w:tbl>
      <w:tblPr>
        <w:tblStyle w:val="Mkatabulky"/>
        <w:tblW w:w="0" w:type="auto"/>
        <w:tblLook w:val="04A0" w:firstRow="1" w:lastRow="0" w:firstColumn="1" w:lastColumn="0" w:noHBand="0" w:noVBand="1"/>
      </w:tblPr>
      <w:tblGrid>
        <w:gridCol w:w="650"/>
        <w:gridCol w:w="1201"/>
        <w:gridCol w:w="719"/>
        <w:gridCol w:w="272"/>
        <w:gridCol w:w="1992"/>
        <w:gridCol w:w="849"/>
        <w:gridCol w:w="1126"/>
        <w:gridCol w:w="287"/>
        <w:gridCol w:w="1966"/>
        <w:gridCol w:w="10"/>
      </w:tblGrid>
      <w:tr w:rsidR="00753F79" w:rsidRPr="00753F79" w14:paraId="08D3705F" w14:textId="77777777" w:rsidTr="00753F79">
        <w:trPr>
          <w:trHeight w:val="583"/>
        </w:trPr>
        <w:tc>
          <w:tcPr>
            <w:tcW w:w="637" w:type="dxa"/>
            <w:tcBorders>
              <w:top w:val="single" w:sz="24" w:space="0" w:color="01B138"/>
              <w:left w:val="nil"/>
              <w:right w:val="nil"/>
            </w:tcBorders>
          </w:tcPr>
          <w:p w14:paraId="07AF45E3" w14:textId="20DE7A7B" w:rsidR="00A800FB" w:rsidRPr="00322FB1" w:rsidRDefault="00A800FB" w:rsidP="00D10D90">
            <w:pPr>
              <w:suppressAutoHyphens/>
              <w:rPr>
                <w:rFonts w:asciiTheme="minorHAnsi" w:hAnsiTheme="minorHAnsi" w:cstheme="minorHAnsi"/>
                <w:b/>
                <w:bCs/>
                <w:iCs/>
                <w:color w:val="000000" w:themeColor="text1"/>
                <w:sz w:val="22"/>
                <w:szCs w:val="28"/>
              </w:rPr>
            </w:pPr>
            <w:r w:rsidRPr="00322FB1">
              <w:rPr>
                <w:rFonts w:cstheme="minorHAnsi"/>
                <w:b/>
                <w:bCs/>
                <w:iCs/>
                <w:color w:val="000000" w:themeColor="text1"/>
                <w:szCs w:val="28"/>
              </w:rPr>
              <w:t>Číslo</w:t>
            </w:r>
          </w:p>
        </w:tc>
        <w:tc>
          <w:tcPr>
            <w:tcW w:w="1201" w:type="dxa"/>
            <w:tcBorders>
              <w:top w:val="single" w:sz="24" w:space="0" w:color="01B138"/>
              <w:left w:val="nil"/>
              <w:right w:val="nil"/>
            </w:tcBorders>
          </w:tcPr>
          <w:p w14:paraId="6A18C557" w14:textId="011C3FD1" w:rsidR="00A800FB" w:rsidRPr="00322FB1" w:rsidRDefault="00A800FB" w:rsidP="00D10D90">
            <w:pPr>
              <w:suppressAutoHyphens/>
              <w:jc w:val="center"/>
              <w:rPr>
                <w:rFonts w:asciiTheme="minorHAnsi" w:hAnsiTheme="minorHAnsi" w:cstheme="minorHAnsi"/>
                <w:b/>
                <w:bCs/>
                <w:iCs/>
                <w:color w:val="000000" w:themeColor="text1"/>
                <w:sz w:val="22"/>
                <w:szCs w:val="28"/>
              </w:rPr>
            </w:pPr>
            <w:r w:rsidRPr="00322FB1">
              <w:rPr>
                <w:rFonts w:cstheme="minorHAnsi"/>
                <w:b/>
                <w:bCs/>
                <w:iCs/>
                <w:color w:val="000000" w:themeColor="text1"/>
                <w:szCs w:val="28"/>
              </w:rPr>
              <w:t>Hrozba</w:t>
            </w:r>
          </w:p>
        </w:tc>
        <w:tc>
          <w:tcPr>
            <w:tcW w:w="992" w:type="dxa"/>
            <w:gridSpan w:val="2"/>
            <w:tcBorders>
              <w:top w:val="single" w:sz="24" w:space="0" w:color="01B138"/>
              <w:left w:val="nil"/>
              <w:right w:val="nil"/>
            </w:tcBorders>
          </w:tcPr>
          <w:p w14:paraId="53579D6E" w14:textId="232C2D0F" w:rsidR="00A800FB" w:rsidRPr="00322FB1" w:rsidRDefault="00A800FB" w:rsidP="00D10D90">
            <w:pPr>
              <w:suppressAutoHyphens/>
              <w:jc w:val="center"/>
              <w:rPr>
                <w:rFonts w:asciiTheme="minorHAnsi" w:hAnsiTheme="minorHAnsi" w:cstheme="minorHAnsi"/>
                <w:b/>
                <w:bCs/>
                <w:iCs/>
                <w:color w:val="000000" w:themeColor="text1"/>
                <w:sz w:val="22"/>
                <w:szCs w:val="28"/>
              </w:rPr>
            </w:pPr>
            <w:r w:rsidRPr="00322FB1">
              <w:rPr>
                <w:rFonts w:cstheme="minorHAnsi"/>
                <w:b/>
                <w:bCs/>
                <w:iCs/>
                <w:color w:val="000000" w:themeColor="text1"/>
                <w:szCs w:val="28"/>
              </w:rPr>
              <w:t>Scénář</w:t>
            </w:r>
          </w:p>
        </w:tc>
        <w:tc>
          <w:tcPr>
            <w:tcW w:w="1985" w:type="dxa"/>
            <w:tcBorders>
              <w:top w:val="single" w:sz="24" w:space="0" w:color="01B138"/>
              <w:left w:val="nil"/>
              <w:right w:val="nil"/>
            </w:tcBorders>
          </w:tcPr>
          <w:p w14:paraId="633F6458" w14:textId="5F1293AB" w:rsidR="00A800FB" w:rsidRPr="00322FB1" w:rsidRDefault="00A800FB" w:rsidP="00D10D90">
            <w:pPr>
              <w:suppressAutoHyphens/>
              <w:jc w:val="center"/>
              <w:rPr>
                <w:rFonts w:asciiTheme="minorHAnsi" w:hAnsiTheme="minorHAnsi" w:cstheme="minorHAnsi"/>
                <w:b/>
                <w:bCs/>
                <w:iCs/>
                <w:color w:val="000000" w:themeColor="text1"/>
                <w:sz w:val="22"/>
                <w:szCs w:val="28"/>
              </w:rPr>
            </w:pPr>
            <w:r w:rsidRPr="00322FB1">
              <w:rPr>
                <w:rFonts w:cstheme="minorHAnsi"/>
                <w:b/>
                <w:bCs/>
                <w:iCs/>
                <w:color w:val="000000" w:themeColor="text1"/>
                <w:szCs w:val="28"/>
              </w:rPr>
              <w:t>Pravděpodobnost</w:t>
            </w:r>
          </w:p>
        </w:tc>
        <w:tc>
          <w:tcPr>
            <w:tcW w:w="850" w:type="dxa"/>
            <w:tcBorders>
              <w:top w:val="single" w:sz="24" w:space="0" w:color="01B138"/>
              <w:left w:val="nil"/>
              <w:right w:val="nil"/>
            </w:tcBorders>
          </w:tcPr>
          <w:p w14:paraId="11F96694" w14:textId="65F86211" w:rsidR="00A800FB" w:rsidRPr="00322FB1" w:rsidRDefault="00A800FB" w:rsidP="00D10D90">
            <w:pPr>
              <w:suppressAutoHyphens/>
              <w:jc w:val="center"/>
              <w:rPr>
                <w:rFonts w:asciiTheme="minorHAnsi" w:hAnsiTheme="minorHAnsi" w:cstheme="minorHAnsi"/>
                <w:b/>
                <w:bCs/>
                <w:iCs/>
                <w:color w:val="000000" w:themeColor="text1"/>
                <w:sz w:val="22"/>
                <w:szCs w:val="28"/>
              </w:rPr>
            </w:pPr>
            <w:r w:rsidRPr="00322FB1">
              <w:rPr>
                <w:rFonts w:cstheme="minorHAnsi"/>
                <w:b/>
                <w:bCs/>
                <w:iCs/>
                <w:color w:val="000000" w:themeColor="text1"/>
                <w:szCs w:val="28"/>
              </w:rPr>
              <w:t>Dopad</w:t>
            </w:r>
          </w:p>
        </w:tc>
        <w:tc>
          <w:tcPr>
            <w:tcW w:w="1418" w:type="dxa"/>
            <w:gridSpan w:val="2"/>
            <w:tcBorders>
              <w:top w:val="single" w:sz="24" w:space="0" w:color="01B138"/>
              <w:left w:val="nil"/>
              <w:right w:val="nil"/>
            </w:tcBorders>
          </w:tcPr>
          <w:p w14:paraId="27E0F0BE" w14:textId="2638DABA" w:rsidR="00A800FB" w:rsidRPr="00322FB1" w:rsidRDefault="00A800FB" w:rsidP="00D10D90">
            <w:pPr>
              <w:suppressAutoHyphens/>
              <w:jc w:val="center"/>
              <w:rPr>
                <w:rFonts w:asciiTheme="minorHAnsi" w:hAnsiTheme="minorHAnsi" w:cstheme="minorHAnsi"/>
                <w:b/>
                <w:bCs/>
                <w:iCs/>
                <w:color w:val="000000" w:themeColor="text1"/>
                <w:sz w:val="22"/>
                <w:szCs w:val="28"/>
              </w:rPr>
            </w:pPr>
            <w:r w:rsidRPr="00322FB1">
              <w:rPr>
                <w:rFonts w:cstheme="minorHAnsi"/>
                <w:b/>
                <w:bCs/>
                <w:iCs/>
                <w:color w:val="000000" w:themeColor="text1"/>
                <w:szCs w:val="28"/>
              </w:rPr>
              <w:t>Hodnota rizika</w:t>
            </w:r>
          </w:p>
        </w:tc>
        <w:tc>
          <w:tcPr>
            <w:tcW w:w="1979" w:type="dxa"/>
            <w:gridSpan w:val="2"/>
            <w:tcBorders>
              <w:top w:val="single" w:sz="24" w:space="0" w:color="01B138"/>
              <w:left w:val="nil"/>
              <w:right w:val="nil"/>
            </w:tcBorders>
          </w:tcPr>
          <w:p w14:paraId="7B806C9B" w14:textId="1BFC1E48" w:rsidR="00A800FB" w:rsidRPr="00322FB1" w:rsidRDefault="00A800FB" w:rsidP="00D10D90">
            <w:pPr>
              <w:suppressAutoHyphens/>
              <w:jc w:val="center"/>
              <w:rPr>
                <w:rFonts w:asciiTheme="minorHAnsi" w:hAnsiTheme="minorHAnsi" w:cstheme="minorHAnsi"/>
                <w:b/>
                <w:bCs/>
                <w:iCs/>
                <w:color w:val="000000" w:themeColor="text1"/>
                <w:sz w:val="22"/>
                <w:szCs w:val="28"/>
              </w:rPr>
            </w:pPr>
            <w:r w:rsidRPr="00322FB1">
              <w:rPr>
                <w:rFonts w:cstheme="minorHAnsi"/>
                <w:b/>
                <w:bCs/>
                <w:iCs/>
                <w:color w:val="000000" w:themeColor="text1"/>
                <w:szCs w:val="28"/>
              </w:rPr>
              <w:t>Opatření + zodpovědná osoba</w:t>
            </w:r>
          </w:p>
        </w:tc>
      </w:tr>
      <w:tr w:rsidR="00753F79" w:rsidRPr="00753F79" w14:paraId="74DFE64F" w14:textId="77777777" w:rsidTr="00753F79">
        <w:tc>
          <w:tcPr>
            <w:tcW w:w="637" w:type="dxa"/>
            <w:tcBorders>
              <w:left w:val="nil"/>
              <w:right w:val="nil"/>
            </w:tcBorders>
          </w:tcPr>
          <w:p w14:paraId="328A9BF1" w14:textId="77777777" w:rsidR="00A800FB" w:rsidRPr="00322FB1" w:rsidRDefault="00A800FB" w:rsidP="00D10D90">
            <w:pPr>
              <w:suppressAutoHyphens/>
              <w:rPr>
                <w:rFonts w:asciiTheme="minorHAnsi" w:hAnsiTheme="minorHAnsi" w:cstheme="minorHAnsi"/>
                <w:i/>
                <w:color w:val="000000" w:themeColor="text1"/>
              </w:rPr>
            </w:pPr>
          </w:p>
        </w:tc>
        <w:tc>
          <w:tcPr>
            <w:tcW w:w="1201" w:type="dxa"/>
            <w:tcBorders>
              <w:left w:val="nil"/>
              <w:right w:val="nil"/>
            </w:tcBorders>
          </w:tcPr>
          <w:p w14:paraId="0A8D4592" w14:textId="77777777" w:rsidR="00A800FB" w:rsidRPr="00322FB1" w:rsidRDefault="00A800FB" w:rsidP="00D10D90">
            <w:pPr>
              <w:suppressAutoHyphens/>
              <w:rPr>
                <w:rFonts w:asciiTheme="minorHAnsi" w:hAnsiTheme="minorHAnsi" w:cstheme="minorHAnsi"/>
                <w:i/>
                <w:color w:val="000000" w:themeColor="text1"/>
              </w:rPr>
            </w:pPr>
          </w:p>
        </w:tc>
        <w:tc>
          <w:tcPr>
            <w:tcW w:w="992" w:type="dxa"/>
            <w:gridSpan w:val="2"/>
            <w:tcBorders>
              <w:left w:val="nil"/>
              <w:right w:val="nil"/>
            </w:tcBorders>
          </w:tcPr>
          <w:p w14:paraId="68B29D6C" w14:textId="77777777" w:rsidR="00A800FB" w:rsidRPr="00322FB1" w:rsidRDefault="00A800FB" w:rsidP="00D10D90">
            <w:pPr>
              <w:suppressAutoHyphens/>
              <w:rPr>
                <w:rFonts w:asciiTheme="minorHAnsi" w:hAnsiTheme="minorHAnsi" w:cstheme="minorHAnsi"/>
                <w:i/>
                <w:color w:val="000000" w:themeColor="text1"/>
              </w:rPr>
            </w:pPr>
          </w:p>
        </w:tc>
        <w:tc>
          <w:tcPr>
            <w:tcW w:w="1985" w:type="dxa"/>
            <w:tcBorders>
              <w:left w:val="nil"/>
              <w:right w:val="nil"/>
            </w:tcBorders>
          </w:tcPr>
          <w:p w14:paraId="274E1898" w14:textId="77777777" w:rsidR="00A800FB" w:rsidRPr="00322FB1" w:rsidRDefault="00A800FB" w:rsidP="00D10D90">
            <w:pPr>
              <w:suppressAutoHyphens/>
              <w:rPr>
                <w:rFonts w:asciiTheme="minorHAnsi" w:hAnsiTheme="minorHAnsi" w:cstheme="minorHAnsi"/>
                <w:i/>
                <w:color w:val="000000" w:themeColor="text1"/>
              </w:rPr>
            </w:pPr>
          </w:p>
        </w:tc>
        <w:tc>
          <w:tcPr>
            <w:tcW w:w="850" w:type="dxa"/>
            <w:tcBorders>
              <w:left w:val="nil"/>
              <w:right w:val="nil"/>
            </w:tcBorders>
          </w:tcPr>
          <w:p w14:paraId="7A124952" w14:textId="77777777" w:rsidR="00A800FB" w:rsidRPr="00322FB1" w:rsidRDefault="00A800FB" w:rsidP="00D10D90">
            <w:pPr>
              <w:suppressAutoHyphens/>
              <w:rPr>
                <w:rFonts w:asciiTheme="minorHAnsi" w:hAnsiTheme="minorHAnsi" w:cstheme="minorHAnsi"/>
                <w:i/>
                <w:color w:val="000000" w:themeColor="text1"/>
              </w:rPr>
            </w:pPr>
          </w:p>
        </w:tc>
        <w:tc>
          <w:tcPr>
            <w:tcW w:w="1418" w:type="dxa"/>
            <w:gridSpan w:val="2"/>
            <w:tcBorders>
              <w:left w:val="nil"/>
              <w:right w:val="nil"/>
            </w:tcBorders>
          </w:tcPr>
          <w:p w14:paraId="2A93C148" w14:textId="77777777" w:rsidR="00A800FB" w:rsidRPr="00322FB1" w:rsidRDefault="00A800FB" w:rsidP="00D10D90">
            <w:pPr>
              <w:suppressAutoHyphens/>
              <w:rPr>
                <w:rFonts w:asciiTheme="minorHAnsi" w:hAnsiTheme="minorHAnsi" w:cstheme="minorHAnsi"/>
                <w:i/>
                <w:color w:val="000000" w:themeColor="text1"/>
              </w:rPr>
            </w:pPr>
          </w:p>
        </w:tc>
        <w:tc>
          <w:tcPr>
            <w:tcW w:w="1979" w:type="dxa"/>
            <w:gridSpan w:val="2"/>
            <w:tcBorders>
              <w:left w:val="nil"/>
              <w:right w:val="nil"/>
            </w:tcBorders>
          </w:tcPr>
          <w:p w14:paraId="016AAF9E" w14:textId="77777777" w:rsidR="00A800FB" w:rsidRPr="00322FB1" w:rsidRDefault="00A800FB" w:rsidP="00D10D90">
            <w:pPr>
              <w:suppressAutoHyphens/>
              <w:rPr>
                <w:rFonts w:asciiTheme="minorHAnsi" w:hAnsiTheme="minorHAnsi" w:cstheme="minorHAnsi"/>
                <w:i/>
                <w:color w:val="000000" w:themeColor="text1"/>
              </w:rPr>
            </w:pPr>
          </w:p>
        </w:tc>
      </w:tr>
      <w:tr w:rsidR="00753F79" w:rsidRPr="00753F79" w14:paraId="196CE2B5" w14:textId="77777777" w:rsidTr="00753F79">
        <w:tc>
          <w:tcPr>
            <w:tcW w:w="637" w:type="dxa"/>
            <w:tcBorders>
              <w:left w:val="nil"/>
              <w:right w:val="nil"/>
            </w:tcBorders>
          </w:tcPr>
          <w:p w14:paraId="4C936175" w14:textId="77777777" w:rsidR="00A800FB" w:rsidRPr="00322FB1" w:rsidRDefault="00A800FB" w:rsidP="00D10D90">
            <w:pPr>
              <w:suppressAutoHyphens/>
              <w:rPr>
                <w:rFonts w:asciiTheme="minorHAnsi" w:hAnsiTheme="minorHAnsi" w:cstheme="minorHAnsi"/>
                <w:i/>
                <w:color w:val="000000" w:themeColor="text1"/>
              </w:rPr>
            </w:pPr>
          </w:p>
        </w:tc>
        <w:tc>
          <w:tcPr>
            <w:tcW w:w="1201" w:type="dxa"/>
            <w:tcBorders>
              <w:left w:val="nil"/>
              <w:right w:val="nil"/>
            </w:tcBorders>
          </w:tcPr>
          <w:p w14:paraId="4D0E9527" w14:textId="77777777" w:rsidR="00A800FB" w:rsidRPr="00322FB1" w:rsidRDefault="00A800FB" w:rsidP="00D10D90">
            <w:pPr>
              <w:suppressAutoHyphens/>
              <w:rPr>
                <w:rFonts w:asciiTheme="minorHAnsi" w:hAnsiTheme="minorHAnsi" w:cstheme="minorHAnsi"/>
                <w:i/>
                <w:color w:val="000000" w:themeColor="text1"/>
              </w:rPr>
            </w:pPr>
          </w:p>
        </w:tc>
        <w:tc>
          <w:tcPr>
            <w:tcW w:w="992" w:type="dxa"/>
            <w:gridSpan w:val="2"/>
            <w:tcBorders>
              <w:left w:val="nil"/>
              <w:right w:val="nil"/>
            </w:tcBorders>
          </w:tcPr>
          <w:p w14:paraId="437CD63B" w14:textId="77777777" w:rsidR="00A800FB" w:rsidRPr="00322FB1" w:rsidRDefault="00A800FB" w:rsidP="00D10D90">
            <w:pPr>
              <w:suppressAutoHyphens/>
              <w:rPr>
                <w:rFonts w:asciiTheme="minorHAnsi" w:hAnsiTheme="minorHAnsi" w:cstheme="minorHAnsi"/>
                <w:i/>
                <w:color w:val="000000" w:themeColor="text1"/>
              </w:rPr>
            </w:pPr>
          </w:p>
        </w:tc>
        <w:tc>
          <w:tcPr>
            <w:tcW w:w="1985" w:type="dxa"/>
            <w:tcBorders>
              <w:left w:val="nil"/>
              <w:right w:val="nil"/>
            </w:tcBorders>
          </w:tcPr>
          <w:p w14:paraId="27335FD7" w14:textId="77777777" w:rsidR="00A800FB" w:rsidRPr="00322FB1" w:rsidRDefault="00A800FB" w:rsidP="00D10D90">
            <w:pPr>
              <w:suppressAutoHyphens/>
              <w:rPr>
                <w:rFonts w:asciiTheme="minorHAnsi" w:hAnsiTheme="minorHAnsi" w:cstheme="minorHAnsi"/>
                <w:i/>
                <w:color w:val="000000" w:themeColor="text1"/>
              </w:rPr>
            </w:pPr>
          </w:p>
        </w:tc>
        <w:tc>
          <w:tcPr>
            <w:tcW w:w="850" w:type="dxa"/>
            <w:tcBorders>
              <w:left w:val="nil"/>
              <w:right w:val="nil"/>
            </w:tcBorders>
          </w:tcPr>
          <w:p w14:paraId="78F07CBD" w14:textId="77777777" w:rsidR="00A800FB" w:rsidRPr="00322FB1" w:rsidRDefault="00A800FB" w:rsidP="00D10D90">
            <w:pPr>
              <w:suppressAutoHyphens/>
              <w:rPr>
                <w:rFonts w:asciiTheme="minorHAnsi" w:hAnsiTheme="minorHAnsi" w:cstheme="minorHAnsi"/>
                <w:i/>
                <w:color w:val="000000" w:themeColor="text1"/>
              </w:rPr>
            </w:pPr>
          </w:p>
        </w:tc>
        <w:tc>
          <w:tcPr>
            <w:tcW w:w="1418" w:type="dxa"/>
            <w:gridSpan w:val="2"/>
            <w:tcBorders>
              <w:left w:val="nil"/>
              <w:right w:val="nil"/>
            </w:tcBorders>
          </w:tcPr>
          <w:p w14:paraId="3CEE635C" w14:textId="77777777" w:rsidR="00A800FB" w:rsidRPr="00322FB1" w:rsidRDefault="00A800FB" w:rsidP="00D10D90">
            <w:pPr>
              <w:suppressAutoHyphens/>
              <w:rPr>
                <w:rFonts w:asciiTheme="minorHAnsi" w:hAnsiTheme="minorHAnsi" w:cstheme="minorHAnsi"/>
                <w:i/>
                <w:color w:val="000000" w:themeColor="text1"/>
              </w:rPr>
            </w:pPr>
          </w:p>
        </w:tc>
        <w:tc>
          <w:tcPr>
            <w:tcW w:w="1979" w:type="dxa"/>
            <w:gridSpan w:val="2"/>
            <w:tcBorders>
              <w:left w:val="nil"/>
              <w:right w:val="nil"/>
            </w:tcBorders>
          </w:tcPr>
          <w:p w14:paraId="20668E46" w14:textId="77777777" w:rsidR="00A800FB" w:rsidRPr="00322FB1" w:rsidRDefault="00A800FB" w:rsidP="00D10D90">
            <w:pPr>
              <w:suppressAutoHyphens/>
              <w:rPr>
                <w:rFonts w:asciiTheme="minorHAnsi" w:hAnsiTheme="minorHAnsi" w:cstheme="minorHAnsi"/>
                <w:i/>
                <w:color w:val="000000" w:themeColor="text1"/>
              </w:rPr>
            </w:pPr>
          </w:p>
        </w:tc>
      </w:tr>
      <w:tr w:rsidR="00753F79" w:rsidRPr="00753F79" w14:paraId="5282D625" w14:textId="77777777" w:rsidTr="00B37FED">
        <w:trPr>
          <w:gridAfter w:val="1"/>
          <w:wAfter w:w="10" w:type="dxa"/>
        </w:trPr>
        <w:tc>
          <w:tcPr>
            <w:tcW w:w="2557" w:type="dxa"/>
            <w:gridSpan w:val="3"/>
            <w:tcBorders>
              <w:top w:val="single" w:sz="24" w:space="0" w:color="01B138"/>
              <w:left w:val="nil"/>
              <w:right w:val="nil"/>
            </w:tcBorders>
          </w:tcPr>
          <w:p w14:paraId="75E86C4A" w14:textId="66D3A50B" w:rsidR="00B10598" w:rsidRPr="00794D3E" w:rsidRDefault="00B10598">
            <w:pPr>
              <w:pStyle w:val="Nadpis3"/>
              <w:numPr>
                <w:ilvl w:val="0"/>
                <w:numId w:val="0"/>
              </w:numPr>
              <w:jc w:val="center"/>
              <w:outlineLvl w:val="2"/>
              <w:rPr>
                <w:rFonts w:asciiTheme="minorHAnsi" w:hAnsiTheme="minorHAnsi" w:cstheme="minorHAnsi"/>
                <w:color w:val="000000" w:themeColor="text1"/>
                <w:sz w:val="22"/>
                <w:szCs w:val="24"/>
              </w:rPr>
            </w:pPr>
            <w:bookmarkStart w:id="90" w:name="_Toc316029331"/>
            <w:r w:rsidRPr="00322FB1">
              <w:rPr>
                <w:rFonts w:cstheme="minorHAnsi"/>
                <w:color w:val="000000" w:themeColor="text1"/>
                <w:sz w:val="22"/>
                <w:szCs w:val="24"/>
              </w:rPr>
              <w:t>Pravděpodobnost/dopad</w:t>
            </w:r>
          </w:p>
        </w:tc>
        <w:tc>
          <w:tcPr>
            <w:tcW w:w="2268" w:type="dxa"/>
            <w:gridSpan w:val="2"/>
            <w:tcBorders>
              <w:top w:val="single" w:sz="24" w:space="0" w:color="01B138"/>
              <w:left w:val="nil"/>
              <w:right w:val="nil"/>
            </w:tcBorders>
          </w:tcPr>
          <w:p w14:paraId="708F4A04" w14:textId="1C7A17BF" w:rsidR="00B10598" w:rsidRPr="00794D3E" w:rsidRDefault="00B10598">
            <w:pPr>
              <w:pStyle w:val="Nadpis3"/>
              <w:numPr>
                <w:ilvl w:val="0"/>
                <w:numId w:val="0"/>
              </w:numPr>
              <w:jc w:val="center"/>
              <w:outlineLvl w:val="2"/>
              <w:rPr>
                <w:rFonts w:asciiTheme="minorHAnsi" w:hAnsiTheme="minorHAnsi" w:cstheme="minorHAnsi"/>
                <w:color w:val="000000" w:themeColor="text1"/>
                <w:sz w:val="22"/>
                <w:szCs w:val="24"/>
              </w:rPr>
            </w:pPr>
            <w:r w:rsidRPr="00322FB1">
              <w:rPr>
                <w:rFonts w:cstheme="minorHAnsi"/>
                <w:color w:val="000000" w:themeColor="text1"/>
                <w:sz w:val="22"/>
                <w:szCs w:val="24"/>
              </w:rPr>
              <w:t>Malý dopad (</w:t>
            </w:r>
            <w:r w:rsidR="008F68D3" w:rsidRPr="00322FB1">
              <w:rPr>
                <w:rFonts w:cstheme="minorHAnsi"/>
                <w:color w:val="000000" w:themeColor="text1"/>
                <w:sz w:val="22"/>
                <w:szCs w:val="24"/>
              </w:rPr>
              <w:t xml:space="preserve">&lt; </w:t>
            </w:r>
            <w:r w:rsidRPr="00322FB1">
              <w:rPr>
                <w:rFonts w:cstheme="minorHAnsi"/>
                <w:color w:val="000000" w:themeColor="text1"/>
                <w:sz w:val="22"/>
                <w:szCs w:val="24"/>
              </w:rPr>
              <w:t>10 % rozpočtu)</w:t>
            </w:r>
          </w:p>
        </w:tc>
        <w:tc>
          <w:tcPr>
            <w:tcW w:w="1979" w:type="dxa"/>
            <w:gridSpan w:val="2"/>
            <w:tcBorders>
              <w:top w:val="single" w:sz="24" w:space="0" w:color="01B138"/>
              <w:left w:val="nil"/>
              <w:right w:val="nil"/>
            </w:tcBorders>
          </w:tcPr>
          <w:p w14:paraId="44177476" w14:textId="12EDC40B" w:rsidR="00B10598" w:rsidRPr="00794D3E" w:rsidRDefault="00B10598">
            <w:pPr>
              <w:pStyle w:val="Nadpis3"/>
              <w:numPr>
                <w:ilvl w:val="0"/>
                <w:numId w:val="0"/>
              </w:numPr>
              <w:jc w:val="center"/>
              <w:outlineLvl w:val="2"/>
              <w:rPr>
                <w:rFonts w:asciiTheme="minorHAnsi" w:hAnsiTheme="minorHAnsi" w:cstheme="minorHAnsi"/>
                <w:color w:val="000000" w:themeColor="text1"/>
                <w:sz w:val="22"/>
                <w:szCs w:val="24"/>
              </w:rPr>
            </w:pPr>
            <w:r w:rsidRPr="00322FB1">
              <w:rPr>
                <w:rFonts w:cstheme="minorHAnsi"/>
                <w:color w:val="000000" w:themeColor="text1"/>
                <w:sz w:val="22"/>
                <w:szCs w:val="24"/>
              </w:rPr>
              <w:t>Střední dopad (</w:t>
            </w:r>
            <w:r w:rsidR="008F68D3" w:rsidRPr="00322FB1">
              <w:rPr>
                <w:rFonts w:cstheme="minorHAnsi"/>
                <w:color w:val="000000" w:themeColor="text1"/>
                <w:sz w:val="22"/>
                <w:szCs w:val="24"/>
              </w:rPr>
              <w:t xml:space="preserve">&lt; </w:t>
            </w:r>
            <w:r w:rsidRPr="00322FB1">
              <w:rPr>
                <w:rFonts w:cstheme="minorHAnsi"/>
                <w:color w:val="000000" w:themeColor="text1"/>
                <w:sz w:val="22"/>
                <w:szCs w:val="24"/>
              </w:rPr>
              <w:t>20 % rozpočtu)</w:t>
            </w:r>
          </w:p>
        </w:tc>
        <w:tc>
          <w:tcPr>
            <w:tcW w:w="2263" w:type="dxa"/>
            <w:gridSpan w:val="2"/>
            <w:tcBorders>
              <w:top w:val="single" w:sz="24" w:space="0" w:color="01B138"/>
              <w:left w:val="nil"/>
              <w:right w:val="nil"/>
            </w:tcBorders>
          </w:tcPr>
          <w:p w14:paraId="52DBBA31" w14:textId="4686A2AD" w:rsidR="00B10598" w:rsidRPr="00794D3E" w:rsidRDefault="00B10598">
            <w:pPr>
              <w:pStyle w:val="Nadpis3"/>
              <w:numPr>
                <w:ilvl w:val="0"/>
                <w:numId w:val="0"/>
              </w:numPr>
              <w:jc w:val="center"/>
              <w:outlineLvl w:val="2"/>
              <w:rPr>
                <w:rFonts w:asciiTheme="minorHAnsi" w:hAnsiTheme="minorHAnsi" w:cstheme="minorHAnsi"/>
                <w:color w:val="000000" w:themeColor="text1"/>
                <w:sz w:val="22"/>
                <w:szCs w:val="24"/>
              </w:rPr>
            </w:pPr>
            <w:r w:rsidRPr="00322FB1">
              <w:rPr>
                <w:rFonts w:cstheme="minorHAnsi"/>
                <w:color w:val="000000" w:themeColor="text1"/>
                <w:sz w:val="22"/>
                <w:szCs w:val="24"/>
              </w:rPr>
              <w:t>Velký dopad (</w:t>
            </w:r>
            <w:r w:rsidR="008F68D3" w:rsidRPr="00322FB1">
              <w:rPr>
                <w:rFonts w:cstheme="minorHAnsi"/>
                <w:color w:val="000000" w:themeColor="text1"/>
                <w:sz w:val="22"/>
                <w:szCs w:val="24"/>
              </w:rPr>
              <w:t>&gt;</w:t>
            </w:r>
            <w:r w:rsidRPr="00322FB1">
              <w:rPr>
                <w:rFonts w:cstheme="minorHAnsi"/>
                <w:color w:val="000000" w:themeColor="text1"/>
                <w:sz w:val="22"/>
                <w:szCs w:val="24"/>
              </w:rPr>
              <w:t xml:space="preserve"> 20 % rozpočtu)</w:t>
            </w:r>
          </w:p>
        </w:tc>
      </w:tr>
      <w:tr w:rsidR="00753F79" w:rsidRPr="00753F79" w14:paraId="4261F8E5" w14:textId="77777777" w:rsidTr="00B37FED">
        <w:trPr>
          <w:gridAfter w:val="1"/>
          <w:wAfter w:w="10" w:type="dxa"/>
        </w:trPr>
        <w:tc>
          <w:tcPr>
            <w:tcW w:w="2557" w:type="dxa"/>
            <w:gridSpan w:val="3"/>
            <w:tcBorders>
              <w:left w:val="nil"/>
              <w:right w:val="nil"/>
            </w:tcBorders>
            <w:vAlign w:val="center"/>
          </w:tcPr>
          <w:p w14:paraId="005E3C50" w14:textId="361BA808" w:rsidR="00B10598" w:rsidRPr="00794D3E" w:rsidRDefault="0066045A">
            <w:pPr>
              <w:pStyle w:val="Nadpis3"/>
              <w:numPr>
                <w:ilvl w:val="0"/>
                <w:numId w:val="0"/>
              </w:numPr>
              <w:ind w:left="-966" w:firstLine="966"/>
              <w:jc w:val="center"/>
              <w:outlineLvl w:val="2"/>
              <w:rPr>
                <w:rFonts w:asciiTheme="minorHAnsi" w:hAnsiTheme="minorHAnsi" w:cstheme="minorHAnsi"/>
                <w:b w:val="0"/>
                <w:bCs w:val="0"/>
                <w:color w:val="000000" w:themeColor="text1"/>
                <w:sz w:val="22"/>
                <w:szCs w:val="24"/>
              </w:rPr>
            </w:pPr>
            <w:r w:rsidRPr="00322FB1">
              <w:rPr>
                <w:rFonts w:cstheme="minorHAnsi"/>
                <w:b w:val="0"/>
                <w:bCs w:val="0"/>
                <w:color w:val="000000" w:themeColor="text1"/>
                <w:sz w:val="22"/>
                <w:szCs w:val="24"/>
              </w:rPr>
              <w:t>Malá (</w:t>
            </w:r>
            <w:r w:rsidR="008F68D3" w:rsidRPr="00322FB1">
              <w:rPr>
                <w:rFonts w:cstheme="minorHAnsi"/>
                <w:b w:val="0"/>
                <w:bCs w:val="0"/>
                <w:color w:val="000000" w:themeColor="text1"/>
                <w:sz w:val="22"/>
                <w:szCs w:val="24"/>
              </w:rPr>
              <w:t>&lt;</w:t>
            </w:r>
            <w:r w:rsidRPr="00322FB1">
              <w:rPr>
                <w:rFonts w:cstheme="minorHAnsi"/>
                <w:b w:val="0"/>
                <w:bCs w:val="0"/>
                <w:color w:val="000000" w:themeColor="text1"/>
                <w:sz w:val="22"/>
                <w:szCs w:val="24"/>
              </w:rPr>
              <w:t xml:space="preserve"> 10 %)</w:t>
            </w:r>
          </w:p>
        </w:tc>
        <w:tc>
          <w:tcPr>
            <w:tcW w:w="2268" w:type="dxa"/>
            <w:gridSpan w:val="2"/>
            <w:tcBorders>
              <w:left w:val="nil"/>
              <w:right w:val="nil"/>
            </w:tcBorders>
          </w:tcPr>
          <w:p w14:paraId="3A3C67A2"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c>
          <w:tcPr>
            <w:tcW w:w="1979" w:type="dxa"/>
            <w:gridSpan w:val="2"/>
            <w:tcBorders>
              <w:left w:val="nil"/>
              <w:right w:val="nil"/>
            </w:tcBorders>
          </w:tcPr>
          <w:p w14:paraId="3A608FE4"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c>
          <w:tcPr>
            <w:tcW w:w="2263" w:type="dxa"/>
            <w:gridSpan w:val="2"/>
            <w:tcBorders>
              <w:left w:val="nil"/>
              <w:right w:val="nil"/>
            </w:tcBorders>
          </w:tcPr>
          <w:p w14:paraId="257CDE1E"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r>
      <w:tr w:rsidR="00753F79" w:rsidRPr="00753F79" w14:paraId="5B7AF304" w14:textId="77777777" w:rsidTr="00B37FED">
        <w:trPr>
          <w:gridAfter w:val="1"/>
          <w:wAfter w:w="10" w:type="dxa"/>
        </w:trPr>
        <w:tc>
          <w:tcPr>
            <w:tcW w:w="2557" w:type="dxa"/>
            <w:gridSpan w:val="3"/>
            <w:tcBorders>
              <w:left w:val="nil"/>
              <w:right w:val="nil"/>
            </w:tcBorders>
            <w:vAlign w:val="center"/>
          </w:tcPr>
          <w:p w14:paraId="4396346B" w14:textId="416C3059" w:rsidR="00B10598" w:rsidRPr="00794D3E" w:rsidRDefault="0066045A">
            <w:pPr>
              <w:pStyle w:val="Nadpis3"/>
              <w:numPr>
                <w:ilvl w:val="0"/>
                <w:numId w:val="0"/>
              </w:numPr>
              <w:jc w:val="center"/>
              <w:outlineLvl w:val="2"/>
              <w:rPr>
                <w:rFonts w:asciiTheme="minorHAnsi" w:hAnsiTheme="minorHAnsi" w:cstheme="minorHAnsi"/>
                <w:b w:val="0"/>
                <w:bCs w:val="0"/>
                <w:color w:val="000000" w:themeColor="text1"/>
                <w:sz w:val="22"/>
                <w:szCs w:val="24"/>
              </w:rPr>
            </w:pPr>
            <w:r w:rsidRPr="00322FB1">
              <w:rPr>
                <w:rFonts w:cstheme="minorHAnsi"/>
                <w:b w:val="0"/>
                <w:bCs w:val="0"/>
                <w:color w:val="000000" w:themeColor="text1"/>
                <w:sz w:val="22"/>
                <w:szCs w:val="24"/>
              </w:rPr>
              <w:t xml:space="preserve">Střední </w:t>
            </w:r>
            <w:r w:rsidR="008F68D3" w:rsidRPr="00322FB1">
              <w:rPr>
                <w:rFonts w:cstheme="minorHAnsi"/>
                <w:b w:val="0"/>
                <w:bCs w:val="0"/>
                <w:color w:val="000000" w:themeColor="text1"/>
                <w:szCs w:val="24"/>
              </w:rPr>
              <w:t>(</w:t>
            </w:r>
            <w:r w:rsidR="008F68D3" w:rsidRPr="00322FB1">
              <w:rPr>
                <w:rFonts w:cstheme="minorHAnsi"/>
                <w:b w:val="0"/>
                <w:bCs w:val="0"/>
                <w:color w:val="000000" w:themeColor="text1"/>
                <w:sz w:val="22"/>
                <w:szCs w:val="24"/>
              </w:rPr>
              <w:t>10–</w:t>
            </w:r>
            <w:r w:rsidRPr="00322FB1">
              <w:rPr>
                <w:rFonts w:cstheme="minorHAnsi"/>
                <w:b w:val="0"/>
                <w:bCs w:val="0"/>
                <w:color w:val="000000" w:themeColor="text1"/>
                <w:sz w:val="22"/>
                <w:szCs w:val="24"/>
              </w:rPr>
              <w:t>40 %)</w:t>
            </w:r>
          </w:p>
        </w:tc>
        <w:tc>
          <w:tcPr>
            <w:tcW w:w="2268" w:type="dxa"/>
            <w:gridSpan w:val="2"/>
            <w:tcBorders>
              <w:left w:val="nil"/>
              <w:right w:val="nil"/>
            </w:tcBorders>
          </w:tcPr>
          <w:p w14:paraId="7465D4CB"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c>
          <w:tcPr>
            <w:tcW w:w="1979" w:type="dxa"/>
            <w:gridSpan w:val="2"/>
            <w:tcBorders>
              <w:left w:val="nil"/>
              <w:right w:val="nil"/>
            </w:tcBorders>
          </w:tcPr>
          <w:p w14:paraId="01A16D7B"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c>
          <w:tcPr>
            <w:tcW w:w="2263" w:type="dxa"/>
            <w:gridSpan w:val="2"/>
            <w:tcBorders>
              <w:left w:val="nil"/>
              <w:right w:val="nil"/>
            </w:tcBorders>
          </w:tcPr>
          <w:p w14:paraId="28F1B35E"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r>
      <w:tr w:rsidR="00753F79" w:rsidRPr="00753F79" w14:paraId="3675DA6E" w14:textId="77777777" w:rsidTr="00B37FED">
        <w:trPr>
          <w:gridAfter w:val="1"/>
          <w:wAfter w:w="10" w:type="dxa"/>
          <w:trHeight w:val="89"/>
        </w:trPr>
        <w:tc>
          <w:tcPr>
            <w:tcW w:w="2557" w:type="dxa"/>
            <w:gridSpan w:val="3"/>
            <w:tcBorders>
              <w:left w:val="nil"/>
              <w:right w:val="nil"/>
            </w:tcBorders>
            <w:vAlign w:val="center"/>
          </w:tcPr>
          <w:p w14:paraId="16C9CBF1" w14:textId="6E8792E8" w:rsidR="00B10598" w:rsidRPr="00794D3E" w:rsidRDefault="0066045A">
            <w:pPr>
              <w:pStyle w:val="Nadpis3"/>
              <w:numPr>
                <w:ilvl w:val="0"/>
                <w:numId w:val="0"/>
              </w:numPr>
              <w:jc w:val="center"/>
              <w:outlineLvl w:val="2"/>
              <w:rPr>
                <w:rFonts w:asciiTheme="minorHAnsi" w:hAnsiTheme="minorHAnsi" w:cstheme="minorHAnsi"/>
                <w:b w:val="0"/>
                <w:bCs w:val="0"/>
                <w:color w:val="000000" w:themeColor="text1"/>
                <w:sz w:val="22"/>
                <w:szCs w:val="24"/>
              </w:rPr>
            </w:pPr>
            <w:r w:rsidRPr="00322FB1">
              <w:rPr>
                <w:rFonts w:cstheme="minorHAnsi"/>
                <w:b w:val="0"/>
                <w:bCs w:val="0"/>
                <w:color w:val="000000" w:themeColor="text1"/>
                <w:sz w:val="22"/>
                <w:szCs w:val="24"/>
              </w:rPr>
              <w:t>Velká (</w:t>
            </w:r>
            <w:r w:rsidR="008F68D3" w:rsidRPr="00322FB1">
              <w:rPr>
                <w:rFonts w:cstheme="minorHAnsi"/>
                <w:b w:val="0"/>
                <w:bCs w:val="0"/>
                <w:color w:val="000000" w:themeColor="text1"/>
                <w:sz w:val="22"/>
                <w:szCs w:val="24"/>
              </w:rPr>
              <w:t>&gt;</w:t>
            </w:r>
            <w:r w:rsidRPr="00322FB1">
              <w:rPr>
                <w:rFonts w:cstheme="minorHAnsi"/>
                <w:b w:val="0"/>
                <w:bCs w:val="0"/>
                <w:color w:val="000000" w:themeColor="text1"/>
                <w:sz w:val="22"/>
                <w:szCs w:val="24"/>
              </w:rPr>
              <w:t xml:space="preserve"> 40 %)</w:t>
            </w:r>
          </w:p>
        </w:tc>
        <w:tc>
          <w:tcPr>
            <w:tcW w:w="2268" w:type="dxa"/>
            <w:gridSpan w:val="2"/>
            <w:tcBorders>
              <w:left w:val="nil"/>
              <w:right w:val="nil"/>
            </w:tcBorders>
          </w:tcPr>
          <w:p w14:paraId="56A19280"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c>
          <w:tcPr>
            <w:tcW w:w="1979" w:type="dxa"/>
            <w:gridSpan w:val="2"/>
            <w:tcBorders>
              <w:left w:val="nil"/>
              <w:right w:val="nil"/>
            </w:tcBorders>
          </w:tcPr>
          <w:p w14:paraId="0F7E09F3"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c>
          <w:tcPr>
            <w:tcW w:w="2263" w:type="dxa"/>
            <w:gridSpan w:val="2"/>
            <w:tcBorders>
              <w:left w:val="nil"/>
              <w:right w:val="nil"/>
            </w:tcBorders>
          </w:tcPr>
          <w:p w14:paraId="715073C2" w14:textId="77777777" w:rsidR="00B10598" w:rsidRPr="00794D3E" w:rsidRDefault="00B10598">
            <w:pPr>
              <w:pStyle w:val="Nadpis3"/>
              <w:numPr>
                <w:ilvl w:val="0"/>
                <w:numId w:val="0"/>
              </w:numPr>
              <w:outlineLvl w:val="2"/>
              <w:rPr>
                <w:rFonts w:asciiTheme="minorHAnsi" w:hAnsiTheme="minorHAnsi" w:cstheme="minorHAnsi"/>
                <w:color w:val="000000" w:themeColor="text1"/>
              </w:rPr>
            </w:pPr>
          </w:p>
        </w:tc>
      </w:tr>
    </w:tbl>
    <w:p w14:paraId="18A5DAEF" w14:textId="77777777" w:rsidR="00EE682F" w:rsidRDefault="00EE682F">
      <w:pPr>
        <w:pStyle w:val="Nadpis3"/>
        <w:rPr>
          <w:rFonts w:cstheme="minorHAnsi"/>
        </w:rPr>
        <w:sectPr w:rsidR="00EE682F" w:rsidSect="00A2450C">
          <w:type w:val="continuous"/>
          <w:pgSz w:w="11906" w:h="16838"/>
          <w:pgMar w:top="1417" w:right="1417" w:bottom="1417" w:left="1417" w:header="708" w:footer="708" w:gutter="0"/>
          <w:cols w:space="708"/>
          <w:titlePg/>
          <w:docGrid w:linePitch="360"/>
        </w:sectPr>
      </w:pPr>
    </w:p>
    <w:p w14:paraId="626848AB" w14:textId="34E5DE1F" w:rsidR="0062783E" w:rsidRPr="00D06DFB" w:rsidRDefault="00316F0F">
      <w:pPr>
        <w:pStyle w:val="Nadpis3"/>
        <w:rPr>
          <w:rFonts w:cstheme="minorHAnsi"/>
        </w:rPr>
      </w:pPr>
      <w:r w:rsidRPr="004E5953">
        <w:rPr>
          <w:rFonts w:cstheme="minorHAnsi"/>
        </w:rPr>
        <w:t>Identifikace rizik</w:t>
      </w:r>
      <w:bookmarkEnd w:id="90"/>
    </w:p>
    <w:p w14:paraId="55B8BCB5" w14:textId="11858E83" w:rsidR="00316F0F" w:rsidRPr="004E5953" w:rsidRDefault="00316F0F" w:rsidP="00D10D90">
      <w:pPr>
        <w:suppressAutoHyphens/>
        <w:rPr>
          <w:rFonts w:cstheme="minorHAnsi"/>
        </w:rPr>
      </w:pPr>
      <w:r w:rsidRPr="004E5953">
        <w:rPr>
          <w:rFonts w:cstheme="minorHAnsi"/>
        </w:rPr>
        <w:t>Identifikace rizik spočívá</w:t>
      </w:r>
      <w:r w:rsidR="00FC045D" w:rsidRPr="004E5953">
        <w:rPr>
          <w:rFonts w:cstheme="minorHAnsi"/>
        </w:rPr>
        <w:t xml:space="preserve"> v </w:t>
      </w:r>
      <w:r w:rsidRPr="004E5953">
        <w:rPr>
          <w:rFonts w:cstheme="minorHAnsi"/>
        </w:rPr>
        <w:t>systematické analýze, identifikaci, kategorizaci</w:t>
      </w:r>
      <w:r w:rsidR="00E627A1" w:rsidRPr="004E5953">
        <w:rPr>
          <w:rFonts w:cstheme="minorHAnsi"/>
        </w:rPr>
        <w:t xml:space="preserve"> a </w:t>
      </w:r>
      <w:r w:rsidRPr="004E5953">
        <w:rPr>
          <w:rFonts w:cstheme="minorHAnsi"/>
        </w:rPr>
        <w:t xml:space="preserve">dokumentaci rizik, která mohou ovlivnit projekt. Vzájemná závislost mezi riziky zvyšuje pravděpodobnost jejich vzniku i závažnost jejich dopadu. Manažer projektu má k dispozici mnoho metod použitelných pro identifikaci rizik. </w:t>
      </w:r>
    </w:p>
    <w:p w14:paraId="2B2C5DDF" w14:textId="77777777" w:rsidR="00316F0F" w:rsidRPr="004E5953" w:rsidRDefault="00316F0F" w:rsidP="00D10D90">
      <w:pPr>
        <w:suppressAutoHyphens/>
        <w:rPr>
          <w:rFonts w:cstheme="minorHAnsi"/>
          <w:b/>
          <w:bCs/>
        </w:rPr>
      </w:pPr>
    </w:p>
    <w:p w14:paraId="607E6DCA" w14:textId="71872D6A" w:rsidR="0062783E" w:rsidRPr="004E5953" w:rsidRDefault="00316F0F" w:rsidP="00D10D90">
      <w:pPr>
        <w:suppressAutoHyphens/>
        <w:rPr>
          <w:rFonts w:cstheme="minorHAnsi"/>
          <w:b/>
        </w:rPr>
      </w:pPr>
      <w:r w:rsidRPr="004E5953">
        <w:rPr>
          <w:rFonts w:cstheme="minorHAnsi"/>
        </w:rPr>
        <w:t>Mezi hlavní metody identifikace rizik</w:t>
      </w:r>
      <w:r w:rsidRPr="004E5953">
        <w:rPr>
          <w:rFonts w:cstheme="minorHAnsi"/>
          <w:b/>
        </w:rPr>
        <w:t xml:space="preserve"> </w:t>
      </w:r>
      <w:r w:rsidRPr="004E5953">
        <w:rPr>
          <w:rFonts w:cstheme="minorHAnsi"/>
        </w:rPr>
        <w:t>patří:</w:t>
      </w:r>
    </w:p>
    <w:p w14:paraId="15748585" w14:textId="619F134A" w:rsidR="007910DD" w:rsidRDefault="00316F0F" w:rsidP="00BB2BA8">
      <w:pPr>
        <w:numPr>
          <w:ilvl w:val="0"/>
          <w:numId w:val="107"/>
        </w:numPr>
        <w:suppressAutoHyphens/>
        <w:jc w:val="left"/>
        <w:rPr>
          <w:rFonts w:cstheme="minorHAnsi"/>
        </w:rPr>
      </w:pPr>
      <w:r w:rsidRPr="004E5953">
        <w:rPr>
          <w:rFonts w:cstheme="minorHAnsi"/>
        </w:rPr>
        <w:t>poučení se z předchozích projektů – jak inspirace úspěšnými projekty příklady dobré praxe (best practices), tak i chybami</w:t>
      </w:r>
      <w:r w:rsidR="00E627A1" w:rsidRPr="004E5953">
        <w:rPr>
          <w:rFonts w:cstheme="minorHAnsi"/>
        </w:rPr>
        <w:t xml:space="preserve"> a </w:t>
      </w:r>
      <w:r w:rsidRPr="004E5953">
        <w:rPr>
          <w:rFonts w:cstheme="minorHAnsi"/>
        </w:rPr>
        <w:t>nedostatky (bad practices),</w:t>
      </w:r>
    </w:p>
    <w:p w14:paraId="5209DB58" w14:textId="5165B6AA" w:rsidR="00316F0F" w:rsidRPr="004E5953" w:rsidRDefault="00316F0F" w:rsidP="00D10D90">
      <w:pPr>
        <w:numPr>
          <w:ilvl w:val="0"/>
          <w:numId w:val="107"/>
        </w:numPr>
        <w:suppressAutoHyphens/>
        <w:jc w:val="left"/>
        <w:rPr>
          <w:rFonts w:cstheme="minorHAnsi"/>
        </w:rPr>
      </w:pPr>
      <w:r w:rsidRPr="004E5953">
        <w:rPr>
          <w:rFonts w:cstheme="minorHAnsi"/>
        </w:rPr>
        <w:t xml:space="preserve">brainstorming </w:t>
      </w:r>
      <w:r w:rsidR="00C413C8">
        <w:rPr>
          <w:rFonts w:cstheme="minorHAnsi"/>
        </w:rPr>
        <w:t>–</w:t>
      </w:r>
      <w:r w:rsidR="00C413C8" w:rsidRPr="004E5953">
        <w:rPr>
          <w:rFonts w:cstheme="minorHAnsi"/>
        </w:rPr>
        <w:t xml:space="preserve"> </w:t>
      </w:r>
      <w:r w:rsidRPr="004E5953">
        <w:rPr>
          <w:rFonts w:cstheme="minorHAnsi"/>
        </w:rPr>
        <w:t>skupinová technika zaměřená na generování co nejvíce nápadů na dané téma. Je založena na skupinového výkonu</w:t>
      </w:r>
      <w:r w:rsidR="00E627A1" w:rsidRPr="004E5953">
        <w:rPr>
          <w:rFonts w:cstheme="minorHAnsi"/>
        </w:rPr>
        <w:t xml:space="preserve"> a </w:t>
      </w:r>
      <w:r w:rsidRPr="004E5953">
        <w:rPr>
          <w:rFonts w:cstheme="minorHAnsi"/>
        </w:rPr>
        <w:t>přínosu myšlenek od více zainteresovaných osob,</w:t>
      </w:r>
    </w:p>
    <w:p w14:paraId="5F30B07C" w14:textId="74C97329" w:rsidR="00316F0F" w:rsidRPr="004E5953" w:rsidRDefault="00316F0F" w:rsidP="00D10D90">
      <w:pPr>
        <w:numPr>
          <w:ilvl w:val="0"/>
          <w:numId w:val="107"/>
        </w:numPr>
        <w:suppressAutoHyphens/>
        <w:jc w:val="left"/>
        <w:rPr>
          <w:rFonts w:cstheme="minorHAnsi"/>
        </w:rPr>
      </w:pPr>
      <w:r w:rsidRPr="004E5953">
        <w:rPr>
          <w:rFonts w:cstheme="minorHAnsi"/>
        </w:rPr>
        <w:t xml:space="preserve">metoda Delphi </w:t>
      </w:r>
      <w:r w:rsidR="00C413C8">
        <w:rPr>
          <w:rFonts w:cstheme="minorHAnsi"/>
        </w:rPr>
        <w:t>–</w:t>
      </w:r>
      <w:r w:rsidR="00C413C8" w:rsidRPr="004E5953">
        <w:rPr>
          <w:rFonts w:cstheme="minorHAnsi"/>
        </w:rPr>
        <w:t xml:space="preserve"> </w:t>
      </w:r>
      <w:r w:rsidRPr="004E5953">
        <w:rPr>
          <w:rFonts w:cstheme="minorHAnsi"/>
        </w:rPr>
        <w:t xml:space="preserve">podobně jako brainstorming využívána pro generování nových neotřelých myšlenek, je ale časově náročnější </w:t>
      </w:r>
      <w:r w:rsidR="0052745E">
        <w:rPr>
          <w:rFonts w:cstheme="minorHAnsi"/>
        </w:rPr>
        <w:t>–</w:t>
      </w:r>
      <w:r w:rsidR="0052745E" w:rsidRPr="004E5953">
        <w:rPr>
          <w:rFonts w:cstheme="minorHAnsi"/>
        </w:rPr>
        <w:t xml:space="preserve"> </w:t>
      </w:r>
      <w:r w:rsidRPr="004E5953">
        <w:rPr>
          <w:rFonts w:cstheme="minorHAnsi"/>
        </w:rPr>
        <w:t xml:space="preserve">využíváno několika po sobě jdoucích dotazníků, </w:t>
      </w:r>
    </w:p>
    <w:p w14:paraId="69EF6600" w14:textId="0577E6F3" w:rsidR="00316F0F" w:rsidRPr="004E5953" w:rsidRDefault="00316F0F" w:rsidP="00D10D90">
      <w:pPr>
        <w:numPr>
          <w:ilvl w:val="0"/>
          <w:numId w:val="107"/>
        </w:numPr>
        <w:suppressAutoHyphens/>
        <w:jc w:val="left"/>
        <w:rPr>
          <w:rFonts w:cstheme="minorHAnsi"/>
        </w:rPr>
      </w:pPr>
      <w:r w:rsidRPr="004E5953">
        <w:rPr>
          <w:rFonts w:cstheme="minorHAnsi"/>
        </w:rPr>
        <w:t xml:space="preserve">individuální </w:t>
      </w:r>
      <w:r w:rsidR="0052745E" w:rsidRPr="004E5953">
        <w:rPr>
          <w:rFonts w:cstheme="minorHAnsi"/>
        </w:rPr>
        <w:t>disku</w:t>
      </w:r>
      <w:r w:rsidR="0052745E">
        <w:rPr>
          <w:rFonts w:cstheme="minorHAnsi"/>
        </w:rPr>
        <w:t>s</w:t>
      </w:r>
      <w:r w:rsidR="0052745E" w:rsidRPr="004E5953">
        <w:rPr>
          <w:rFonts w:cstheme="minorHAnsi"/>
        </w:rPr>
        <w:t xml:space="preserve">e </w:t>
      </w:r>
      <w:r w:rsidRPr="004E5953">
        <w:rPr>
          <w:rFonts w:cstheme="minorHAnsi"/>
        </w:rPr>
        <w:t>se specialisty – konzultace s odborníky na danou problematiku (například</w:t>
      </w:r>
      <w:r w:rsidR="00CC6DBF" w:rsidRPr="004E5953">
        <w:rPr>
          <w:rFonts w:cstheme="minorHAnsi"/>
        </w:rPr>
        <w:t> </w:t>
      </w:r>
      <w:r w:rsidR="00FC045D" w:rsidRPr="004E5953">
        <w:rPr>
          <w:rFonts w:cstheme="minorHAnsi"/>
        </w:rPr>
        <w:t>v </w:t>
      </w:r>
      <w:r w:rsidRPr="004E5953">
        <w:rPr>
          <w:rFonts w:cstheme="minorHAnsi"/>
        </w:rPr>
        <w:t>případě stavebního projektu s architekty, odborníky na stavební dozor atd.),</w:t>
      </w:r>
    </w:p>
    <w:p w14:paraId="20290FDA" w14:textId="4E4A6711" w:rsidR="00316F0F" w:rsidRPr="004E5953" w:rsidRDefault="00316F0F" w:rsidP="00D10D90">
      <w:pPr>
        <w:numPr>
          <w:ilvl w:val="0"/>
          <w:numId w:val="107"/>
        </w:numPr>
        <w:suppressAutoHyphens/>
        <w:jc w:val="left"/>
        <w:rPr>
          <w:rFonts w:cstheme="minorHAnsi"/>
        </w:rPr>
      </w:pPr>
      <w:r w:rsidRPr="004E5953">
        <w:rPr>
          <w:rFonts w:cstheme="minorHAnsi"/>
        </w:rPr>
        <w:t>SWOT analýza – identifikace slabých stránek projektu, které se mohou stát riziky</w:t>
      </w:r>
      <w:r w:rsidR="0052745E">
        <w:rPr>
          <w:rFonts w:cstheme="minorHAnsi"/>
        </w:rPr>
        <w:t>,</w:t>
      </w:r>
      <w:r w:rsidR="00E627A1" w:rsidRPr="004E5953">
        <w:rPr>
          <w:rFonts w:cstheme="minorHAnsi"/>
        </w:rPr>
        <w:t xml:space="preserve"> a </w:t>
      </w:r>
      <w:r w:rsidRPr="004E5953">
        <w:rPr>
          <w:rFonts w:cstheme="minorHAnsi"/>
        </w:rPr>
        <w:t>ohrožení, která se mohou jako rizika projevit,</w:t>
      </w:r>
    </w:p>
    <w:p w14:paraId="1EE43B6E" w14:textId="77777777" w:rsidR="00B6401A" w:rsidRDefault="00B6401A" w:rsidP="00D10D90">
      <w:pPr>
        <w:suppressAutoHyphens/>
        <w:rPr>
          <w:rFonts w:cstheme="minorHAnsi"/>
          <w:i/>
        </w:rPr>
        <w:sectPr w:rsidR="00B6401A" w:rsidSect="00B6401A">
          <w:type w:val="continuous"/>
          <w:pgSz w:w="11906" w:h="16838"/>
          <w:pgMar w:top="1417" w:right="1417" w:bottom="1417" w:left="1417" w:header="708" w:footer="708" w:gutter="0"/>
          <w:cols w:space="708"/>
          <w:titlePg/>
          <w:docGrid w:linePitch="360"/>
        </w:sectPr>
      </w:pPr>
    </w:p>
    <w:p w14:paraId="6251EFB7" w14:textId="6BF5CB82" w:rsidR="00316F0F" w:rsidRPr="004E5953" w:rsidRDefault="00316F0F" w:rsidP="00D10D90">
      <w:pPr>
        <w:suppressAutoHyphens/>
        <w:rPr>
          <w:rFonts w:cstheme="minorHAnsi"/>
          <w:i/>
        </w:rPr>
      </w:pPr>
    </w:p>
    <w:p w14:paraId="777E0713" w14:textId="69E639C2" w:rsidR="0062783E" w:rsidRPr="00D06DFB" w:rsidRDefault="00316F0F">
      <w:pPr>
        <w:pStyle w:val="Nadpis3"/>
        <w:rPr>
          <w:rFonts w:cstheme="minorHAnsi"/>
        </w:rPr>
      </w:pPr>
      <w:bookmarkStart w:id="91" w:name="_Toc78177047"/>
      <w:bookmarkStart w:id="92" w:name="_Toc78344529"/>
      <w:bookmarkStart w:id="93" w:name="_Toc78374758"/>
      <w:bookmarkStart w:id="94" w:name="_Toc78374851"/>
      <w:bookmarkStart w:id="95" w:name="_Toc78516307"/>
      <w:bookmarkStart w:id="96" w:name="_Toc78633693"/>
      <w:bookmarkStart w:id="97" w:name="_Toc78875569"/>
      <w:bookmarkStart w:id="98" w:name="_Toc78922736"/>
      <w:bookmarkStart w:id="99" w:name="_Toc86398475"/>
      <w:bookmarkStart w:id="100" w:name="_Toc86462834"/>
      <w:bookmarkStart w:id="101" w:name="_Toc94244380"/>
      <w:bookmarkStart w:id="102" w:name="_Toc142196414"/>
      <w:bookmarkStart w:id="103" w:name="_Toc316029332"/>
      <w:r w:rsidRPr="004E5953">
        <w:rPr>
          <w:rFonts w:cstheme="minorHAnsi"/>
        </w:rPr>
        <w:t>Charakteristika rizik</w:t>
      </w:r>
      <w:bookmarkEnd w:id="91"/>
      <w:bookmarkEnd w:id="92"/>
      <w:bookmarkEnd w:id="93"/>
      <w:bookmarkEnd w:id="94"/>
      <w:bookmarkEnd w:id="95"/>
      <w:bookmarkEnd w:id="96"/>
      <w:bookmarkEnd w:id="97"/>
      <w:bookmarkEnd w:id="98"/>
      <w:bookmarkEnd w:id="99"/>
      <w:bookmarkEnd w:id="100"/>
      <w:bookmarkEnd w:id="101"/>
      <w:bookmarkEnd w:id="102"/>
      <w:bookmarkEnd w:id="103"/>
    </w:p>
    <w:p w14:paraId="38E2556B" w14:textId="4042CA3A" w:rsidR="00316F0F" w:rsidRPr="004E5953" w:rsidRDefault="00316F0F" w:rsidP="00D10D90">
      <w:pPr>
        <w:suppressAutoHyphens/>
        <w:rPr>
          <w:rFonts w:cstheme="minorHAnsi"/>
        </w:rPr>
      </w:pPr>
      <w:r w:rsidRPr="004E5953">
        <w:rPr>
          <w:rFonts w:cstheme="minorHAnsi"/>
        </w:rPr>
        <w:t xml:space="preserve">Základním aspektem </w:t>
      </w:r>
      <w:r w:rsidR="00A43BAD">
        <w:rPr>
          <w:rFonts w:cstheme="minorHAnsi"/>
        </w:rPr>
        <w:t>analýzy rizik</w:t>
      </w:r>
      <w:r w:rsidRPr="004E5953">
        <w:rPr>
          <w:rFonts w:cstheme="minorHAnsi"/>
        </w:rPr>
        <w:t xml:space="preserve"> je stanovení</w:t>
      </w:r>
      <w:r w:rsidR="00E627A1" w:rsidRPr="004E5953">
        <w:rPr>
          <w:rFonts w:cstheme="minorHAnsi"/>
        </w:rPr>
        <w:t xml:space="preserve"> a </w:t>
      </w:r>
      <w:r w:rsidRPr="004E5953">
        <w:rPr>
          <w:rFonts w:cstheme="minorHAnsi"/>
        </w:rPr>
        <w:t>charakteristika základních forem rizik</w:t>
      </w:r>
      <w:r w:rsidR="00E627A1" w:rsidRPr="004E5953">
        <w:rPr>
          <w:rFonts w:cstheme="minorHAnsi"/>
        </w:rPr>
        <w:t xml:space="preserve"> a </w:t>
      </w:r>
      <w:r w:rsidRPr="004E5953">
        <w:rPr>
          <w:rFonts w:cstheme="minorHAnsi"/>
        </w:rPr>
        <w:t>jejich dopadů na projekt.</w:t>
      </w:r>
    </w:p>
    <w:p w14:paraId="5DF3CAE7" w14:textId="2F8B3154" w:rsidR="00316F0F" w:rsidRPr="004E5953" w:rsidRDefault="00316F0F" w:rsidP="00D10D90">
      <w:pPr>
        <w:suppressAutoHyphens/>
        <w:rPr>
          <w:rFonts w:cstheme="minorHAnsi"/>
        </w:rPr>
      </w:pPr>
    </w:p>
    <w:p w14:paraId="6CBBE25F" w14:textId="2BFAB3B4" w:rsidR="00316F0F" w:rsidRPr="004E5953" w:rsidRDefault="00316F0F" w:rsidP="00D10D90">
      <w:pPr>
        <w:suppressAutoHyphens/>
        <w:rPr>
          <w:rFonts w:cstheme="minorHAnsi"/>
        </w:rPr>
      </w:pPr>
      <w:r w:rsidRPr="004E5953">
        <w:rPr>
          <w:rFonts w:cstheme="minorHAnsi"/>
        </w:rPr>
        <w:t>Jako první se vymezuje závažnost rizika,</w:t>
      </w:r>
      <w:r w:rsidRPr="004E5953">
        <w:rPr>
          <w:rFonts w:cstheme="minorHAnsi"/>
          <w:b/>
        </w:rPr>
        <w:t xml:space="preserve"> </w:t>
      </w:r>
      <w:r w:rsidRPr="004E5953">
        <w:rPr>
          <w:rFonts w:cstheme="minorHAnsi"/>
        </w:rPr>
        <w:t>tedy jaká je míra nebezpečnosti rizika nebo rizikového faktoru pro projekt</w:t>
      </w:r>
      <w:r w:rsidR="00E627A1" w:rsidRPr="004E5953">
        <w:rPr>
          <w:rFonts w:cstheme="minorHAnsi"/>
        </w:rPr>
        <w:t xml:space="preserve"> a </w:t>
      </w:r>
      <w:r w:rsidRPr="004E5953">
        <w:rPr>
          <w:rFonts w:cstheme="minorHAnsi"/>
        </w:rPr>
        <w:t>jaké budou důsledky pro realizaci nebo hladký průběh projektu:</w:t>
      </w:r>
    </w:p>
    <w:p w14:paraId="7EE84A46" w14:textId="331BF44F" w:rsidR="00316F0F" w:rsidRPr="004E5953" w:rsidRDefault="00316F0F" w:rsidP="00D10D90">
      <w:pPr>
        <w:suppressAutoHyphens/>
        <w:rPr>
          <w:rFonts w:cstheme="minorHAn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7657"/>
      </w:tblGrid>
      <w:tr w:rsidR="00316F0F" w:rsidRPr="004E5953" w14:paraId="79226586" w14:textId="77777777" w:rsidTr="00B37FED">
        <w:trPr>
          <w:trHeight w:val="399"/>
        </w:trPr>
        <w:tc>
          <w:tcPr>
            <w:tcW w:w="1555" w:type="dxa"/>
            <w:tcBorders>
              <w:top w:val="single" w:sz="24" w:space="0" w:color="01B138"/>
              <w:left w:val="nil"/>
              <w:bottom w:val="single" w:sz="4" w:space="0" w:color="A6A6A6" w:themeColor="background1" w:themeShade="A6"/>
              <w:right w:val="nil"/>
            </w:tcBorders>
            <w:shd w:val="clear" w:color="auto" w:fill="auto"/>
          </w:tcPr>
          <w:p w14:paraId="2C182D47" w14:textId="77777777" w:rsidR="00316F0F" w:rsidRPr="004E5953" w:rsidRDefault="00316F0F" w:rsidP="00D10D90">
            <w:pPr>
              <w:suppressAutoHyphens/>
              <w:jc w:val="center"/>
              <w:rPr>
                <w:rFonts w:cstheme="minorHAnsi"/>
                <w:b/>
                <w:sz w:val="24"/>
                <w:szCs w:val="32"/>
              </w:rPr>
            </w:pPr>
            <w:r w:rsidRPr="004E5953">
              <w:rPr>
                <w:rFonts w:cstheme="minorHAnsi"/>
                <w:b/>
                <w:sz w:val="24"/>
                <w:szCs w:val="32"/>
              </w:rPr>
              <w:t>Závažnost</w:t>
            </w:r>
          </w:p>
        </w:tc>
        <w:tc>
          <w:tcPr>
            <w:tcW w:w="7657" w:type="dxa"/>
            <w:tcBorders>
              <w:top w:val="single" w:sz="24" w:space="0" w:color="01B138"/>
              <w:left w:val="nil"/>
              <w:bottom w:val="single" w:sz="4" w:space="0" w:color="A6A6A6" w:themeColor="background1" w:themeShade="A6"/>
              <w:right w:val="nil"/>
            </w:tcBorders>
            <w:shd w:val="clear" w:color="auto" w:fill="auto"/>
          </w:tcPr>
          <w:p w14:paraId="368DCDF1" w14:textId="77777777" w:rsidR="00316F0F" w:rsidRPr="004E5953" w:rsidRDefault="00316F0F" w:rsidP="00D10D90">
            <w:pPr>
              <w:suppressAutoHyphens/>
              <w:jc w:val="center"/>
              <w:rPr>
                <w:rFonts w:cstheme="minorHAnsi"/>
                <w:b/>
                <w:sz w:val="24"/>
                <w:szCs w:val="32"/>
              </w:rPr>
            </w:pPr>
            <w:r w:rsidRPr="004E5953">
              <w:rPr>
                <w:rFonts w:cstheme="minorHAnsi"/>
                <w:b/>
                <w:bCs/>
                <w:sz w:val="24"/>
                <w:szCs w:val="32"/>
              </w:rPr>
              <w:t>Následky pro životní cyklus projektu</w:t>
            </w:r>
          </w:p>
        </w:tc>
      </w:tr>
      <w:tr w:rsidR="00316F0F" w:rsidRPr="004E5953" w14:paraId="0FDD0007" w14:textId="77777777" w:rsidTr="00323C75">
        <w:trPr>
          <w:trHeight w:val="686"/>
        </w:trPr>
        <w:tc>
          <w:tcPr>
            <w:tcW w:w="1555"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379DB0C1" w14:textId="77777777" w:rsidR="00316F0F" w:rsidRPr="004E5953" w:rsidRDefault="00316F0F" w:rsidP="00D10D90">
            <w:pPr>
              <w:suppressAutoHyphens/>
              <w:rPr>
                <w:rFonts w:cstheme="minorHAnsi"/>
                <w:b/>
              </w:rPr>
            </w:pPr>
            <w:r w:rsidRPr="004E5953">
              <w:rPr>
                <w:rFonts w:cstheme="minorHAnsi"/>
                <w:b/>
              </w:rPr>
              <w:t>Katastrofická</w:t>
            </w:r>
          </w:p>
        </w:tc>
        <w:tc>
          <w:tcPr>
            <w:tcW w:w="7657" w:type="dxa"/>
            <w:tcBorders>
              <w:top w:val="single" w:sz="4" w:space="0" w:color="A6A6A6" w:themeColor="background1" w:themeShade="A6"/>
              <w:left w:val="nil"/>
              <w:bottom w:val="single" w:sz="4" w:space="0" w:color="A6A6A6" w:themeColor="background1" w:themeShade="A6"/>
              <w:right w:val="nil"/>
            </w:tcBorders>
            <w:vAlign w:val="center"/>
          </w:tcPr>
          <w:p w14:paraId="3792A552" w14:textId="3F4FD04C" w:rsidR="00316F0F" w:rsidRPr="004E5953" w:rsidRDefault="00316F0F" w:rsidP="00D10D90">
            <w:pPr>
              <w:suppressAutoHyphens/>
              <w:rPr>
                <w:rFonts w:cstheme="minorHAnsi"/>
              </w:rPr>
            </w:pPr>
            <w:r w:rsidRPr="004E5953">
              <w:rPr>
                <w:rFonts w:cstheme="minorHAnsi"/>
              </w:rPr>
              <w:t>Ohrožení</w:t>
            </w:r>
            <w:r w:rsidR="00E627A1" w:rsidRPr="004E5953">
              <w:rPr>
                <w:rFonts w:cstheme="minorHAnsi"/>
              </w:rPr>
              <w:t xml:space="preserve"> a </w:t>
            </w:r>
            <w:r w:rsidRPr="004E5953">
              <w:rPr>
                <w:rFonts w:cstheme="minorHAnsi"/>
              </w:rPr>
              <w:t>zastavení dalšího vývoje projektu. Pokud nemá být projekt ukončen, je třeba provést zásadní opatření k obnovení vývoje.</w:t>
            </w:r>
          </w:p>
        </w:tc>
      </w:tr>
      <w:tr w:rsidR="00316F0F" w:rsidRPr="004E5953" w14:paraId="5F5542FB" w14:textId="77777777" w:rsidTr="00323C75">
        <w:trPr>
          <w:trHeight w:val="745"/>
        </w:trPr>
        <w:tc>
          <w:tcPr>
            <w:tcW w:w="1555"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2C56B9BA" w14:textId="77777777" w:rsidR="00316F0F" w:rsidRPr="004E5953" w:rsidRDefault="00316F0F" w:rsidP="00D10D90">
            <w:pPr>
              <w:suppressAutoHyphens/>
              <w:rPr>
                <w:rFonts w:cstheme="minorHAnsi"/>
                <w:b/>
              </w:rPr>
            </w:pPr>
            <w:r w:rsidRPr="004E5953">
              <w:rPr>
                <w:rFonts w:cstheme="minorHAnsi"/>
                <w:b/>
              </w:rPr>
              <w:t>Kritická</w:t>
            </w:r>
          </w:p>
        </w:tc>
        <w:tc>
          <w:tcPr>
            <w:tcW w:w="7657" w:type="dxa"/>
            <w:tcBorders>
              <w:top w:val="single" w:sz="4" w:space="0" w:color="A6A6A6" w:themeColor="background1" w:themeShade="A6"/>
              <w:left w:val="nil"/>
              <w:bottom w:val="single" w:sz="4" w:space="0" w:color="A6A6A6" w:themeColor="background1" w:themeShade="A6"/>
              <w:right w:val="nil"/>
            </w:tcBorders>
            <w:vAlign w:val="center"/>
          </w:tcPr>
          <w:p w14:paraId="161FDC5B" w14:textId="062B3DCB" w:rsidR="00316F0F" w:rsidRPr="004E5953" w:rsidRDefault="00316F0F" w:rsidP="00D10D90">
            <w:pPr>
              <w:suppressAutoHyphens/>
              <w:rPr>
                <w:rFonts w:cstheme="minorHAnsi"/>
              </w:rPr>
            </w:pPr>
            <w:r w:rsidRPr="004E5953">
              <w:rPr>
                <w:rFonts w:cstheme="minorHAnsi"/>
              </w:rPr>
              <w:t>Zásadní narušení vývoje projektu, případně jeho pozastavení. Vyžaduje opatření k tomu, aby bylo dosaženo požadovaných parametrů</w:t>
            </w:r>
            <w:r w:rsidR="00FC045D" w:rsidRPr="004E5953">
              <w:rPr>
                <w:rFonts w:cstheme="minorHAnsi"/>
              </w:rPr>
              <w:t xml:space="preserve"> v </w:t>
            </w:r>
            <w:r w:rsidRPr="004E5953">
              <w:rPr>
                <w:rFonts w:cstheme="minorHAnsi"/>
              </w:rPr>
              <w:t>plánovaných termínech.</w:t>
            </w:r>
          </w:p>
        </w:tc>
      </w:tr>
      <w:tr w:rsidR="00316F0F" w:rsidRPr="004E5953" w14:paraId="2587717F" w14:textId="77777777" w:rsidTr="00323C75">
        <w:trPr>
          <w:trHeight w:val="698"/>
        </w:trPr>
        <w:tc>
          <w:tcPr>
            <w:tcW w:w="1555"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64F792AA" w14:textId="77777777" w:rsidR="00316F0F" w:rsidRPr="004E5953" w:rsidRDefault="00316F0F" w:rsidP="00D10D90">
            <w:pPr>
              <w:suppressAutoHyphens/>
              <w:rPr>
                <w:rFonts w:cstheme="minorHAnsi"/>
                <w:b/>
              </w:rPr>
            </w:pPr>
            <w:r w:rsidRPr="004E5953">
              <w:rPr>
                <w:rFonts w:cstheme="minorHAnsi"/>
                <w:b/>
              </w:rPr>
              <w:t>Okrajová</w:t>
            </w:r>
          </w:p>
        </w:tc>
        <w:tc>
          <w:tcPr>
            <w:tcW w:w="7657" w:type="dxa"/>
            <w:tcBorders>
              <w:top w:val="single" w:sz="4" w:space="0" w:color="A6A6A6" w:themeColor="background1" w:themeShade="A6"/>
              <w:left w:val="nil"/>
              <w:bottom w:val="single" w:sz="4" w:space="0" w:color="A6A6A6" w:themeColor="background1" w:themeShade="A6"/>
              <w:right w:val="nil"/>
            </w:tcBorders>
            <w:vAlign w:val="center"/>
          </w:tcPr>
          <w:p w14:paraId="08C26ACA" w14:textId="27E25E0B" w:rsidR="00316F0F" w:rsidRPr="004E5953" w:rsidRDefault="00316F0F" w:rsidP="00D10D90">
            <w:pPr>
              <w:suppressAutoHyphens/>
              <w:rPr>
                <w:rFonts w:cstheme="minorHAnsi"/>
              </w:rPr>
            </w:pPr>
            <w:r w:rsidRPr="004E5953">
              <w:rPr>
                <w:rFonts w:cstheme="minorHAnsi"/>
              </w:rPr>
              <w:t>Narušení vývoje projektu. Správným řízením je možno dosáhnout požadovaných parametrů</w:t>
            </w:r>
            <w:r w:rsidR="00FC045D" w:rsidRPr="004E5953">
              <w:rPr>
                <w:rFonts w:cstheme="minorHAnsi"/>
              </w:rPr>
              <w:t xml:space="preserve"> v </w:t>
            </w:r>
            <w:r w:rsidRPr="004E5953">
              <w:rPr>
                <w:rFonts w:cstheme="minorHAnsi"/>
              </w:rPr>
              <w:t>plánovaných termínech.</w:t>
            </w:r>
          </w:p>
        </w:tc>
      </w:tr>
      <w:tr w:rsidR="00316F0F" w:rsidRPr="004E5953" w14:paraId="60DF588D" w14:textId="77777777" w:rsidTr="00323C75">
        <w:trPr>
          <w:trHeight w:val="567"/>
        </w:trPr>
        <w:tc>
          <w:tcPr>
            <w:tcW w:w="1555"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819CBC2" w14:textId="77777777" w:rsidR="00316F0F" w:rsidRPr="004E5953" w:rsidRDefault="00316F0F" w:rsidP="00D10D90">
            <w:pPr>
              <w:suppressAutoHyphens/>
              <w:rPr>
                <w:rFonts w:cstheme="minorHAnsi"/>
                <w:b/>
              </w:rPr>
            </w:pPr>
            <w:r w:rsidRPr="004E5953">
              <w:rPr>
                <w:rFonts w:cstheme="minorHAnsi"/>
                <w:b/>
              </w:rPr>
              <w:t>Nevýznamná</w:t>
            </w:r>
          </w:p>
        </w:tc>
        <w:tc>
          <w:tcPr>
            <w:tcW w:w="7657" w:type="dxa"/>
            <w:tcBorders>
              <w:top w:val="single" w:sz="4" w:space="0" w:color="A6A6A6" w:themeColor="background1" w:themeShade="A6"/>
              <w:left w:val="nil"/>
              <w:bottom w:val="single" w:sz="4" w:space="0" w:color="A6A6A6" w:themeColor="background1" w:themeShade="A6"/>
              <w:right w:val="nil"/>
            </w:tcBorders>
            <w:vAlign w:val="center"/>
          </w:tcPr>
          <w:p w14:paraId="70AABB46" w14:textId="77777777" w:rsidR="00316F0F" w:rsidRPr="004E5953" w:rsidRDefault="00316F0F" w:rsidP="00D10D90">
            <w:pPr>
              <w:suppressAutoHyphens/>
              <w:rPr>
                <w:rFonts w:cstheme="minorHAnsi"/>
              </w:rPr>
            </w:pPr>
            <w:r w:rsidRPr="004E5953">
              <w:rPr>
                <w:rFonts w:cstheme="minorHAnsi"/>
              </w:rPr>
              <w:t>Nepodstatné narušení vývoje projektu. Operativním řízením lze obnovit plánovaný vývoj.</w:t>
            </w:r>
          </w:p>
        </w:tc>
      </w:tr>
    </w:tbl>
    <w:p w14:paraId="7354F741" w14:textId="77777777" w:rsidR="00316F0F" w:rsidRPr="004E5953" w:rsidRDefault="00316F0F" w:rsidP="00D10D90">
      <w:pPr>
        <w:suppressAutoHyphens/>
        <w:rPr>
          <w:rFonts w:cstheme="minorHAnsi"/>
          <w:b/>
          <w:bCs/>
          <w:lang w:bidi="en-US"/>
        </w:rPr>
      </w:pPr>
      <w:bookmarkStart w:id="104" w:name="_Toc147724614"/>
      <w:bookmarkStart w:id="105" w:name="_Toc78875626"/>
      <w:bookmarkStart w:id="106" w:name="_Toc86462418"/>
    </w:p>
    <w:p w14:paraId="1477765A" w14:textId="77777777" w:rsidR="00513CAD" w:rsidRDefault="00513CAD" w:rsidP="00D10D90">
      <w:pPr>
        <w:suppressAutoHyphens/>
        <w:rPr>
          <w:rFonts w:cstheme="minorHAnsi"/>
        </w:rPr>
        <w:sectPr w:rsidR="00513CAD" w:rsidSect="00A2450C">
          <w:type w:val="continuous"/>
          <w:pgSz w:w="11906" w:h="16838"/>
          <w:pgMar w:top="1417" w:right="1417" w:bottom="1417" w:left="1417" w:header="708" w:footer="708" w:gutter="0"/>
          <w:cols w:space="708"/>
          <w:titlePg/>
          <w:docGrid w:linePitch="360"/>
        </w:sectPr>
      </w:pPr>
    </w:p>
    <w:p w14:paraId="1D9E773F" w14:textId="77777777" w:rsidR="00316F0F" w:rsidRPr="004E5953" w:rsidRDefault="00316F0F" w:rsidP="00D10D90">
      <w:pPr>
        <w:suppressAutoHyphens/>
        <w:rPr>
          <w:rFonts w:cstheme="minorHAnsi"/>
        </w:rPr>
      </w:pPr>
      <w:r w:rsidRPr="004E5953">
        <w:rPr>
          <w:rFonts w:cstheme="minorHAnsi"/>
        </w:rPr>
        <w:t>Další charakteristikou je četnost rizika, tedy frekvence toho, že nastane riziková situace nebo se dané riziko projeví:</w:t>
      </w:r>
    </w:p>
    <w:p w14:paraId="4604130B" w14:textId="77777777" w:rsidR="00513CAD" w:rsidRDefault="00513CAD" w:rsidP="00D10D90">
      <w:pPr>
        <w:suppressAutoHyphens/>
        <w:rPr>
          <w:rFonts w:cstheme="minorHAnsi"/>
        </w:rPr>
        <w:sectPr w:rsidR="00513CAD" w:rsidSect="00B37FED">
          <w:type w:val="continuous"/>
          <w:pgSz w:w="11906" w:h="16838"/>
          <w:pgMar w:top="1417" w:right="1417" w:bottom="1417" w:left="1417" w:header="708" w:footer="708" w:gutter="0"/>
          <w:cols w:num="2" w:space="708"/>
          <w:titlePg/>
          <w:docGrid w:linePitch="360"/>
        </w:sectPr>
      </w:pPr>
    </w:p>
    <w:p w14:paraId="63515E76" w14:textId="77777777" w:rsidR="00316F0F" w:rsidRPr="004E5953" w:rsidRDefault="00316F0F" w:rsidP="00D10D90">
      <w:pPr>
        <w:suppressAutoHyphens/>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778"/>
      </w:tblGrid>
      <w:tr w:rsidR="00316F0F" w:rsidRPr="004E5953" w14:paraId="1B24673A" w14:textId="77777777" w:rsidTr="00B37FED">
        <w:trPr>
          <w:trHeight w:val="340"/>
        </w:trPr>
        <w:tc>
          <w:tcPr>
            <w:tcW w:w="0" w:type="auto"/>
            <w:tcBorders>
              <w:top w:val="single" w:sz="24" w:space="0" w:color="01B138"/>
              <w:left w:val="nil"/>
              <w:bottom w:val="single" w:sz="4" w:space="0" w:color="A6A6A6" w:themeColor="background1" w:themeShade="A6"/>
              <w:right w:val="nil"/>
            </w:tcBorders>
            <w:shd w:val="clear" w:color="auto" w:fill="auto"/>
          </w:tcPr>
          <w:bookmarkEnd w:id="104"/>
          <w:bookmarkEnd w:id="105"/>
          <w:bookmarkEnd w:id="106"/>
          <w:p w14:paraId="2757FDFC" w14:textId="77777777" w:rsidR="00316F0F" w:rsidRPr="004E5953" w:rsidRDefault="00316F0F" w:rsidP="00D10D90">
            <w:pPr>
              <w:suppressAutoHyphens/>
              <w:jc w:val="center"/>
              <w:rPr>
                <w:rFonts w:cstheme="minorHAnsi"/>
                <w:b/>
                <w:bCs/>
                <w:sz w:val="24"/>
                <w:szCs w:val="32"/>
              </w:rPr>
            </w:pPr>
            <w:r w:rsidRPr="004E5953">
              <w:rPr>
                <w:rFonts w:cstheme="minorHAnsi"/>
                <w:b/>
                <w:bCs/>
                <w:sz w:val="24"/>
                <w:szCs w:val="32"/>
              </w:rPr>
              <w:t>Kategorie rizik</w:t>
            </w:r>
          </w:p>
        </w:tc>
        <w:tc>
          <w:tcPr>
            <w:tcW w:w="0" w:type="auto"/>
            <w:tcBorders>
              <w:top w:val="single" w:sz="24" w:space="0" w:color="01B138"/>
              <w:left w:val="nil"/>
              <w:bottom w:val="single" w:sz="4" w:space="0" w:color="A6A6A6" w:themeColor="background1" w:themeShade="A6"/>
              <w:right w:val="nil"/>
            </w:tcBorders>
            <w:shd w:val="clear" w:color="auto" w:fill="auto"/>
          </w:tcPr>
          <w:p w14:paraId="75B77C31" w14:textId="77777777" w:rsidR="00316F0F" w:rsidRPr="004E5953" w:rsidRDefault="00316F0F" w:rsidP="00D10D90">
            <w:pPr>
              <w:suppressAutoHyphens/>
              <w:jc w:val="center"/>
              <w:rPr>
                <w:rFonts w:cstheme="minorHAnsi"/>
                <w:bCs/>
                <w:sz w:val="24"/>
                <w:szCs w:val="32"/>
              </w:rPr>
            </w:pPr>
            <w:r w:rsidRPr="004E5953">
              <w:rPr>
                <w:rFonts w:cstheme="minorHAnsi"/>
                <w:b/>
                <w:bCs/>
                <w:sz w:val="24"/>
                <w:szCs w:val="32"/>
              </w:rPr>
              <w:t>Popis</w:t>
            </w:r>
          </w:p>
        </w:tc>
      </w:tr>
      <w:tr w:rsidR="00316F0F" w:rsidRPr="004E5953" w14:paraId="2F35441F" w14:textId="77777777" w:rsidTr="00323C75">
        <w:trPr>
          <w:trHeight w:val="403"/>
        </w:trPr>
        <w:tc>
          <w:tcPr>
            <w:tcW w:w="0" w:type="auto"/>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E98E69F" w14:textId="77777777" w:rsidR="00316F0F" w:rsidRPr="004E5953" w:rsidRDefault="00316F0F" w:rsidP="00D10D90">
            <w:pPr>
              <w:suppressAutoHyphens/>
              <w:rPr>
                <w:rFonts w:cstheme="minorHAnsi"/>
                <w:b/>
              </w:rPr>
            </w:pPr>
            <w:r w:rsidRPr="004E5953">
              <w:rPr>
                <w:rFonts w:cstheme="minorHAnsi"/>
                <w:b/>
              </w:rPr>
              <w:t>Častá</w:t>
            </w:r>
          </w:p>
        </w:tc>
        <w:tc>
          <w:tcPr>
            <w:tcW w:w="0" w:type="auto"/>
            <w:tcBorders>
              <w:top w:val="single" w:sz="4" w:space="0" w:color="A6A6A6" w:themeColor="background1" w:themeShade="A6"/>
              <w:left w:val="nil"/>
              <w:bottom w:val="single" w:sz="4" w:space="0" w:color="A6A6A6" w:themeColor="background1" w:themeShade="A6"/>
              <w:right w:val="nil"/>
            </w:tcBorders>
            <w:vAlign w:val="center"/>
          </w:tcPr>
          <w:p w14:paraId="2AD457B3" w14:textId="77777777" w:rsidR="00316F0F" w:rsidRPr="004E5953" w:rsidRDefault="00316F0F" w:rsidP="00D10D90">
            <w:pPr>
              <w:suppressAutoHyphens/>
              <w:rPr>
                <w:rFonts w:cstheme="minorHAnsi"/>
              </w:rPr>
            </w:pPr>
            <w:r w:rsidRPr="004E5953">
              <w:rPr>
                <w:rFonts w:cstheme="minorHAnsi"/>
              </w:rPr>
              <w:t>Je pravděpodobný častý výskyt. Nebezpečí je trvalé.</w:t>
            </w:r>
          </w:p>
        </w:tc>
      </w:tr>
      <w:tr w:rsidR="00316F0F" w:rsidRPr="004E5953" w14:paraId="616F68CC" w14:textId="77777777" w:rsidTr="00323C75">
        <w:trPr>
          <w:trHeight w:val="423"/>
        </w:trPr>
        <w:tc>
          <w:tcPr>
            <w:tcW w:w="0" w:type="auto"/>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298327CA" w14:textId="77777777" w:rsidR="00316F0F" w:rsidRPr="004E5953" w:rsidRDefault="00316F0F" w:rsidP="00D10D90">
            <w:pPr>
              <w:suppressAutoHyphens/>
              <w:rPr>
                <w:rFonts w:cstheme="minorHAnsi"/>
                <w:b/>
              </w:rPr>
            </w:pPr>
            <w:r w:rsidRPr="004E5953">
              <w:rPr>
                <w:rFonts w:cstheme="minorHAnsi"/>
                <w:b/>
              </w:rPr>
              <w:t>Pravděpodobná</w:t>
            </w:r>
          </w:p>
        </w:tc>
        <w:tc>
          <w:tcPr>
            <w:tcW w:w="0" w:type="auto"/>
            <w:tcBorders>
              <w:top w:val="single" w:sz="4" w:space="0" w:color="A6A6A6" w:themeColor="background1" w:themeShade="A6"/>
              <w:left w:val="nil"/>
              <w:bottom w:val="single" w:sz="4" w:space="0" w:color="A6A6A6" w:themeColor="background1" w:themeShade="A6"/>
              <w:right w:val="nil"/>
            </w:tcBorders>
            <w:vAlign w:val="center"/>
          </w:tcPr>
          <w:p w14:paraId="279A31A6" w14:textId="77777777" w:rsidR="00316F0F" w:rsidRPr="004E5953" w:rsidRDefault="00316F0F" w:rsidP="00D10D90">
            <w:pPr>
              <w:suppressAutoHyphens/>
              <w:rPr>
                <w:rFonts w:cstheme="minorHAnsi"/>
              </w:rPr>
            </w:pPr>
            <w:r w:rsidRPr="004E5953">
              <w:rPr>
                <w:rFonts w:cstheme="minorHAnsi"/>
              </w:rPr>
              <w:t>Vyskytnou se několikrát. Lze očekávat, že nebezpečí nastane často.</w:t>
            </w:r>
          </w:p>
        </w:tc>
      </w:tr>
      <w:tr w:rsidR="00316F0F" w:rsidRPr="004E5953" w14:paraId="46B3E534" w14:textId="77777777" w:rsidTr="00323C75">
        <w:trPr>
          <w:trHeight w:val="698"/>
        </w:trPr>
        <w:tc>
          <w:tcPr>
            <w:tcW w:w="0" w:type="auto"/>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0A143C7E" w14:textId="77777777" w:rsidR="00316F0F" w:rsidRPr="004E5953" w:rsidRDefault="00316F0F" w:rsidP="00D10D90">
            <w:pPr>
              <w:suppressAutoHyphens/>
              <w:rPr>
                <w:rFonts w:cstheme="minorHAnsi"/>
                <w:b/>
              </w:rPr>
            </w:pPr>
            <w:r w:rsidRPr="004E5953">
              <w:rPr>
                <w:rFonts w:cstheme="minorHAnsi"/>
                <w:b/>
              </w:rPr>
              <w:t>Občasná</w:t>
            </w:r>
          </w:p>
        </w:tc>
        <w:tc>
          <w:tcPr>
            <w:tcW w:w="0" w:type="auto"/>
            <w:tcBorders>
              <w:top w:val="single" w:sz="4" w:space="0" w:color="A6A6A6" w:themeColor="background1" w:themeShade="A6"/>
              <w:left w:val="nil"/>
              <w:bottom w:val="single" w:sz="4" w:space="0" w:color="A6A6A6" w:themeColor="background1" w:themeShade="A6"/>
              <w:right w:val="nil"/>
            </w:tcBorders>
            <w:vAlign w:val="center"/>
          </w:tcPr>
          <w:p w14:paraId="45617435" w14:textId="77777777" w:rsidR="00316F0F" w:rsidRPr="004E5953" w:rsidRDefault="00316F0F" w:rsidP="00D10D90">
            <w:pPr>
              <w:suppressAutoHyphens/>
              <w:rPr>
                <w:rFonts w:cstheme="minorHAnsi"/>
              </w:rPr>
            </w:pPr>
            <w:r w:rsidRPr="004E5953">
              <w:rPr>
                <w:rFonts w:cstheme="minorHAnsi"/>
              </w:rPr>
              <w:t>Pravděpodobně se vyskytnou několikrát. Lze očekávat, že nebezpečí nastane několikrát.</w:t>
            </w:r>
          </w:p>
        </w:tc>
      </w:tr>
      <w:tr w:rsidR="00316F0F" w:rsidRPr="004E5953" w14:paraId="47EA4C61" w14:textId="77777777" w:rsidTr="00323C75">
        <w:trPr>
          <w:trHeight w:val="708"/>
        </w:trPr>
        <w:tc>
          <w:tcPr>
            <w:tcW w:w="0" w:type="auto"/>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7E6CCE75" w14:textId="77777777" w:rsidR="00316F0F" w:rsidRPr="004E5953" w:rsidRDefault="00316F0F" w:rsidP="00D10D90">
            <w:pPr>
              <w:suppressAutoHyphens/>
              <w:rPr>
                <w:rFonts w:cstheme="minorHAnsi"/>
                <w:b/>
              </w:rPr>
            </w:pPr>
            <w:r w:rsidRPr="004E5953">
              <w:rPr>
                <w:rFonts w:cstheme="minorHAnsi"/>
                <w:b/>
              </w:rPr>
              <w:t>Malá</w:t>
            </w:r>
          </w:p>
        </w:tc>
        <w:tc>
          <w:tcPr>
            <w:tcW w:w="0" w:type="auto"/>
            <w:tcBorders>
              <w:top w:val="single" w:sz="4" w:space="0" w:color="A6A6A6" w:themeColor="background1" w:themeShade="A6"/>
              <w:left w:val="nil"/>
              <w:bottom w:val="single" w:sz="4" w:space="0" w:color="A6A6A6" w:themeColor="background1" w:themeShade="A6"/>
              <w:right w:val="nil"/>
            </w:tcBorders>
            <w:vAlign w:val="center"/>
          </w:tcPr>
          <w:p w14:paraId="2F396527" w14:textId="77777777" w:rsidR="00316F0F" w:rsidRPr="004E5953" w:rsidRDefault="00316F0F" w:rsidP="00D10D90">
            <w:pPr>
              <w:suppressAutoHyphens/>
              <w:rPr>
                <w:rFonts w:cstheme="minorHAnsi"/>
              </w:rPr>
            </w:pPr>
            <w:r w:rsidRPr="004E5953">
              <w:rPr>
                <w:rFonts w:cstheme="minorHAnsi"/>
              </w:rPr>
              <w:t>Pravděpodobně se vyskytnou někdy během životního cyklu projektu. Je rozumné předpokládat, že nebezpečí nastane.</w:t>
            </w:r>
          </w:p>
        </w:tc>
      </w:tr>
      <w:tr w:rsidR="00316F0F" w:rsidRPr="004E5953" w14:paraId="29BA1D68" w14:textId="77777777" w:rsidTr="00323C75">
        <w:trPr>
          <w:trHeight w:val="718"/>
        </w:trPr>
        <w:tc>
          <w:tcPr>
            <w:tcW w:w="0" w:type="auto"/>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0280FC75" w14:textId="77777777" w:rsidR="00316F0F" w:rsidRPr="004E5953" w:rsidRDefault="00316F0F" w:rsidP="00D10D90">
            <w:pPr>
              <w:suppressAutoHyphens/>
              <w:rPr>
                <w:rFonts w:cstheme="minorHAnsi"/>
                <w:b/>
              </w:rPr>
            </w:pPr>
            <w:r w:rsidRPr="004E5953">
              <w:rPr>
                <w:rFonts w:cstheme="minorHAnsi"/>
                <w:b/>
              </w:rPr>
              <w:t>Nepravděpodobná</w:t>
            </w:r>
          </w:p>
        </w:tc>
        <w:tc>
          <w:tcPr>
            <w:tcW w:w="0" w:type="auto"/>
            <w:tcBorders>
              <w:top w:val="single" w:sz="4" w:space="0" w:color="A6A6A6" w:themeColor="background1" w:themeShade="A6"/>
              <w:left w:val="nil"/>
              <w:bottom w:val="single" w:sz="4" w:space="0" w:color="A6A6A6" w:themeColor="background1" w:themeShade="A6"/>
              <w:right w:val="nil"/>
            </w:tcBorders>
            <w:vAlign w:val="center"/>
          </w:tcPr>
          <w:p w14:paraId="2961D877" w14:textId="77777777" w:rsidR="00316F0F" w:rsidRPr="004E5953" w:rsidRDefault="00316F0F" w:rsidP="00D10D90">
            <w:pPr>
              <w:suppressAutoHyphens/>
              <w:rPr>
                <w:rFonts w:cstheme="minorHAnsi"/>
              </w:rPr>
            </w:pPr>
            <w:r w:rsidRPr="004E5953">
              <w:rPr>
                <w:rFonts w:cstheme="minorHAnsi"/>
              </w:rPr>
              <w:t>Výskyt je nepravděpodobný, ale možný. Lze předpokládat, že nebezpečí může výjimečně nastat.</w:t>
            </w:r>
          </w:p>
        </w:tc>
      </w:tr>
      <w:tr w:rsidR="00316F0F" w:rsidRPr="004E5953" w14:paraId="3628A13B" w14:textId="77777777" w:rsidTr="00323C75">
        <w:trPr>
          <w:trHeight w:val="700"/>
        </w:trPr>
        <w:tc>
          <w:tcPr>
            <w:tcW w:w="0" w:type="auto"/>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6406F6E5" w14:textId="77777777" w:rsidR="00316F0F" w:rsidRPr="004E5953" w:rsidRDefault="00316F0F" w:rsidP="00D10D90">
            <w:pPr>
              <w:suppressAutoHyphens/>
              <w:rPr>
                <w:rFonts w:cstheme="minorHAnsi"/>
                <w:b/>
              </w:rPr>
            </w:pPr>
            <w:r w:rsidRPr="004E5953">
              <w:rPr>
                <w:rFonts w:cstheme="minorHAnsi"/>
                <w:b/>
              </w:rPr>
              <w:t>Vysoce nepravděpodobná</w:t>
            </w:r>
          </w:p>
        </w:tc>
        <w:tc>
          <w:tcPr>
            <w:tcW w:w="0" w:type="auto"/>
            <w:tcBorders>
              <w:top w:val="single" w:sz="4" w:space="0" w:color="A6A6A6" w:themeColor="background1" w:themeShade="A6"/>
              <w:left w:val="nil"/>
              <w:bottom w:val="single" w:sz="4" w:space="0" w:color="A6A6A6" w:themeColor="background1" w:themeShade="A6"/>
              <w:right w:val="nil"/>
            </w:tcBorders>
            <w:vAlign w:val="center"/>
          </w:tcPr>
          <w:p w14:paraId="7A3AA068" w14:textId="77777777" w:rsidR="00316F0F" w:rsidRPr="004E5953" w:rsidRDefault="00316F0F" w:rsidP="00D10D90">
            <w:pPr>
              <w:suppressAutoHyphens/>
              <w:rPr>
                <w:rFonts w:cstheme="minorHAnsi"/>
              </w:rPr>
            </w:pPr>
            <w:r w:rsidRPr="004E5953">
              <w:rPr>
                <w:rFonts w:cstheme="minorHAnsi"/>
              </w:rPr>
              <w:t>Výskyt je krajně nepravděpodobný. Lze předpokládat, že nebezpečí nemusí nastat.</w:t>
            </w:r>
          </w:p>
        </w:tc>
      </w:tr>
    </w:tbl>
    <w:p w14:paraId="4FBE1A31" w14:textId="77777777" w:rsidR="00316F0F" w:rsidRPr="004E5953" w:rsidRDefault="00316F0F" w:rsidP="00D10D90">
      <w:pPr>
        <w:suppressAutoHyphens/>
        <w:rPr>
          <w:rFonts w:cstheme="minorHAnsi"/>
        </w:rPr>
      </w:pPr>
      <w:bookmarkStart w:id="107" w:name="_Toc78875627"/>
      <w:bookmarkStart w:id="108" w:name="_Toc86462419"/>
    </w:p>
    <w:p w14:paraId="4AFFA7C3" w14:textId="77777777" w:rsidR="00316F0F" w:rsidRPr="004E5953" w:rsidRDefault="00316F0F" w:rsidP="00D10D90">
      <w:pPr>
        <w:suppressAutoHyphens/>
        <w:rPr>
          <w:rFonts w:cstheme="minorHAnsi"/>
          <w:b/>
        </w:rPr>
      </w:pPr>
      <w:bookmarkStart w:id="109" w:name="_Toc147724616"/>
      <w:bookmarkStart w:id="110" w:name="_Toc78875628"/>
      <w:bookmarkStart w:id="111" w:name="_Toc86462420"/>
      <w:bookmarkEnd w:id="107"/>
      <w:bookmarkEnd w:id="108"/>
    </w:p>
    <w:p w14:paraId="4CD3B523" w14:textId="5B3508FA" w:rsidR="00316F0F" w:rsidRPr="004E5953" w:rsidRDefault="00316F0F" w:rsidP="00D10D90">
      <w:pPr>
        <w:pageBreakBefore/>
        <w:numPr>
          <w:ilvl w:val="2"/>
          <w:numId w:val="1"/>
        </w:numPr>
        <w:suppressAutoHyphens/>
        <w:rPr>
          <w:rFonts w:cstheme="minorHAnsi"/>
          <w:b/>
          <w:bCs/>
        </w:rPr>
      </w:pPr>
      <w:bookmarkStart w:id="112" w:name="_Toc316029333"/>
      <w:r w:rsidRPr="004E5953">
        <w:rPr>
          <w:rFonts w:cstheme="minorHAnsi"/>
          <w:b/>
          <w:bCs/>
        </w:rPr>
        <w:lastRenderedPageBreak/>
        <w:t>Charakteristika rizik – závažnost rizika</w:t>
      </w:r>
      <w:r w:rsidR="00E627A1" w:rsidRPr="004E5953">
        <w:rPr>
          <w:rFonts w:cstheme="minorHAnsi"/>
          <w:b/>
          <w:bCs/>
        </w:rPr>
        <w:t xml:space="preserve"> a </w:t>
      </w:r>
      <w:r w:rsidRPr="004E5953">
        <w:rPr>
          <w:rFonts w:cstheme="minorHAnsi"/>
          <w:b/>
          <w:bCs/>
        </w:rPr>
        <w:t>jeho bodové hodnocení</w:t>
      </w:r>
      <w:bookmarkEnd w:id="112"/>
    </w:p>
    <w:p w14:paraId="21142446" w14:textId="77777777" w:rsidR="00513CAD" w:rsidRDefault="00513CAD" w:rsidP="00D10D90">
      <w:pPr>
        <w:suppressAutoHyphens/>
        <w:rPr>
          <w:rFonts w:cstheme="minorHAnsi"/>
          <w:b/>
        </w:rPr>
        <w:sectPr w:rsidR="00513CAD" w:rsidSect="00A2450C">
          <w:type w:val="continuous"/>
          <w:pgSz w:w="11906" w:h="16838"/>
          <w:pgMar w:top="1417" w:right="1417" w:bottom="1417" w:left="1417" w:header="708" w:footer="708" w:gutter="0"/>
          <w:cols w:space="708"/>
          <w:titlePg/>
          <w:docGrid w:linePitch="360"/>
        </w:sectPr>
      </w:pPr>
    </w:p>
    <w:p w14:paraId="4A94C8F5" w14:textId="33B55094" w:rsidR="00316F0F" w:rsidRPr="004E5953" w:rsidRDefault="00316F0F" w:rsidP="00D10D90">
      <w:pPr>
        <w:suppressAutoHyphens/>
        <w:rPr>
          <w:rFonts w:cstheme="minorHAnsi"/>
        </w:rPr>
      </w:pPr>
      <w:r w:rsidRPr="004E5953">
        <w:rPr>
          <w:rFonts w:cstheme="minorHAnsi"/>
        </w:rPr>
        <w:t>Kvalitativní kategorie rizika ukazuje postoj realizátora projektu k danému riziku</w:t>
      </w:r>
      <w:r w:rsidR="00E627A1" w:rsidRPr="004E5953">
        <w:rPr>
          <w:rFonts w:cstheme="minorHAnsi"/>
        </w:rPr>
        <w:t xml:space="preserve"> a </w:t>
      </w:r>
      <w:r w:rsidRPr="004E5953">
        <w:rPr>
          <w:rFonts w:cstheme="minorHAnsi"/>
        </w:rPr>
        <w:t xml:space="preserve">z toho </w:t>
      </w:r>
      <w:r w:rsidRPr="004E5953">
        <w:rPr>
          <w:rFonts w:cstheme="minorHAnsi"/>
        </w:rPr>
        <w:t>vycházející postup při jeho omezování nebo eliminaci:</w:t>
      </w:r>
    </w:p>
    <w:p w14:paraId="1CC0625B" w14:textId="77777777" w:rsidR="00513CAD" w:rsidRDefault="00513CAD" w:rsidP="00D10D90">
      <w:pPr>
        <w:suppressAutoHyphens/>
        <w:rPr>
          <w:rFonts w:cstheme="minorHAnsi"/>
        </w:rPr>
        <w:sectPr w:rsidR="00513CAD" w:rsidSect="00B37FED">
          <w:type w:val="continuous"/>
          <w:pgSz w:w="11906" w:h="16838"/>
          <w:pgMar w:top="1417" w:right="1417" w:bottom="1417" w:left="1417" w:header="708" w:footer="708" w:gutter="0"/>
          <w:cols w:num="2" w:space="708"/>
          <w:titlePg/>
          <w:docGrid w:linePitch="360"/>
        </w:sectPr>
      </w:pPr>
    </w:p>
    <w:p w14:paraId="48EE28F5" w14:textId="77777777" w:rsidR="00316F0F" w:rsidRPr="004E5953" w:rsidRDefault="00316F0F" w:rsidP="00D10D90">
      <w:pPr>
        <w:suppressAutoHyphens/>
        <w:rPr>
          <w:rFonts w:cstheme="minorHAnsi"/>
        </w:rPr>
      </w:pPr>
    </w:p>
    <w:p w14:paraId="47AEF5A6" w14:textId="77777777" w:rsidR="0062783E" w:rsidRPr="00D06DFB" w:rsidRDefault="0062783E" w:rsidP="00D10D90">
      <w:pPr>
        <w:pStyle w:val="Styltabulek"/>
        <w:numPr>
          <w:ilvl w:val="0"/>
          <w:numId w:val="0"/>
        </w:numPr>
        <w:suppressAutoHyphens/>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203"/>
      </w:tblGrid>
      <w:tr w:rsidR="00316F0F" w:rsidRPr="004E5953" w14:paraId="480C36B3" w14:textId="77777777" w:rsidTr="00B37FED">
        <w:trPr>
          <w:trHeight w:val="340"/>
          <w:jc w:val="center"/>
        </w:trPr>
        <w:tc>
          <w:tcPr>
            <w:tcW w:w="2552" w:type="dxa"/>
            <w:tcBorders>
              <w:top w:val="single" w:sz="24" w:space="0" w:color="01B138"/>
              <w:left w:val="nil"/>
              <w:bottom w:val="single" w:sz="4" w:space="0" w:color="A6A6A6" w:themeColor="background1" w:themeShade="A6"/>
              <w:right w:val="nil"/>
            </w:tcBorders>
            <w:shd w:val="clear" w:color="auto" w:fill="auto"/>
            <w:vAlign w:val="center"/>
          </w:tcPr>
          <w:p w14:paraId="1E12ACE9" w14:textId="77777777" w:rsidR="00316F0F" w:rsidRPr="004E5953" w:rsidRDefault="00316F0F" w:rsidP="00D10D90">
            <w:pPr>
              <w:suppressAutoHyphens/>
              <w:rPr>
                <w:rFonts w:cstheme="minorHAnsi"/>
                <w:b/>
                <w:sz w:val="24"/>
                <w:szCs w:val="32"/>
              </w:rPr>
            </w:pPr>
            <w:r w:rsidRPr="004E5953">
              <w:rPr>
                <w:rFonts w:cstheme="minorHAnsi"/>
                <w:b/>
                <w:sz w:val="24"/>
                <w:szCs w:val="32"/>
              </w:rPr>
              <w:t>Kategorie rizika</w:t>
            </w:r>
          </w:p>
        </w:tc>
        <w:tc>
          <w:tcPr>
            <w:tcW w:w="6203" w:type="dxa"/>
            <w:tcBorders>
              <w:top w:val="single" w:sz="24" w:space="0" w:color="01B138"/>
              <w:left w:val="nil"/>
              <w:bottom w:val="single" w:sz="4" w:space="0" w:color="A6A6A6" w:themeColor="background1" w:themeShade="A6"/>
              <w:right w:val="nil"/>
            </w:tcBorders>
            <w:shd w:val="clear" w:color="auto" w:fill="auto"/>
            <w:vAlign w:val="center"/>
          </w:tcPr>
          <w:p w14:paraId="4D8024AF" w14:textId="77777777" w:rsidR="00316F0F" w:rsidRPr="004E5953" w:rsidRDefault="00316F0F" w:rsidP="00D10D90">
            <w:pPr>
              <w:suppressAutoHyphens/>
              <w:rPr>
                <w:rFonts w:cstheme="minorHAnsi"/>
                <w:b/>
                <w:sz w:val="24"/>
                <w:szCs w:val="32"/>
              </w:rPr>
            </w:pPr>
            <w:r w:rsidRPr="004E5953">
              <w:rPr>
                <w:rFonts w:cstheme="minorHAnsi"/>
                <w:b/>
                <w:bCs/>
                <w:sz w:val="24"/>
                <w:szCs w:val="32"/>
              </w:rPr>
              <w:t>Opatření použitá pro příslušnou kategorii</w:t>
            </w:r>
          </w:p>
        </w:tc>
      </w:tr>
      <w:tr w:rsidR="00316F0F" w:rsidRPr="004E5953" w14:paraId="5262BA09" w14:textId="77777777" w:rsidTr="00323C75">
        <w:trPr>
          <w:trHeight w:val="164"/>
          <w:jc w:val="center"/>
        </w:trPr>
        <w:tc>
          <w:tcPr>
            <w:tcW w:w="25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179B44CD" w14:textId="77777777" w:rsidR="00316F0F" w:rsidRPr="004E5953" w:rsidRDefault="00316F0F" w:rsidP="00D10D90">
            <w:pPr>
              <w:suppressAutoHyphens/>
              <w:rPr>
                <w:rFonts w:cstheme="minorHAnsi"/>
                <w:b/>
              </w:rPr>
            </w:pPr>
            <w:r w:rsidRPr="004E5953">
              <w:rPr>
                <w:rFonts w:cstheme="minorHAnsi"/>
                <w:b/>
              </w:rPr>
              <w:t>Nepřípustné</w:t>
            </w:r>
          </w:p>
        </w:tc>
        <w:tc>
          <w:tcPr>
            <w:tcW w:w="6203" w:type="dxa"/>
            <w:tcBorders>
              <w:top w:val="single" w:sz="4" w:space="0" w:color="A6A6A6" w:themeColor="background1" w:themeShade="A6"/>
              <w:left w:val="nil"/>
              <w:bottom w:val="single" w:sz="4" w:space="0" w:color="A6A6A6" w:themeColor="background1" w:themeShade="A6"/>
              <w:right w:val="nil"/>
            </w:tcBorders>
            <w:vAlign w:val="center"/>
          </w:tcPr>
          <w:p w14:paraId="3AAB22CC" w14:textId="77777777" w:rsidR="00316F0F" w:rsidRPr="004E5953" w:rsidRDefault="00316F0F" w:rsidP="00D10D90">
            <w:pPr>
              <w:suppressAutoHyphens/>
              <w:rPr>
                <w:rFonts w:cstheme="minorHAnsi"/>
              </w:rPr>
            </w:pPr>
            <w:r w:rsidRPr="004E5953">
              <w:rPr>
                <w:rFonts w:cstheme="minorHAnsi"/>
              </w:rPr>
              <w:t>Musí být odstraněno.</w:t>
            </w:r>
          </w:p>
        </w:tc>
      </w:tr>
      <w:tr w:rsidR="00316F0F" w:rsidRPr="004E5953" w14:paraId="1BA4211C" w14:textId="77777777" w:rsidTr="00323C75">
        <w:trPr>
          <w:trHeight w:val="249"/>
          <w:jc w:val="center"/>
        </w:trPr>
        <w:tc>
          <w:tcPr>
            <w:tcW w:w="25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3087C183" w14:textId="77777777" w:rsidR="00316F0F" w:rsidRPr="004E5953" w:rsidRDefault="00316F0F" w:rsidP="00D10D90">
            <w:pPr>
              <w:suppressAutoHyphens/>
              <w:rPr>
                <w:rFonts w:cstheme="minorHAnsi"/>
                <w:b/>
              </w:rPr>
            </w:pPr>
            <w:r w:rsidRPr="004E5953">
              <w:rPr>
                <w:rFonts w:cstheme="minorHAnsi"/>
                <w:b/>
              </w:rPr>
              <w:t>Nežádoucí</w:t>
            </w:r>
          </w:p>
        </w:tc>
        <w:tc>
          <w:tcPr>
            <w:tcW w:w="6203" w:type="dxa"/>
            <w:tcBorders>
              <w:top w:val="single" w:sz="4" w:space="0" w:color="A6A6A6" w:themeColor="background1" w:themeShade="A6"/>
              <w:left w:val="nil"/>
              <w:bottom w:val="single" w:sz="4" w:space="0" w:color="A6A6A6" w:themeColor="background1" w:themeShade="A6"/>
              <w:right w:val="nil"/>
            </w:tcBorders>
            <w:vAlign w:val="center"/>
          </w:tcPr>
          <w:p w14:paraId="63179B0D" w14:textId="77777777" w:rsidR="00316F0F" w:rsidRPr="004E5953" w:rsidRDefault="00316F0F" w:rsidP="00D10D90">
            <w:pPr>
              <w:suppressAutoHyphens/>
              <w:rPr>
                <w:rFonts w:cstheme="minorHAnsi"/>
              </w:rPr>
            </w:pPr>
            <w:r w:rsidRPr="004E5953">
              <w:rPr>
                <w:rFonts w:cstheme="minorHAnsi"/>
              </w:rPr>
              <w:t>Smí být přijato tehdy, je-li eliminace rizika prakticky nedosažitelná či neúměrně nákladná.</w:t>
            </w:r>
          </w:p>
        </w:tc>
      </w:tr>
      <w:tr w:rsidR="00316F0F" w:rsidRPr="004E5953" w14:paraId="01A9746D" w14:textId="77777777" w:rsidTr="00323C75">
        <w:trPr>
          <w:trHeight w:val="134"/>
          <w:jc w:val="center"/>
        </w:trPr>
        <w:tc>
          <w:tcPr>
            <w:tcW w:w="25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0296EB6B" w14:textId="77777777" w:rsidR="00316F0F" w:rsidRPr="004E5953" w:rsidRDefault="00316F0F" w:rsidP="00D10D90">
            <w:pPr>
              <w:suppressAutoHyphens/>
              <w:rPr>
                <w:rFonts w:cstheme="minorHAnsi"/>
                <w:b/>
              </w:rPr>
            </w:pPr>
            <w:r w:rsidRPr="004E5953">
              <w:rPr>
                <w:rFonts w:cstheme="minorHAnsi"/>
                <w:b/>
              </w:rPr>
              <w:t>Přípustné</w:t>
            </w:r>
          </w:p>
        </w:tc>
        <w:tc>
          <w:tcPr>
            <w:tcW w:w="6203" w:type="dxa"/>
            <w:tcBorders>
              <w:top w:val="single" w:sz="4" w:space="0" w:color="A6A6A6" w:themeColor="background1" w:themeShade="A6"/>
              <w:left w:val="nil"/>
              <w:bottom w:val="single" w:sz="4" w:space="0" w:color="A6A6A6" w:themeColor="background1" w:themeShade="A6"/>
              <w:right w:val="nil"/>
            </w:tcBorders>
            <w:vAlign w:val="center"/>
          </w:tcPr>
          <w:p w14:paraId="72D21CD8" w14:textId="77777777" w:rsidR="00316F0F" w:rsidRPr="004E5953" w:rsidRDefault="00316F0F" w:rsidP="00D10D90">
            <w:pPr>
              <w:suppressAutoHyphens/>
              <w:rPr>
                <w:rFonts w:cstheme="minorHAnsi"/>
              </w:rPr>
            </w:pPr>
            <w:r w:rsidRPr="004E5953">
              <w:rPr>
                <w:rFonts w:cstheme="minorHAnsi"/>
              </w:rPr>
              <w:t>Lze ho přijmout, nutno věnovat zvýšenou pozornost vývoji situace.</w:t>
            </w:r>
          </w:p>
        </w:tc>
      </w:tr>
      <w:tr w:rsidR="00316F0F" w:rsidRPr="004E5953" w14:paraId="07C5B688" w14:textId="77777777" w:rsidTr="00323C75">
        <w:trPr>
          <w:trHeight w:val="70"/>
          <w:jc w:val="center"/>
        </w:trPr>
        <w:tc>
          <w:tcPr>
            <w:tcW w:w="2552"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CE417A4" w14:textId="77777777" w:rsidR="00316F0F" w:rsidRPr="004E5953" w:rsidRDefault="00316F0F" w:rsidP="00D10D90">
            <w:pPr>
              <w:suppressAutoHyphens/>
              <w:rPr>
                <w:rFonts w:cstheme="minorHAnsi"/>
                <w:b/>
              </w:rPr>
            </w:pPr>
            <w:r w:rsidRPr="004E5953">
              <w:rPr>
                <w:rFonts w:cstheme="minorHAnsi"/>
                <w:b/>
              </w:rPr>
              <w:t>Zanedbatelné</w:t>
            </w:r>
          </w:p>
        </w:tc>
        <w:tc>
          <w:tcPr>
            <w:tcW w:w="6203" w:type="dxa"/>
            <w:tcBorders>
              <w:top w:val="single" w:sz="4" w:space="0" w:color="A6A6A6" w:themeColor="background1" w:themeShade="A6"/>
              <w:left w:val="nil"/>
              <w:bottom w:val="single" w:sz="4" w:space="0" w:color="A6A6A6" w:themeColor="background1" w:themeShade="A6"/>
              <w:right w:val="nil"/>
            </w:tcBorders>
            <w:vAlign w:val="center"/>
          </w:tcPr>
          <w:p w14:paraId="356BE890" w14:textId="77777777" w:rsidR="00316F0F" w:rsidRPr="004E5953" w:rsidRDefault="00316F0F" w:rsidP="00D10D90">
            <w:pPr>
              <w:suppressAutoHyphens/>
              <w:rPr>
                <w:rFonts w:cstheme="minorHAnsi"/>
              </w:rPr>
            </w:pPr>
            <w:r w:rsidRPr="004E5953">
              <w:rPr>
                <w:rFonts w:cstheme="minorHAnsi"/>
              </w:rPr>
              <w:t>Lze ho přijmout.</w:t>
            </w:r>
          </w:p>
        </w:tc>
      </w:tr>
    </w:tbl>
    <w:p w14:paraId="0CD0184F" w14:textId="77777777" w:rsidR="00513CAD" w:rsidRDefault="00513CAD" w:rsidP="00D10D90">
      <w:pPr>
        <w:suppressAutoHyphens/>
        <w:rPr>
          <w:rFonts w:cstheme="minorHAnsi"/>
        </w:rPr>
        <w:sectPr w:rsidR="00513CAD" w:rsidSect="00A2450C">
          <w:type w:val="continuous"/>
          <w:pgSz w:w="11906" w:h="16838"/>
          <w:pgMar w:top="1417" w:right="1417" w:bottom="1417" w:left="1417" w:header="708" w:footer="708" w:gutter="0"/>
          <w:cols w:space="708"/>
          <w:titlePg/>
          <w:docGrid w:linePitch="360"/>
        </w:sectPr>
      </w:pPr>
    </w:p>
    <w:p w14:paraId="39046DF3" w14:textId="2A226D47" w:rsidR="00316F0F" w:rsidRPr="004E5953" w:rsidRDefault="00316F0F" w:rsidP="00D10D90">
      <w:pPr>
        <w:suppressAutoHyphens/>
        <w:rPr>
          <w:rFonts w:cstheme="minorHAnsi"/>
        </w:rPr>
      </w:pPr>
      <w:r w:rsidRPr="004E5953">
        <w:rPr>
          <w:rFonts w:cstheme="minorHAnsi"/>
        </w:rPr>
        <w:t>V případě, kdy přeneseme četnost výskytu rizika</w:t>
      </w:r>
      <w:r w:rsidR="00E627A1" w:rsidRPr="004E5953">
        <w:rPr>
          <w:rFonts w:cstheme="minorHAnsi"/>
        </w:rPr>
        <w:t xml:space="preserve"> a </w:t>
      </w:r>
      <w:r w:rsidRPr="004E5953">
        <w:rPr>
          <w:rFonts w:cstheme="minorHAnsi"/>
        </w:rPr>
        <w:t>jeho úroveň do kontingenční tabulky, lze přiřadit jednotlivým políčkům hodnotu rizika – dále uvedená tabulka je příkladem, kvantifikace</w:t>
      </w:r>
      <w:r w:rsidR="00E627A1" w:rsidRPr="004E5953">
        <w:rPr>
          <w:rFonts w:cstheme="minorHAnsi"/>
        </w:rPr>
        <w:t xml:space="preserve"> a </w:t>
      </w:r>
      <w:r w:rsidRPr="004E5953">
        <w:rPr>
          <w:rFonts w:cstheme="minorHAnsi"/>
        </w:rPr>
        <w:t>„ocenění“ rizika vždy záleží na postoji realizátora projektu/investora k riziku.</w:t>
      </w:r>
    </w:p>
    <w:p w14:paraId="2641495F" w14:textId="77777777" w:rsidR="00513CAD" w:rsidRDefault="00513CAD" w:rsidP="00D10D90">
      <w:pPr>
        <w:suppressAutoHyphens/>
        <w:rPr>
          <w:rFonts w:cstheme="minorHAnsi"/>
        </w:rPr>
        <w:sectPr w:rsidR="00513CAD" w:rsidSect="00753F79">
          <w:type w:val="continuous"/>
          <w:pgSz w:w="11906" w:h="16838"/>
          <w:pgMar w:top="1417" w:right="1417" w:bottom="1417" w:left="1417" w:header="708" w:footer="708" w:gutter="0"/>
          <w:cols w:space="708"/>
          <w:titlePg/>
          <w:docGrid w:linePitch="360"/>
        </w:sectPr>
      </w:pPr>
    </w:p>
    <w:p w14:paraId="79FAD35F" w14:textId="77777777" w:rsidR="00316F0F" w:rsidRPr="004E5953" w:rsidRDefault="00316F0F" w:rsidP="00D10D90">
      <w:pPr>
        <w:suppressAutoHyphens/>
        <w:rPr>
          <w:rFonts w:cstheme="minorHAnsi"/>
        </w:rPr>
      </w:pPr>
    </w:p>
    <w:bookmarkEnd w:id="109"/>
    <w:p w14:paraId="60AB89A4" w14:textId="77777777" w:rsidR="0062783E" w:rsidRPr="00D06DFB" w:rsidRDefault="0062783E" w:rsidP="00D10D90">
      <w:pPr>
        <w:pStyle w:val="Styltabulek"/>
        <w:numPr>
          <w:ilvl w:val="0"/>
          <w:numId w:val="0"/>
        </w:numPr>
        <w:suppressAutoHyphens/>
        <w:rPr>
          <w:rFonts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785"/>
        <w:gridCol w:w="1568"/>
        <w:gridCol w:w="1542"/>
        <w:gridCol w:w="1542"/>
        <w:gridCol w:w="1635"/>
      </w:tblGrid>
      <w:tr w:rsidR="00316F0F" w:rsidRPr="004E5953" w14:paraId="2972B7F1" w14:textId="77777777" w:rsidTr="00B37FED">
        <w:trPr>
          <w:trHeight w:val="340"/>
          <w:jc w:val="center"/>
        </w:trPr>
        <w:tc>
          <w:tcPr>
            <w:tcW w:w="1535" w:type="pct"/>
            <w:vMerge w:val="restart"/>
            <w:tcBorders>
              <w:top w:val="single" w:sz="24" w:space="0" w:color="01B138"/>
              <w:left w:val="nil"/>
              <w:right w:val="nil"/>
            </w:tcBorders>
            <w:shd w:val="clear" w:color="auto" w:fill="auto"/>
            <w:vAlign w:val="center"/>
          </w:tcPr>
          <w:bookmarkEnd w:id="110"/>
          <w:bookmarkEnd w:id="111"/>
          <w:p w14:paraId="2FCC42D4" w14:textId="77777777" w:rsidR="00316F0F" w:rsidRPr="004E5953" w:rsidRDefault="00316F0F" w:rsidP="00D10D90">
            <w:pPr>
              <w:suppressAutoHyphens/>
              <w:jc w:val="center"/>
              <w:rPr>
                <w:rFonts w:cstheme="minorHAnsi"/>
                <w:b/>
                <w:bCs/>
                <w:sz w:val="24"/>
                <w:szCs w:val="32"/>
              </w:rPr>
            </w:pPr>
            <w:r w:rsidRPr="004E5953">
              <w:rPr>
                <w:rFonts w:cstheme="minorHAnsi"/>
                <w:b/>
                <w:bCs/>
                <w:sz w:val="24"/>
                <w:szCs w:val="32"/>
              </w:rPr>
              <w:t>Četnost výskytu</w:t>
            </w:r>
          </w:p>
        </w:tc>
        <w:tc>
          <w:tcPr>
            <w:tcW w:w="3465" w:type="pct"/>
            <w:gridSpan w:val="4"/>
            <w:tcBorders>
              <w:top w:val="single" w:sz="24" w:space="0" w:color="01B138"/>
              <w:left w:val="nil"/>
              <w:bottom w:val="single" w:sz="4" w:space="0" w:color="A6A6A6" w:themeColor="background1" w:themeShade="A6"/>
              <w:right w:val="nil"/>
            </w:tcBorders>
            <w:shd w:val="clear" w:color="auto" w:fill="auto"/>
            <w:vAlign w:val="center"/>
          </w:tcPr>
          <w:p w14:paraId="4A2C8838" w14:textId="77777777" w:rsidR="00316F0F" w:rsidRPr="004E5953" w:rsidRDefault="00316F0F" w:rsidP="00D10D90">
            <w:pPr>
              <w:suppressAutoHyphens/>
              <w:jc w:val="center"/>
              <w:rPr>
                <w:rFonts w:cstheme="minorHAnsi"/>
                <w:b/>
                <w:bCs/>
                <w:sz w:val="24"/>
                <w:szCs w:val="32"/>
              </w:rPr>
            </w:pPr>
            <w:r w:rsidRPr="004E5953">
              <w:rPr>
                <w:rFonts w:cstheme="minorHAnsi"/>
                <w:b/>
                <w:bCs/>
                <w:sz w:val="24"/>
                <w:szCs w:val="32"/>
              </w:rPr>
              <w:t>Úroveň rizika</w:t>
            </w:r>
          </w:p>
        </w:tc>
      </w:tr>
      <w:tr w:rsidR="00316F0F" w:rsidRPr="004E5953" w14:paraId="1BAC5772" w14:textId="77777777" w:rsidTr="00323C75">
        <w:trPr>
          <w:trHeight w:val="340"/>
          <w:jc w:val="center"/>
        </w:trPr>
        <w:tc>
          <w:tcPr>
            <w:tcW w:w="1535" w:type="pct"/>
            <w:vMerge/>
            <w:tcBorders>
              <w:left w:val="nil"/>
              <w:bottom w:val="single" w:sz="4" w:space="0" w:color="A6A6A6" w:themeColor="background1" w:themeShade="A6"/>
              <w:right w:val="nil"/>
            </w:tcBorders>
            <w:shd w:val="clear" w:color="auto" w:fill="auto"/>
            <w:vAlign w:val="center"/>
          </w:tcPr>
          <w:p w14:paraId="31076C19" w14:textId="77777777" w:rsidR="00316F0F" w:rsidRPr="004E5953" w:rsidRDefault="00316F0F" w:rsidP="00D10D90">
            <w:pPr>
              <w:suppressAutoHyphens/>
              <w:rPr>
                <w:rFonts w:cstheme="minorHAnsi"/>
                <w:b/>
                <w:bCs/>
                <w:sz w:val="24"/>
                <w:szCs w:val="32"/>
              </w:rPr>
            </w:pPr>
          </w:p>
        </w:tc>
        <w:tc>
          <w:tcPr>
            <w:tcW w:w="864"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04CAC2DE" w14:textId="77777777" w:rsidR="00316F0F" w:rsidRPr="004E5953" w:rsidRDefault="00316F0F" w:rsidP="00D10D90">
            <w:pPr>
              <w:suppressAutoHyphens/>
              <w:jc w:val="center"/>
              <w:rPr>
                <w:rFonts w:cstheme="minorHAnsi"/>
                <w:b/>
                <w:sz w:val="24"/>
                <w:szCs w:val="32"/>
              </w:rPr>
            </w:pPr>
            <w:r w:rsidRPr="004E5953">
              <w:rPr>
                <w:rFonts w:cstheme="minorHAnsi"/>
                <w:b/>
                <w:sz w:val="24"/>
                <w:szCs w:val="32"/>
              </w:rPr>
              <w:t>Nevýznamné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71A27292" w14:textId="77777777" w:rsidR="00316F0F" w:rsidRPr="004E5953" w:rsidRDefault="00316F0F" w:rsidP="00D10D90">
            <w:pPr>
              <w:suppressAutoHyphens/>
              <w:jc w:val="center"/>
              <w:rPr>
                <w:rFonts w:cstheme="minorHAnsi"/>
                <w:b/>
                <w:sz w:val="24"/>
                <w:szCs w:val="32"/>
              </w:rPr>
            </w:pPr>
            <w:r w:rsidRPr="004E5953">
              <w:rPr>
                <w:rFonts w:cstheme="minorHAnsi"/>
                <w:b/>
                <w:sz w:val="24"/>
                <w:szCs w:val="32"/>
              </w:rPr>
              <w:t>Okrajové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00124686" w14:textId="77777777" w:rsidR="00316F0F" w:rsidRPr="004E5953" w:rsidRDefault="00316F0F" w:rsidP="00D10D90">
            <w:pPr>
              <w:suppressAutoHyphens/>
              <w:jc w:val="center"/>
              <w:rPr>
                <w:rFonts w:cstheme="minorHAnsi"/>
                <w:b/>
                <w:sz w:val="24"/>
                <w:szCs w:val="32"/>
              </w:rPr>
            </w:pPr>
            <w:r w:rsidRPr="004E5953">
              <w:rPr>
                <w:rFonts w:cstheme="minorHAnsi"/>
                <w:b/>
                <w:sz w:val="24"/>
                <w:szCs w:val="32"/>
              </w:rPr>
              <w:t>Kritické</w:t>
            </w:r>
          </w:p>
        </w:tc>
        <w:tc>
          <w:tcPr>
            <w:tcW w:w="902"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8284357" w14:textId="77777777" w:rsidR="00316F0F" w:rsidRPr="004E5953" w:rsidRDefault="00316F0F" w:rsidP="00D10D90">
            <w:pPr>
              <w:suppressAutoHyphens/>
              <w:jc w:val="center"/>
              <w:rPr>
                <w:rFonts w:cstheme="minorHAnsi"/>
                <w:b/>
                <w:bCs/>
                <w:sz w:val="24"/>
                <w:szCs w:val="32"/>
              </w:rPr>
            </w:pPr>
            <w:r w:rsidRPr="004E5953">
              <w:rPr>
                <w:rFonts w:cstheme="minorHAnsi"/>
                <w:b/>
                <w:bCs/>
                <w:sz w:val="24"/>
                <w:szCs w:val="32"/>
              </w:rPr>
              <w:t>Katastrofické</w:t>
            </w:r>
          </w:p>
        </w:tc>
      </w:tr>
      <w:tr w:rsidR="00316F0F" w:rsidRPr="004E5953" w14:paraId="0D6D6A21" w14:textId="77777777" w:rsidTr="00C33F19">
        <w:trPr>
          <w:trHeight w:val="406"/>
          <w:jc w:val="center"/>
        </w:trPr>
        <w:tc>
          <w:tcPr>
            <w:tcW w:w="1535" w:type="pct"/>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3DA374AD" w14:textId="77777777" w:rsidR="00316F0F" w:rsidRPr="004E5953" w:rsidRDefault="00316F0F" w:rsidP="00D10D90">
            <w:pPr>
              <w:suppressAutoHyphens/>
              <w:rPr>
                <w:rFonts w:cstheme="minorHAnsi"/>
                <w:b/>
                <w:bCs/>
              </w:rPr>
            </w:pPr>
            <w:r w:rsidRPr="004E5953">
              <w:rPr>
                <w:rFonts w:cstheme="minorHAnsi"/>
                <w:b/>
                <w:bCs/>
              </w:rPr>
              <w:t>Častá</w:t>
            </w:r>
          </w:p>
        </w:tc>
        <w:tc>
          <w:tcPr>
            <w:tcW w:w="864" w:type="pct"/>
            <w:tcBorders>
              <w:top w:val="single" w:sz="4" w:space="0" w:color="A6A6A6" w:themeColor="background1" w:themeShade="A6"/>
              <w:left w:val="nil"/>
              <w:bottom w:val="single" w:sz="4" w:space="0" w:color="A6A6A6" w:themeColor="background1" w:themeShade="A6"/>
              <w:right w:val="nil"/>
            </w:tcBorders>
            <w:shd w:val="clear" w:color="auto" w:fill="EAF1DD" w:themeFill="accent3" w:themeFillTint="33"/>
            <w:vAlign w:val="center"/>
          </w:tcPr>
          <w:p w14:paraId="42BFD688" w14:textId="5DFFD0E9" w:rsidR="00316F0F" w:rsidRPr="004E5953" w:rsidRDefault="0052745E" w:rsidP="00D10D90">
            <w:pPr>
              <w:suppressAutoHyphens/>
              <w:rPr>
                <w:rFonts w:cstheme="minorHAnsi"/>
              </w:rPr>
            </w:pPr>
            <w:r>
              <w:rPr>
                <w:rFonts w:cstheme="minorHAnsi"/>
              </w:rPr>
              <w:t>n</w:t>
            </w:r>
            <w:r w:rsidRPr="004E5953">
              <w:rPr>
                <w:rFonts w:cstheme="minorHAnsi"/>
              </w:rPr>
              <w:t>ežádoucí</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D99594" w:themeFill="accent2" w:themeFillTint="99"/>
            <w:vAlign w:val="center"/>
          </w:tcPr>
          <w:p w14:paraId="5495F666" w14:textId="5E6E7160" w:rsidR="00316F0F" w:rsidRPr="004E5953" w:rsidRDefault="0052745E" w:rsidP="00D10D90">
            <w:pPr>
              <w:suppressAutoHyphens/>
              <w:rPr>
                <w:rFonts w:cstheme="minorHAnsi"/>
                <w:color w:val="000000" w:themeColor="text1"/>
              </w:rPr>
            </w:pPr>
            <w:r w:rsidRPr="004E5953">
              <w:rPr>
                <w:rFonts w:cstheme="minorHAnsi"/>
                <w:color w:val="000000" w:themeColor="text1"/>
              </w:rPr>
              <w:t>nepřípustné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D99594" w:themeFill="accent2" w:themeFillTint="99"/>
            <w:vAlign w:val="center"/>
          </w:tcPr>
          <w:p w14:paraId="181A7C7A" w14:textId="7D355658" w:rsidR="00316F0F" w:rsidRPr="004E5953" w:rsidRDefault="0052745E" w:rsidP="00D10D90">
            <w:pPr>
              <w:suppressAutoHyphens/>
              <w:rPr>
                <w:rFonts w:cstheme="minorHAnsi"/>
                <w:color w:val="000000" w:themeColor="text1"/>
              </w:rPr>
            </w:pPr>
            <w:r w:rsidRPr="004E5953">
              <w:rPr>
                <w:rFonts w:cstheme="minorHAnsi"/>
                <w:color w:val="000000" w:themeColor="text1"/>
              </w:rPr>
              <w:t>nepřípustné</w:t>
            </w:r>
          </w:p>
        </w:tc>
        <w:tc>
          <w:tcPr>
            <w:tcW w:w="902" w:type="pct"/>
            <w:tcBorders>
              <w:top w:val="single" w:sz="4" w:space="0" w:color="A6A6A6" w:themeColor="background1" w:themeShade="A6"/>
              <w:left w:val="nil"/>
              <w:bottom w:val="single" w:sz="4" w:space="0" w:color="A6A6A6" w:themeColor="background1" w:themeShade="A6"/>
              <w:right w:val="nil"/>
            </w:tcBorders>
            <w:shd w:val="clear" w:color="auto" w:fill="D99594" w:themeFill="accent2" w:themeFillTint="99"/>
            <w:vAlign w:val="center"/>
          </w:tcPr>
          <w:p w14:paraId="4B260A7E" w14:textId="321DA840" w:rsidR="00316F0F" w:rsidRPr="004E5953" w:rsidRDefault="0052745E" w:rsidP="00D10D90">
            <w:pPr>
              <w:suppressAutoHyphens/>
              <w:rPr>
                <w:rFonts w:cstheme="minorHAnsi"/>
                <w:color w:val="000000" w:themeColor="text1"/>
              </w:rPr>
            </w:pPr>
            <w:r w:rsidRPr="004E5953">
              <w:rPr>
                <w:rFonts w:cstheme="minorHAnsi"/>
                <w:color w:val="000000" w:themeColor="text1"/>
              </w:rPr>
              <w:t>nepřípustné</w:t>
            </w:r>
          </w:p>
        </w:tc>
      </w:tr>
      <w:tr w:rsidR="00316F0F" w:rsidRPr="004E5953" w14:paraId="4EF18043" w14:textId="77777777" w:rsidTr="00C33F19">
        <w:trPr>
          <w:trHeight w:val="340"/>
          <w:jc w:val="center"/>
        </w:trPr>
        <w:tc>
          <w:tcPr>
            <w:tcW w:w="1535" w:type="pct"/>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398D2C1C" w14:textId="77777777" w:rsidR="00316F0F" w:rsidRPr="004E5953" w:rsidRDefault="00316F0F" w:rsidP="00D10D90">
            <w:pPr>
              <w:suppressAutoHyphens/>
              <w:rPr>
                <w:rFonts w:cstheme="minorHAnsi"/>
                <w:b/>
                <w:bCs/>
              </w:rPr>
            </w:pPr>
            <w:r w:rsidRPr="004E5953">
              <w:rPr>
                <w:rFonts w:cstheme="minorHAnsi"/>
                <w:b/>
                <w:bCs/>
              </w:rPr>
              <w:t>Pravděpodobná</w:t>
            </w:r>
          </w:p>
        </w:tc>
        <w:tc>
          <w:tcPr>
            <w:tcW w:w="864" w:type="pct"/>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14:paraId="77E209E2" w14:textId="39FE75C1" w:rsidR="00316F0F" w:rsidRPr="004E5953" w:rsidRDefault="0052745E" w:rsidP="00D10D90">
            <w:pPr>
              <w:suppressAutoHyphens/>
              <w:rPr>
                <w:rFonts w:cstheme="minorHAnsi"/>
              </w:rPr>
            </w:pPr>
            <w:r>
              <w:rPr>
                <w:rFonts w:cstheme="minorHAnsi"/>
              </w:rPr>
              <w:t>p</w:t>
            </w:r>
            <w:r w:rsidRPr="004E5953">
              <w:rPr>
                <w:rFonts w:cstheme="minorHAnsi"/>
              </w:rPr>
              <w:t>řípustné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EAF1DD" w:themeFill="accent3" w:themeFillTint="33"/>
            <w:vAlign w:val="center"/>
          </w:tcPr>
          <w:p w14:paraId="35A20988" w14:textId="74065460" w:rsidR="00316F0F" w:rsidRPr="004E5953" w:rsidRDefault="0052745E" w:rsidP="00D10D90">
            <w:pPr>
              <w:suppressAutoHyphens/>
              <w:rPr>
                <w:rFonts w:cstheme="minorHAnsi"/>
              </w:rPr>
            </w:pPr>
            <w:r w:rsidRPr="004E5953">
              <w:rPr>
                <w:rFonts w:cstheme="minorHAnsi"/>
              </w:rPr>
              <w:t>nežádoucí</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D99594" w:themeFill="accent2" w:themeFillTint="99"/>
            <w:vAlign w:val="center"/>
          </w:tcPr>
          <w:p w14:paraId="24546593" w14:textId="753241B3" w:rsidR="00316F0F" w:rsidRPr="004E5953" w:rsidRDefault="0052745E" w:rsidP="00D10D90">
            <w:pPr>
              <w:suppressAutoHyphens/>
              <w:rPr>
                <w:rFonts w:cstheme="minorHAnsi"/>
                <w:color w:val="000000" w:themeColor="text1"/>
              </w:rPr>
            </w:pPr>
            <w:r w:rsidRPr="004E5953">
              <w:rPr>
                <w:rFonts w:cstheme="minorHAnsi"/>
                <w:color w:val="000000" w:themeColor="text1"/>
              </w:rPr>
              <w:t>nepřípustné</w:t>
            </w:r>
          </w:p>
        </w:tc>
        <w:tc>
          <w:tcPr>
            <w:tcW w:w="902" w:type="pct"/>
            <w:tcBorders>
              <w:top w:val="single" w:sz="4" w:space="0" w:color="A6A6A6" w:themeColor="background1" w:themeShade="A6"/>
              <w:left w:val="nil"/>
              <w:bottom w:val="single" w:sz="4" w:space="0" w:color="A6A6A6" w:themeColor="background1" w:themeShade="A6"/>
              <w:right w:val="nil"/>
            </w:tcBorders>
            <w:shd w:val="clear" w:color="auto" w:fill="D99594" w:themeFill="accent2" w:themeFillTint="99"/>
            <w:vAlign w:val="center"/>
          </w:tcPr>
          <w:p w14:paraId="54C97099" w14:textId="7EB9001B" w:rsidR="00316F0F" w:rsidRPr="004E5953" w:rsidRDefault="0052745E" w:rsidP="00D10D90">
            <w:pPr>
              <w:suppressAutoHyphens/>
              <w:rPr>
                <w:rFonts w:cstheme="minorHAnsi"/>
                <w:color w:val="000000" w:themeColor="text1"/>
              </w:rPr>
            </w:pPr>
            <w:r w:rsidRPr="004E5953">
              <w:rPr>
                <w:rFonts w:cstheme="minorHAnsi"/>
                <w:color w:val="000000" w:themeColor="text1"/>
              </w:rPr>
              <w:t>nepřípustné</w:t>
            </w:r>
          </w:p>
        </w:tc>
      </w:tr>
      <w:tr w:rsidR="00316F0F" w:rsidRPr="004E5953" w14:paraId="691C0404" w14:textId="77777777" w:rsidTr="00C33F19">
        <w:trPr>
          <w:trHeight w:val="340"/>
          <w:jc w:val="center"/>
        </w:trPr>
        <w:tc>
          <w:tcPr>
            <w:tcW w:w="1535" w:type="pct"/>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21D26CA6" w14:textId="77777777" w:rsidR="00316F0F" w:rsidRPr="004E5953" w:rsidRDefault="00316F0F" w:rsidP="00D10D90">
            <w:pPr>
              <w:suppressAutoHyphens/>
              <w:rPr>
                <w:rFonts w:cstheme="minorHAnsi"/>
                <w:b/>
                <w:bCs/>
              </w:rPr>
            </w:pPr>
            <w:r w:rsidRPr="004E5953">
              <w:rPr>
                <w:rFonts w:cstheme="minorHAnsi"/>
                <w:b/>
                <w:bCs/>
              </w:rPr>
              <w:t>Občasná</w:t>
            </w:r>
          </w:p>
        </w:tc>
        <w:tc>
          <w:tcPr>
            <w:tcW w:w="864" w:type="pct"/>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14:paraId="209EDBC5" w14:textId="0C89BDF1" w:rsidR="00316F0F" w:rsidRPr="004E5953" w:rsidRDefault="0052745E" w:rsidP="00D10D90">
            <w:pPr>
              <w:suppressAutoHyphens/>
              <w:rPr>
                <w:rFonts w:cstheme="minorHAnsi"/>
              </w:rPr>
            </w:pPr>
            <w:r w:rsidRPr="004E5953">
              <w:rPr>
                <w:rFonts w:cstheme="minorHAnsi"/>
              </w:rPr>
              <w:t>přípustné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EAF1DD" w:themeFill="accent3" w:themeFillTint="33"/>
            <w:vAlign w:val="center"/>
          </w:tcPr>
          <w:p w14:paraId="0961E8A4" w14:textId="45CED81B" w:rsidR="00316F0F" w:rsidRPr="004E5953" w:rsidRDefault="0052745E" w:rsidP="00D10D90">
            <w:pPr>
              <w:suppressAutoHyphens/>
              <w:rPr>
                <w:rFonts w:cstheme="minorHAnsi"/>
              </w:rPr>
            </w:pPr>
            <w:r w:rsidRPr="004E5953">
              <w:rPr>
                <w:rFonts w:cstheme="minorHAnsi"/>
              </w:rPr>
              <w:t>nežádoucí</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EAF1DD" w:themeFill="accent3" w:themeFillTint="33"/>
            <w:vAlign w:val="center"/>
          </w:tcPr>
          <w:p w14:paraId="0C26876A" w14:textId="1C82F95F" w:rsidR="00316F0F" w:rsidRPr="004E5953" w:rsidRDefault="0052745E" w:rsidP="00D10D90">
            <w:pPr>
              <w:suppressAutoHyphens/>
              <w:rPr>
                <w:rFonts w:cstheme="minorHAnsi"/>
                <w:color w:val="000000" w:themeColor="text1"/>
              </w:rPr>
            </w:pPr>
            <w:r w:rsidRPr="004E5953">
              <w:rPr>
                <w:rFonts w:cstheme="minorHAnsi"/>
                <w:color w:val="000000" w:themeColor="text1"/>
              </w:rPr>
              <w:t>nežádoucí</w:t>
            </w:r>
          </w:p>
        </w:tc>
        <w:tc>
          <w:tcPr>
            <w:tcW w:w="902" w:type="pct"/>
            <w:tcBorders>
              <w:top w:val="single" w:sz="4" w:space="0" w:color="A6A6A6" w:themeColor="background1" w:themeShade="A6"/>
              <w:left w:val="nil"/>
              <w:bottom w:val="single" w:sz="4" w:space="0" w:color="A6A6A6" w:themeColor="background1" w:themeShade="A6"/>
              <w:right w:val="nil"/>
            </w:tcBorders>
            <w:shd w:val="clear" w:color="auto" w:fill="D99594" w:themeFill="accent2" w:themeFillTint="99"/>
            <w:vAlign w:val="center"/>
          </w:tcPr>
          <w:p w14:paraId="3D25AAF3" w14:textId="344E24AC" w:rsidR="00316F0F" w:rsidRPr="004E5953" w:rsidRDefault="0052745E" w:rsidP="00D10D90">
            <w:pPr>
              <w:suppressAutoHyphens/>
              <w:rPr>
                <w:rFonts w:cstheme="minorHAnsi"/>
                <w:color w:val="000000" w:themeColor="text1"/>
              </w:rPr>
            </w:pPr>
            <w:r w:rsidRPr="004E5953">
              <w:rPr>
                <w:rFonts w:cstheme="minorHAnsi"/>
                <w:color w:val="000000" w:themeColor="text1"/>
              </w:rPr>
              <w:t>nepřípustné</w:t>
            </w:r>
          </w:p>
        </w:tc>
      </w:tr>
      <w:tr w:rsidR="00316F0F" w:rsidRPr="004E5953" w14:paraId="57254D0D" w14:textId="77777777" w:rsidTr="00C33F19">
        <w:trPr>
          <w:trHeight w:val="340"/>
          <w:jc w:val="center"/>
        </w:trPr>
        <w:tc>
          <w:tcPr>
            <w:tcW w:w="1535" w:type="pct"/>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72D30230" w14:textId="77777777" w:rsidR="00316F0F" w:rsidRPr="004E5953" w:rsidRDefault="00316F0F" w:rsidP="00D10D90">
            <w:pPr>
              <w:suppressAutoHyphens/>
              <w:rPr>
                <w:rFonts w:cstheme="minorHAnsi"/>
                <w:b/>
                <w:bCs/>
              </w:rPr>
            </w:pPr>
            <w:r w:rsidRPr="004E5953">
              <w:rPr>
                <w:rFonts w:cstheme="minorHAnsi"/>
                <w:b/>
                <w:bCs/>
              </w:rPr>
              <w:t>Malá</w:t>
            </w:r>
          </w:p>
        </w:tc>
        <w:tc>
          <w:tcPr>
            <w:tcW w:w="864"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2407EB7E" w14:textId="50235918" w:rsidR="00316F0F" w:rsidRPr="004E5953" w:rsidRDefault="0052745E" w:rsidP="00D10D90">
            <w:pPr>
              <w:suppressAutoHyphens/>
              <w:rPr>
                <w:rFonts w:cstheme="minorHAnsi"/>
              </w:rPr>
            </w:pPr>
            <w:r w:rsidRPr="004E5953">
              <w:rPr>
                <w:rFonts w:cstheme="minorHAnsi"/>
              </w:rPr>
              <w:t>zanedbatelné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14:paraId="5EE20495" w14:textId="4C74EB02" w:rsidR="00316F0F" w:rsidRPr="004E5953" w:rsidRDefault="0052745E" w:rsidP="00D10D90">
            <w:pPr>
              <w:suppressAutoHyphens/>
              <w:rPr>
                <w:rFonts w:cstheme="minorHAnsi"/>
              </w:rPr>
            </w:pPr>
            <w:r w:rsidRPr="004E5953">
              <w:rPr>
                <w:rFonts w:cstheme="minorHAnsi"/>
              </w:rPr>
              <w:t>přípustné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EAF1DD" w:themeFill="accent3" w:themeFillTint="33"/>
            <w:vAlign w:val="center"/>
          </w:tcPr>
          <w:p w14:paraId="1FD6B0BB" w14:textId="12A4C8A9" w:rsidR="00316F0F" w:rsidRPr="004E5953" w:rsidRDefault="0052745E" w:rsidP="00D10D90">
            <w:pPr>
              <w:suppressAutoHyphens/>
              <w:rPr>
                <w:rFonts w:cstheme="minorHAnsi"/>
              </w:rPr>
            </w:pPr>
            <w:r w:rsidRPr="004E5953">
              <w:rPr>
                <w:rFonts w:cstheme="minorHAnsi"/>
              </w:rPr>
              <w:t>nežádoucí</w:t>
            </w:r>
          </w:p>
        </w:tc>
        <w:tc>
          <w:tcPr>
            <w:tcW w:w="902" w:type="pct"/>
            <w:tcBorders>
              <w:top w:val="single" w:sz="4" w:space="0" w:color="A6A6A6" w:themeColor="background1" w:themeShade="A6"/>
              <w:left w:val="nil"/>
              <w:bottom w:val="single" w:sz="4" w:space="0" w:color="A6A6A6" w:themeColor="background1" w:themeShade="A6"/>
              <w:right w:val="nil"/>
            </w:tcBorders>
            <w:shd w:val="clear" w:color="auto" w:fill="EAF1DD" w:themeFill="accent3" w:themeFillTint="33"/>
            <w:vAlign w:val="center"/>
          </w:tcPr>
          <w:p w14:paraId="0A46BF4B" w14:textId="1EC63FE1" w:rsidR="00316F0F" w:rsidRPr="004E5953" w:rsidRDefault="0052745E" w:rsidP="00D10D90">
            <w:pPr>
              <w:suppressAutoHyphens/>
              <w:rPr>
                <w:rFonts w:cstheme="minorHAnsi"/>
              </w:rPr>
            </w:pPr>
            <w:r w:rsidRPr="004E5953">
              <w:rPr>
                <w:rFonts w:cstheme="minorHAnsi"/>
              </w:rPr>
              <w:t>nežádoucí</w:t>
            </w:r>
          </w:p>
        </w:tc>
      </w:tr>
      <w:tr w:rsidR="00316F0F" w:rsidRPr="004E5953" w14:paraId="2364B791" w14:textId="77777777" w:rsidTr="00C33F19">
        <w:trPr>
          <w:trHeight w:val="340"/>
          <w:jc w:val="center"/>
        </w:trPr>
        <w:tc>
          <w:tcPr>
            <w:tcW w:w="1535" w:type="pct"/>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4D09DD63" w14:textId="77777777" w:rsidR="00316F0F" w:rsidRPr="004E5953" w:rsidRDefault="00316F0F" w:rsidP="00D10D90">
            <w:pPr>
              <w:suppressAutoHyphens/>
              <w:rPr>
                <w:rFonts w:cstheme="minorHAnsi"/>
                <w:b/>
                <w:bCs/>
              </w:rPr>
            </w:pPr>
            <w:r w:rsidRPr="004E5953">
              <w:rPr>
                <w:rFonts w:cstheme="minorHAnsi"/>
                <w:b/>
                <w:bCs/>
              </w:rPr>
              <w:t>Nepravděpodobná</w:t>
            </w:r>
          </w:p>
        </w:tc>
        <w:tc>
          <w:tcPr>
            <w:tcW w:w="864"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0E7F0DDD" w14:textId="65ADE945" w:rsidR="00316F0F" w:rsidRPr="004E5953" w:rsidRDefault="0052745E" w:rsidP="00D10D90">
            <w:pPr>
              <w:suppressAutoHyphens/>
              <w:rPr>
                <w:rFonts w:cstheme="minorHAnsi"/>
              </w:rPr>
            </w:pPr>
            <w:r w:rsidRPr="004E5953">
              <w:rPr>
                <w:rFonts w:cstheme="minorHAnsi"/>
              </w:rPr>
              <w:t>zanedbatelné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3B43842B" w14:textId="7B06F4FE" w:rsidR="00316F0F" w:rsidRPr="004E5953" w:rsidRDefault="0052745E" w:rsidP="00D10D90">
            <w:pPr>
              <w:suppressAutoHyphens/>
              <w:rPr>
                <w:rFonts w:cstheme="minorHAnsi"/>
              </w:rPr>
            </w:pPr>
            <w:r w:rsidRPr="004E5953">
              <w:rPr>
                <w:rFonts w:cstheme="minorHAnsi"/>
              </w:rPr>
              <w:t>zanedbatelné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14:paraId="283237E5" w14:textId="58D0709E" w:rsidR="00316F0F" w:rsidRPr="004E5953" w:rsidRDefault="0052745E" w:rsidP="00D10D90">
            <w:pPr>
              <w:suppressAutoHyphens/>
              <w:rPr>
                <w:rFonts w:cstheme="minorHAnsi"/>
              </w:rPr>
            </w:pPr>
            <w:r w:rsidRPr="004E5953">
              <w:rPr>
                <w:rFonts w:cstheme="minorHAnsi"/>
              </w:rPr>
              <w:t>přípustné</w:t>
            </w:r>
          </w:p>
        </w:tc>
        <w:tc>
          <w:tcPr>
            <w:tcW w:w="902" w:type="pct"/>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14:paraId="2997109A" w14:textId="11BA10F7" w:rsidR="00316F0F" w:rsidRPr="004E5953" w:rsidRDefault="0052745E" w:rsidP="00D10D90">
            <w:pPr>
              <w:suppressAutoHyphens/>
              <w:rPr>
                <w:rFonts w:cstheme="minorHAnsi"/>
              </w:rPr>
            </w:pPr>
            <w:r w:rsidRPr="004E5953">
              <w:rPr>
                <w:rFonts w:cstheme="minorHAnsi"/>
              </w:rPr>
              <w:t>přípustné</w:t>
            </w:r>
          </w:p>
        </w:tc>
      </w:tr>
      <w:tr w:rsidR="00316F0F" w:rsidRPr="004E5953" w14:paraId="588FAB0E" w14:textId="77777777" w:rsidTr="00C33F19">
        <w:trPr>
          <w:trHeight w:val="340"/>
          <w:jc w:val="center"/>
        </w:trPr>
        <w:tc>
          <w:tcPr>
            <w:tcW w:w="1535" w:type="pct"/>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69E3046C" w14:textId="77777777" w:rsidR="00316F0F" w:rsidRPr="004E5953" w:rsidRDefault="00316F0F" w:rsidP="00D10D90">
            <w:pPr>
              <w:suppressAutoHyphens/>
              <w:rPr>
                <w:rFonts w:cstheme="minorHAnsi"/>
                <w:b/>
                <w:bCs/>
              </w:rPr>
            </w:pPr>
            <w:r w:rsidRPr="004E5953">
              <w:rPr>
                <w:rFonts w:cstheme="minorHAnsi"/>
                <w:b/>
                <w:bCs/>
              </w:rPr>
              <w:t>Vysoce nepravděpodobná</w:t>
            </w:r>
          </w:p>
        </w:tc>
        <w:tc>
          <w:tcPr>
            <w:tcW w:w="864"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452D9FC4" w14:textId="16C1A797" w:rsidR="00316F0F" w:rsidRPr="004E5953" w:rsidRDefault="0052745E" w:rsidP="00D10D90">
            <w:pPr>
              <w:suppressAutoHyphens/>
              <w:rPr>
                <w:rFonts w:cstheme="minorHAnsi"/>
              </w:rPr>
            </w:pPr>
            <w:r w:rsidRPr="004E5953">
              <w:rPr>
                <w:rFonts w:cstheme="minorHAnsi"/>
              </w:rPr>
              <w:t>zanedbatelné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0256F7B3" w14:textId="28E8A193" w:rsidR="00316F0F" w:rsidRPr="004E5953" w:rsidRDefault="0052745E" w:rsidP="00D10D90">
            <w:pPr>
              <w:suppressAutoHyphens/>
              <w:rPr>
                <w:rFonts w:cstheme="minorHAnsi"/>
              </w:rPr>
            </w:pPr>
            <w:r w:rsidRPr="004E5953">
              <w:rPr>
                <w:rFonts w:cstheme="minorHAnsi"/>
              </w:rPr>
              <w:t>zanedbatelné</w:t>
            </w:r>
          </w:p>
        </w:tc>
        <w:tc>
          <w:tcPr>
            <w:tcW w:w="850"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5D694B2B" w14:textId="1BB1DB7D" w:rsidR="00316F0F" w:rsidRPr="004E5953" w:rsidRDefault="0052745E" w:rsidP="00D10D90">
            <w:pPr>
              <w:suppressAutoHyphens/>
              <w:rPr>
                <w:rFonts w:cstheme="minorHAnsi"/>
              </w:rPr>
            </w:pPr>
            <w:r w:rsidRPr="004E5953">
              <w:rPr>
                <w:rFonts w:cstheme="minorHAnsi"/>
              </w:rPr>
              <w:t>zanedbatelné</w:t>
            </w:r>
          </w:p>
        </w:tc>
        <w:tc>
          <w:tcPr>
            <w:tcW w:w="902" w:type="pct"/>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2B7592DB" w14:textId="159498DC" w:rsidR="00316F0F" w:rsidRPr="004E5953" w:rsidRDefault="0052745E" w:rsidP="00D10D90">
            <w:pPr>
              <w:suppressAutoHyphens/>
              <w:rPr>
                <w:rFonts w:cstheme="minorHAnsi"/>
              </w:rPr>
            </w:pPr>
            <w:r w:rsidRPr="004E5953">
              <w:rPr>
                <w:rFonts w:cstheme="minorHAnsi"/>
              </w:rPr>
              <w:t>zanedbatelné</w:t>
            </w:r>
          </w:p>
        </w:tc>
      </w:tr>
    </w:tbl>
    <w:p w14:paraId="1AA22D93" w14:textId="77777777" w:rsidR="00316F0F" w:rsidRPr="004E5953" w:rsidRDefault="00316F0F" w:rsidP="00D10D90">
      <w:pPr>
        <w:suppressAutoHyphens/>
        <w:rPr>
          <w:rFonts w:cstheme="minorHAnsi"/>
        </w:rPr>
      </w:pPr>
    </w:p>
    <w:p w14:paraId="02FAB42E" w14:textId="77777777" w:rsidR="00513CAD" w:rsidRDefault="00513CAD">
      <w:pPr>
        <w:pStyle w:val="Nadpis3"/>
        <w:rPr>
          <w:rFonts w:cstheme="minorHAnsi"/>
        </w:rPr>
        <w:sectPr w:rsidR="00513CAD" w:rsidSect="00A2450C">
          <w:type w:val="continuous"/>
          <w:pgSz w:w="11906" w:h="16838"/>
          <w:pgMar w:top="1417" w:right="1417" w:bottom="1417" w:left="1417" w:header="708" w:footer="708" w:gutter="0"/>
          <w:cols w:space="708"/>
          <w:titlePg/>
          <w:docGrid w:linePitch="360"/>
        </w:sectPr>
      </w:pPr>
      <w:bookmarkStart w:id="113" w:name="_Toc316029334"/>
    </w:p>
    <w:p w14:paraId="5AA23A9C" w14:textId="1D40208B" w:rsidR="00C409C7" w:rsidRPr="00D06DFB" w:rsidRDefault="00316F0F">
      <w:pPr>
        <w:pStyle w:val="Nadpis3"/>
        <w:rPr>
          <w:rFonts w:cstheme="minorHAnsi"/>
        </w:rPr>
      </w:pPr>
      <w:r w:rsidRPr="004E5953">
        <w:rPr>
          <w:rFonts w:cstheme="minorHAnsi"/>
        </w:rPr>
        <w:t>Návrhy na eliminaci</w:t>
      </w:r>
      <w:r w:rsidR="00E627A1" w:rsidRPr="004E5953">
        <w:rPr>
          <w:rFonts w:cstheme="minorHAnsi"/>
        </w:rPr>
        <w:t xml:space="preserve"> a </w:t>
      </w:r>
      <w:r w:rsidRPr="004E5953">
        <w:rPr>
          <w:rFonts w:cstheme="minorHAnsi"/>
        </w:rPr>
        <w:t>omezení rizika</w:t>
      </w:r>
      <w:bookmarkEnd w:id="113"/>
      <w:r w:rsidRPr="004E5953">
        <w:rPr>
          <w:rFonts w:cstheme="minorHAnsi"/>
        </w:rPr>
        <w:t xml:space="preserve"> </w:t>
      </w:r>
    </w:p>
    <w:p w14:paraId="09C03186" w14:textId="77777777" w:rsidR="00513CAD" w:rsidRDefault="00513CAD" w:rsidP="00D10D90">
      <w:pPr>
        <w:suppressAutoHyphens/>
        <w:rPr>
          <w:rFonts w:cstheme="minorHAnsi"/>
        </w:rPr>
        <w:sectPr w:rsidR="00513CAD" w:rsidSect="00DD1D46">
          <w:type w:val="continuous"/>
          <w:pgSz w:w="11906" w:h="16838"/>
          <w:pgMar w:top="1417" w:right="1417" w:bottom="1417" w:left="1417" w:header="708" w:footer="708" w:gutter="0"/>
          <w:cols w:space="708"/>
          <w:titlePg/>
          <w:docGrid w:linePitch="360"/>
        </w:sectPr>
      </w:pPr>
    </w:p>
    <w:p w14:paraId="1CAF580D" w14:textId="70ABB9A9" w:rsidR="00316F0F" w:rsidRPr="004E5953" w:rsidRDefault="00316F0F" w:rsidP="00D10D90">
      <w:pPr>
        <w:suppressAutoHyphens/>
        <w:rPr>
          <w:rFonts w:cstheme="minorHAnsi"/>
        </w:rPr>
      </w:pPr>
      <w:r w:rsidRPr="004E5953">
        <w:rPr>
          <w:rFonts w:cstheme="minorHAnsi"/>
        </w:rPr>
        <w:t>V další části analýzy bude ukázáno riziko změny výše investičních nákladů uvedené</w:t>
      </w:r>
      <w:r w:rsidR="00FC045D" w:rsidRPr="004E5953">
        <w:rPr>
          <w:rFonts w:cstheme="minorHAnsi"/>
        </w:rPr>
        <w:t xml:space="preserve"> v </w:t>
      </w:r>
      <w:r w:rsidRPr="004E5953">
        <w:rPr>
          <w:rFonts w:cstheme="minorHAnsi"/>
        </w:rPr>
        <w:t>příkladu matice rizik projektu, kterému byla přiřazena úroveň rizika „</w:t>
      </w:r>
      <w:r w:rsidR="00470569">
        <w:rPr>
          <w:rFonts w:cstheme="minorHAnsi"/>
        </w:rPr>
        <w:t>n</w:t>
      </w:r>
      <w:r w:rsidR="00470569" w:rsidRPr="004E5953">
        <w:rPr>
          <w:rFonts w:cstheme="minorHAnsi"/>
        </w:rPr>
        <w:t>ežádoucí</w:t>
      </w:r>
      <w:r w:rsidRPr="004E5953">
        <w:rPr>
          <w:rFonts w:cstheme="minorHAnsi"/>
        </w:rPr>
        <w:t>“ včetně návrhu možných opatření k jeho eliminaci</w:t>
      </w:r>
      <w:r w:rsidR="00E627A1" w:rsidRPr="004E5953">
        <w:rPr>
          <w:rFonts w:cstheme="minorHAnsi"/>
        </w:rPr>
        <w:t xml:space="preserve"> a </w:t>
      </w:r>
      <w:r w:rsidRPr="004E5953">
        <w:rPr>
          <w:rFonts w:cstheme="minorHAnsi"/>
        </w:rPr>
        <w:t xml:space="preserve">citlivostní analýzy. </w:t>
      </w:r>
    </w:p>
    <w:p w14:paraId="0DD1BB59" w14:textId="77777777" w:rsidR="00316F0F" w:rsidRPr="004E5953" w:rsidRDefault="00316F0F" w:rsidP="00D10D90">
      <w:pPr>
        <w:suppressAutoHyphens/>
        <w:rPr>
          <w:rFonts w:cstheme="minorHAnsi"/>
        </w:rPr>
      </w:pPr>
    </w:p>
    <w:p w14:paraId="420D09E4" w14:textId="1045CA51" w:rsidR="00316F0F" w:rsidRPr="004E5953" w:rsidRDefault="00316F0F" w:rsidP="00D10D90">
      <w:pPr>
        <w:suppressAutoHyphens/>
        <w:rPr>
          <w:rFonts w:cstheme="minorHAnsi"/>
        </w:rPr>
      </w:pPr>
      <w:r w:rsidRPr="004E5953">
        <w:rPr>
          <w:rFonts w:cstheme="minorHAnsi"/>
        </w:rPr>
        <w:t>Faktory uvedené</w:t>
      </w:r>
      <w:r w:rsidR="00FC045D" w:rsidRPr="004E5953">
        <w:rPr>
          <w:rFonts w:cstheme="minorHAnsi"/>
        </w:rPr>
        <w:t xml:space="preserve"> v </w:t>
      </w:r>
      <w:r w:rsidRPr="004E5953">
        <w:rPr>
          <w:rFonts w:cstheme="minorHAnsi"/>
        </w:rPr>
        <w:t>tabulce s nižší úrovní rizika musí být</w:t>
      </w:r>
      <w:r w:rsidR="00FC045D" w:rsidRPr="004E5953">
        <w:rPr>
          <w:rFonts w:cstheme="minorHAnsi"/>
        </w:rPr>
        <w:t xml:space="preserve"> v </w:t>
      </w:r>
      <w:r w:rsidRPr="004E5953">
        <w:rPr>
          <w:rFonts w:cstheme="minorHAnsi"/>
        </w:rPr>
        <w:t>průběhu realizace projektu sledovány</w:t>
      </w:r>
      <w:r w:rsidR="00E627A1" w:rsidRPr="004E5953">
        <w:rPr>
          <w:rFonts w:cstheme="minorHAnsi"/>
        </w:rPr>
        <w:t xml:space="preserve"> a </w:t>
      </w:r>
      <w:r w:rsidRPr="004E5953">
        <w:rPr>
          <w:rFonts w:cstheme="minorHAnsi"/>
        </w:rPr>
        <w:t xml:space="preserve">budou operativně přijímána opatření k omezení jejich negativního dopadu. </w:t>
      </w:r>
    </w:p>
    <w:p w14:paraId="79643DDF" w14:textId="36361DC8" w:rsidR="00C409C7" w:rsidRPr="004E5953" w:rsidRDefault="00316F0F" w:rsidP="00F43EC7">
      <w:pPr>
        <w:pageBreakBefore/>
        <w:suppressAutoHyphens/>
        <w:rPr>
          <w:rFonts w:cstheme="minorHAnsi"/>
        </w:rPr>
      </w:pPr>
      <w:bookmarkStart w:id="114" w:name="_Toc78002139"/>
      <w:bookmarkStart w:id="115" w:name="_Toc78922737"/>
      <w:bookmarkStart w:id="116" w:name="_Toc86398476"/>
      <w:bookmarkStart w:id="117" w:name="_Toc86462835"/>
      <w:bookmarkStart w:id="118" w:name="_Toc94244381"/>
      <w:bookmarkStart w:id="119" w:name="_Toc142196415"/>
      <w:r w:rsidRPr="004E5953">
        <w:rPr>
          <w:rFonts w:cstheme="minorHAnsi"/>
        </w:rPr>
        <w:lastRenderedPageBreak/>
        <w:t>Návrhy eliminace nejvýznamnějšího rizik</w:t>
      </w:r>
      <w:bookmarkEnd w:id="114"/>
      <w:bookmarkEnd w:id="115"/>
      <w:bookmarkEnd w:id="116"/>
      <w:bookmarkEnd w:id="117"/>
      <w:bookmarkEnd w:id="118"/>
      <w:bookmarkEnd w:id="119"/>
      <w:r w:rsidRPr="004E5953">
        <w:rPr>
          <w:rFonts w:cstheme="minorHAnsi"/>
        </w:rPr>
        <w:t xml:space="preserve">a </w:t>
      </w:r>
      <w:r w:rsidR="00470569">
        <w:rPr>
          <w:rFonts w:cstheme="minorHAnsi"/>
        </w:rPr>
        <w:t>–</w:t>
      </w:r>
      <w:r w:rsidR="00470569" w:rsidRPr="004E5953">
        <w:rPr>
          <w:rFonts w:cstheme="minorHAnsi"/>
        </w:rPr>
        <w:t xml:space="preserve"> </w:t>
      </w:r>
      <w:r w:rsidR="00470569">
        <w:rPr>
          <w:rFonts w:cstheme="minorHAnsi"/>
        </w:rPr>
        <w:t>z</w:t>
      </w:r>
      <w:r w:rsidR="00470569" w:rsidRPr="004E5953">
        <w:rPr>
          <w:rFonts w:cstheme="minorHAnsi"/>
        </w:rPr>
        <w:t xml:space="preserve">měna </w:t>
      </w:r>
      <w:r w:rsidRPr="004E5953">
        <w:rPr>
          <w:rFonts w:cstheme="minorHAnsi"/>
        </w:rPr>
        <w:t>(zvýšení) investičních nákladů během realizace projektu</w:t>
      </w:r>
      <w:r w:rsidR="00C409C7" w:rsidRPr="004E5953">
        <w:rPr>
          <w:rFonts w:cstheme="minorHAnsi"/>
        </w:rPr>
        <w:t>:</w:t>
      </w:r>
    </w:p>
    <w:p w14:paraId="15A688D4" w14:textId="763D7B73" w:rsidR="00316F0F" w:rsidRPr="004E5953" w:rsidRDefault="00316F0F" w:rsidP="00D10D90">
      <w:pPr>
        <w:numPr>
          <w:ilvl w:val="0"/>
          <w:numId w:val="108"/>
        </w:numPr>
        <w:suppressAutoHyphens/>
        <w:jc w:val="left"/>
        <w:rPr>
          <w:rFonts w:cstheme="minorHAnsi"/>
        </w:rPr>
      </w:pPr>
      <w:r w:rsidRPr="004E5953">
        <w:rPr>
          <w:rFonts w:cstheme="minorHAnsi"/>
        </w:rPr>
        <w:t>Investor</w:t>
      </w:r>
      <w:r w:rsidR="00676A42">
        <w:rPr>
          <w:rFonts w:cstheme="minorHAnsi"/>
        </w:rPr>
        <w:t xml:space="preserve"> (osoba, která do projektu přináší zdroje – zpravidla finanční)</w:t>
      </w:r>
      <w:r w:rsidRPr="004E5953">
        <w:rPr>
          <w:rFonts w:cstheme="minorHAnsi"/>
        </w:rPr>
        <w:t xml:space="preserve"> disponuje rezervou, ze které je případně možné vzniklé vícenáklady pokrýt. </w:t>
      </w:r>
    </w:p>
    <w:p w14:paraId="30DBE763" w14:textId="1DF1A098" w:rsidR="00316F0F" w:rsidRPr="004E5953" w:rsidRDefault="00316F0F" w:rsidP="00D10D90">
      <w:pPr>
        <w:numPr>
          <w:ilvl w:val="0"/>
          <w:numId w:val="108"/>
        </w:numPr>
        <w:suppressAutoHyphens/>
        <w:jc w:val="left"/>
        <w:rPr>
          <w:rFonts w:cstheme="minorHAnsi"/>
        </w:rPr>
      </w:pPr>
      <w:r w:rsidRPr="004E5953">
        <w:rPr>
          <w:rFonts w:cstheme="minorHAnsi"/>
        </w:rPr>
        <w:t>Riziku bude předcházeno důsledným dodržováním harmonogramu realizace projektu</w:t>
      </w:r>
      <w:r w:rsidR="00E627A1" w:rsidRPr="004E5953">
        <w:rPr>
          <w:rFonts w:cstheme="minorHAnsi"/>
        </w:rPr>
        <w:t xml:space="preserve"> a </w:t>
      </w:r>
      <w:r w:rsidRPr="004E5953">
        <w:rPr>
          <w:rFonts w:cstheme="minorHAnsi"/>
        </w:rPr>
        <w:t xml:space="preserve">důslednou kontrolou prováděných prací (stavební či investorský dozor). </w:t>
      </w:r>
    </w:p>
    <w:p w14:paraId="7F48878B" w14:textId="5F14522E" w:rsidR="00316F0F" w:rsidRPr="004E5953" w:rsidRDefault="00316F0F" w:rsidP="00D10D90">
      <w:pPr>
        <w:numPr>
          <w:ilvl w:val="0"/>
          <w:numId w:val="108"/>
        </w:numPr>
        <w:suppressAutoHyphens/>
        <w:jc w:val="left"/>
        <w:rPr>
          <w:rFonts w:cstheme="minorHAnsi"/>
        </w:rPr>
      </w:pPr>
      <w:r w:rsidRPr="004E5953">
        <w:rPr>
          <w:rFonts w:cstheme="minorHAnsi"/>
        </w:rPr>
        <w:t>Riziko lze ve významné míře přenést na zhotovitele stavebních prací vymezením přesných podmínek vzniku vícenákladů ve smlouvě</w:t>
      </w:r>
      <w:r w:rsidR="00CC6DBF" w:rsidRPr="004E5953">
        <w:rPr>
          <w:rFonts w:cstheme="minorHAnsi"/>
        </w:rPr>
        <w:t xml:space="preserve"> o </w:t>
      </w:r>
      <w:r w:rsidRPr="004E5953">
        <w:rPr>
          <w:rFonts w:cstheme="minorHAnsi"/>
        </w:rPr>
        <w:t>dílo uzavřené mezi investorem</w:t>
      </w:r>
      <w:r w:rsidR="00E627A1" w:rsidRPr="004E5953">
        <w:rPr>
          <w:rFonts w:cstheme="minorHAnsi"/>
        </w:rPr>
        <w:t xml:space="preserve"> a </w:t>
      </w:r>
      <w:r w:rsidRPr="004E5953">
        <w:rPr>
          <w:rFonts w:cstheme="minorHAnsi"/>
        </w:rPr>
        <w:t>zhotovitelem díla, resp. už ve fázi výběrového řízení.</w:t>
      </w:r>
    </w:p>
    <w:p w14:paraId="1C84E3BF" w14:textId="63E3AFDF" w:rsidR="00316F0F" w:rsidRPr="004E5953" w:rsidRDefault="00316F0F" w:rsidP="00D10D90">
      <w:pPr>
        <w:numPr>
          <w:ilvl w:val="0"/>
          <w:numId w:val="108"/>
        </w:numPr>
        <w:suppressAutoHyphens/>
        <w:jc w:val="left"/>
        <w:rPr>
          <w:rFonts w:cstheme="minorHAnsi"/>
        </w:rPr>
      </w:pPr>
      <w:r w:rsidRPr="004E5953">
        <w:rPr>
          <w:rFonts w:cstheme="minorHAnsi"/>
        </w:rPr>
        <w:t>Navíc lze předpokládat, že ke zvýšení investičních nákladů by nedošlo</w:t>
      </w:r>
      <w:r w:rsidR="00FC045D" w:rsidRPr="004E5953">
        <w:rPr>
          <w:rFonts w:cstheme="minorHAnsi"/>
        </w:rPr>
        <w:t xml:space="preserve"> v </w:t>
      </w:r>
      <w:r w:rsidRPr="004E5953">
        <w:rPr>
          <w:rFonts w:cstheme="minorHAnsi"/>
        </w:rPr>
        <w:t>celé investiční fázi, jak to předpokládá analýza rizika, ale</w:t>
      </w:r>
      <w:r w:rsidR="00513CAD">
        <w:rPr>
          <w:rFonts w:cstheme="minorHAnsi"/>
        </w:rPr>
        <w:t xml:space="preserve"> jen </w:t>
      </w:r>
      <w:r w:rsidRPr="004E5953">
        <w:rPr>
          <w:rFonts w:cstheme="minorHAnsi"/>
        </w:rPr>
        <w:t>u dílčích položek.</w:t>
      </w:r>
    </w:p>
    <w:p w14:paraId="2D38A3FE" w14:textId="317C6FC3" w:rsidR="00513CAD" w:rsidRDefault="00513CAD" w:rsidP="00D10D90">
      <w:pPr>
        <w:suppressAutoHyphens/>
        <w:rPr>
          <w:rFonts w:cstheme="minorHAnsi"/>
        </w:rPr>
        <w:sectPr w:rsidR="00513CAD" w:rsidSect="00B6401A">
          <w:type w:val="continuous"/>
          <w:pgSz w:w="11906" w:h="16838"/>
          <w:pgMar w:top="1417" w:right="1417" w:bottom="1417" w:left="1417" w:header="708" w:footer="708" w:gutter="0"/>
          <w:cols w:space="708"/>
          <w:titlePg/>
          <w:docGrid w:linePitch="360"/>
        </w:sectPr>
      </w:pPr>
    </w:p>
    <w:p w14:paraId="7BB98D61" w14:textId="24B7657F" w:rsidR="00316F0F" w:rsidRPr="004E5953" w:rsidRDefault="00D7143A" w:rsidP="000F51FB">
      <w:pPr>
        <w:pStyle w:val="Nadpis2"/>
      </w:pPr>
      <w:bookmarkStart w:id="120" w:name="_Toc121129500"/>
      <w:bookmarkStart w:id="121" w:name="_Toc141689280"/>
      <w:bookmarkEnd w:id="120"/>
      <w:r>
        <w:lastRenderedPageBreak/>
        <w:t>Zakládací listina projektu/projektový záměr</w:t>
      </w:r>
      <w:bookmarkEnd w:id="121"/>
    </w:p>
    <w:p w14:paraId="2F20588D" w14:textId="77777777" w:rsidR="00513CAD" w:rsidRDefault="00513CAD" w:rsidP="00D10D90">
      <w:pPr>
        <w:suppressAutoHyphens/>
        <w:rPr>
          <w:rFonts w:cstheme="minorHAnsi"/>
        </w:rPr>
        <w:sectPr w:rsidR="00513CAD" w:rsidSect="00B37FED">
          <w:type w:val="continuous"/>
          <w:pgSz w:w="11906" w:h="16838"/>
          <w:pgMar w:top="1417" w:right="1417" w:bottom="1417" w:left="1417" w:header="708" w:footer="708" w:gutter="0"/>
          <w:cols w:space="708"/>
          <w:docGrid w:linePitch="360"/>
        </w:sectPr>
      </w:pPr>
    </w:p>
    <w:p w14:paraId="5FE9B309" w14:textId="6B725817" w:rsidR="00316F0F" w:rsidRPr="004E5953" w:rsidRDefault="00316F0F" w:rsidP="00D10D90">
      <w:pPr>
        <w:suppressAutoHyphens/>
        <w:rPr>
          <w:rFonts w:cstheme="minorHAnsi"/>
        </w:rPr>
      </w:pPr>
      <w:r w:rsidRPr="004E5953">
        <w:rPr>
          <w:rFonts w:cstheme="minorHAnsi"/>
        </w:rPr>
        <w:t>Projektová fiše je souhrn informací</w:t>
      </w:r>
      <w:r w:rsidR="00CC6DBF" w:rsidRPr="004E5953">
        <w:rPr>
          <w:rFonts w:cstheme="minorHAnsi"/>
        </w:rPr>
        <w:t xml:space="preserve"> o </w:t>
      </w:r>
      <w:r w:rsidRPr="004E5953">
        <w:rPr>
          <w:rFonts w:cstheme="minorHAnsi"/>
        </w:rPr>
        <w:t>projektu, která slouží jako první vstupní informace k rozhodování</w:t>
      </w:r>
      <w:r w:rsidR="00CC6DBF" w:rsidRPr="004E5953">
        <w:rPr>
          <w:rFonts w:cstheme="minorHAnsi"/>
        </w:rPr>
        <w:t xml:space="preserve"> o </w:t>
      </w:r>
      <w:r w:rsidRPr="004E5953">
        <w:rPr>
          <w:rFonts w:cstheme="minorHAnsi"/>
        </w:rPr>
        <w:t>předběžném výběru projektu k realizaci. Současně dává projektová fiše základní informace</w:t>
      </w:r>
      <w:r w:rsidR="00CC6DBF" w:rsidRPr="004E5953">
        <w:rPr>
          <w:rFonts w:cstheme="minorHAnsi"/>
        </w:rPr>
        <w:t xml:space="preserve"> o </w:t>
      </w:r>
      <w:r w:rsidRPr="004E5953">
        <w:rPr>
          <w:rFonts w:cstheme="minorHAnsi"/>
        </w:rPr>
        <w:t>projektu ve větším, přesto však dostatečně přehledném rozsahu (doporučený rozsah je cca 2</w:t>
      </w:r>
      <w:r w:rsidR="00A7787E">
        <w:rPr>
          <w:rFonts w:cstheme="minorHAnsi"/>
        </w:rPr>
        <w:t>–</w:t>
      </w:r>
      <w:r w:rsidRPr="004E5953">
        <w:rPr>
          <w:rFonts w:cstheme="minorHAnsi"/>
        </w:rPr>
        <w:t>10 stran)</w:t>
      </w:r>
    </w:p>
    <w:p w14:paraId="238655E9" w14:textId="77777777" w:rsidR="00316F0F" w:rsidRPr="004E5953" w:rsidRDefault="00316F0F" w:rsidP="00D10D90">
      <w:pPr>
        <w:suppressAutoHyphens/>
        <w:rPr>
          <w:rFonts w:cstheme="minorHAnsi"/>
        </w:rPr>
      </w:pPr>
    </w:p>
    <w:p w14:paraId="739A85DC" w14:textId="77777777" w:rsidR="00316F0F" w:rsidRPr="004E5953" w:rsidRDefault="00316F0F" w:rsidP="00D10D90">
      <w:pPr>
        <w:suppressAutoHyphens/>
        <w:rPr>
          <w:rFonts w:cstheme="minorHAnsi"/>
        </w:rPr>
      </w:pPr>
      <w:r w:rsidRPr="004E5953">
        <w:rPr>
          <w:rFonts w:cstheme="minorHAnsi"/>
        </w:rPr>
        <w:t>Fiše projektu může sloužit jako základ pro přípravu projektu, případně projektové žádosti u projektů žádajících spolufinancování z fondů EU.</w:t>
      </w:r>
    </w:p>
    <w:p w14:paraId="0A0E4E4C" w14:textId="77777777" w:rsidR="00316F0F" w:rsidRPr="004E5953" w:rsidRDefault="00316F0F" w:rsidP="00D10D90">
      <w:pPr>
        <w:suppressAutoHyphens/>
        <w:rPr>
          <w:rFonts w:cstheme="minorHAnsi"/>
        </w:rPr>
      </w:pPr>
    </w:p>
    <w:p w14:paraId="2EE32175" w14:textId="2DDEB7CD" w:rsidR="00014011" w:rsidRPr="004E5953" w:rsidRDefault="00316F0F" w:rsidP="00D10D90">
      <w:pPr>
        <w:suppressAutoHyphens/>
        <w:rPr>
          <w:rFonts w:cstheme="minorHAnsi"/>
        </w:rPr>
      </w:pPr>
      <w:r w:rsidRPr="004E5953">
        <w:rPr>
          <w:rFonts w:cstheme="minorHAnsi"/>
        </w:rPr>
        <w:t>Pro realizaci každého projektu je nutno předem zřetelně specifikovat</w:t>
      </w:r>
      <w:r w:rsidR="00014011" w:rsidRPr="004E5953">
        <w:rPr>
          <w:rFonts w:cstheme="minorHAnsi"/>
        </w:rPr>
        <w:t>:</w:t>
      </w:r>
    </w:p>
    <w:p w14:paraId="5A874737" w14:textId="1CAA5102" w:rsidR="00316F0F" w:rsidRPr="004E5953" w:rsidRDefault="00A7787E" w:rsidP="00D10D90">
      <w:pPr>
        <w:numPr>
          <w:ilvl w:val="0"/>
          <w:numId w:val="109"/>
        </w:numPr>
        <w:suppressAutoHyphens/>
        <w:jc w:val="left"/>
        <w:rPr>
          <w:rFonts w:cstheme="minorHAnsi"/>
        </w:rPr>
      </w:pPr>
      <w:r>
        <w:rPr>
          <w:rFonts w:cstheme="minorHAnsi"/>
        </w:rPr>
        <w:t>z</w:t>
      </w:r>
      <w:r w:rsidRPr="004E5953">
        <w:rPr>
          <w:rFonts w:cstheme="minorHAnsi"/>
        </w:rPr>
        <w:t xml:space="preserve">adavatele </w:t>
      </w:r>
      <w:r w:rsidR="00316F0F" w:rsidRPr="004E5953">
        <w:rPr>
          <w:rFonts w:cstheme="minorHAnsi"/>
        </w:rPr>
        <w:t>projektu – kdo organizuje práce spojené s přípravou</w:t>
      </w:r>
      <w:r w:rsidR="00E627A1" w:rsidRPr="004E5953">
        <w:rPr>
          <w:rFonts w:cstheme="minorHAnsi"/>
        </w:rPr>
        <w:t xml:space="preserve"> a </w:t>
      </w:r>
      <w:r w:rsidR="00316F0F" w:rsidRPr="004E5953">
        <w:rPr>
          <w:rFonts w:cstheme="minorHAnsi"/>
        </w:rPr>
        <w:t>realizací projektu</w:t>
      </w:r>
      <w:r>
        <w:rPr>
          <w:rFonts w:cstheme="minorHAnsi"/>
        </w:rPr>
        <w:t>,</w:t>
      </w:r>
    </w:p>
    <w:p w14:paraId="12C3EE49" w14:textId="10397D2E" w:rsidR="00316F0F" w:rsidRPr="004E5953" w:rsidRDefault="00A7787E" w:rsidP="00D10D90">
      <w:pPr>
        <w:numPr>
          <w:ilvl w:val="0"/>
          <w:numId w:val="109"/>
        </w:numPr>
        <w:suppressAutoHyphens/>
        <w:jc w:val="left"/>
        <w:rPr>
          <w:rFonts w:cstheme="minorHAnsi"/>
        </w:rPr>
      </w:pPr>
      <w:r>
        <w:rPr>
          <w:rFonts w:cstheme="minorHAnsi"/>
        </w:rPr>
        <w:t>i</w:t>
      </w:r>
      <w:r w:rsidRPr="004E5953">
        <w:rPr>
          <w:rFonts w:cstheme="minorHAnsi"/>
        </w:rPr>
        <w:t xml:space="preserve">nvestora </w:t>
      </w:r>
      <w:r w:rsidR="00316F0F" w:rsidRPr="004E5953">
        <w:rPr>
          <w:rFonts w:cstheme="minorHAnsi"/>
        </w:rPr>
        <w:t>– kdo zajistí financování projektu</w:t>
      </w:r>
      <w:r w:rsidR="00E627A1" w:rsidRPr="004E5953">
        <w:rPr>
          <w:rFonts w:cstheme="minorHAnsi"/>
        </w:rPr>
        <w:t xml:space="preserve"> a </w:t>
      </w:r>
      <w:r w:rsidR="00316F0F" w:rsidRPr="004E5953">
        <w:rPr>
          <w:rFonts w:cstheme="minorHAnsi"/>
        </w:rPr>
        <w:t>z jakých zdrojů</w:t>
      </w:r>
      <w:r>
        <w:rPr>
          <w:rFonts w:cstheme="minorHAnsi"/>
        </w:rPr>
        <w:t>,</w:t>
      </w:r>
    </w:p>
    <w:p w14:paraId="0199302E" w14:textId="08840709" w:rsidR="00316F0F" w:rsidRPr="004E5953" w:rsidRDefault="00A7787E" w:rsidP="00D10D90">
      <w:pPr>
        <w:numPr>
          <w:ilvl w:val="0"/>
          <w:numId w:val="109"/>
        </w:numPr>
        <w:suppressAutoHyphens/>
        <w:jc w:val="left"/>
        <w:rPr>
          <w:rFonts w:cstheme="minorHAnsi"/>
        </w:rPr>
      </w:pPr>
      <w:r>
        <w:rPr>
          <w:rFonts w:cstheme="minorHAnsi"/>
        </w:rPr>
        <w:t>u</w:t>
      </w:r>
      <w:r w:rsidRPr="004E5953">
        <w:rPr>
          <w:rFonts w:cstheme="minorHAnsi"/>
        </w:rPr>
        <w:t xml:space="preserve">živatele </w:t>
      </w:r>
      <w:r w:rsidR="00316F0F" w:rsidRPr="004E5953">
        <w:rPr>
          <w:rFonts w:cstheme="minorHAnsi"/>
        </w:rPr>
        <w:t>projektu – kdo bude uživatel</w:t>
      </w:r>
      <w:r w:rsidR="00E627A1" w:rsidRPr="004E5953">
        <w:rPr>
          <w:rFonts w:cstheme="minorHAnsi"/>
        </w:rPr>
        <w:t xml:space="preserve"> a </w:t>
      </w:r>
      <w:r w:rsidR="00316F0F" w:rsidRPr="004E5953">
        <w:rPr>
          <w:rFonts w:cstheme="minorHAnsi"/>
        </w:rPr>
        <w:t>provozovatel výstupu projektu</w:t>
      </w:r>
      <w:r>
        <w:rPr>
          <w:rFonts w:cstheme="minorHAnsi"/>
        </w:rPr>
        <w:t>.</w:t>
      </w:r>
    </w:p>
    <w:p w14:paraId="6CD9F707" w14:textId="77777777" w:rsidR="00316F0F" w:rsidRPr="004E5953" w:rsidRDefault="00316F0F" w:rsidP="00D10D90">
      <w:pPr>
        <w:suppressAutoHyphens/>
        <w:rPr>
          <w:rFonts w:cstheme="minorHAnsi"/>
        </w:rPr>
      </w:pPr>
    </w:p>
    <w:p w14:paraId="00E6A8BB" w14:textId="669E2F08" w:rsidR="00316F0F" w:rsidRPr="004E5953" w:rsidRDefault="00316F0F" w:rsidP="00D10D90">
      <w:pPr>
        <w:suppressAutoHyphens/>
        <w:rPr>
          <w:rFonts w:cstheme="minorHAnsi"/>
        </w:rPr>
      </w:pPr>
      <w:r w:rsidRPr="004E5953">
        <w:rPr>
          <w:rFonts w:cstheme="minorHAnsi"/>
        </w:rPr>
        <w:t xml:space="preserve">V řadě projektů </w:t>
      </w:r>
      <w:r w:rsidR="00A7787E">
        <w:rPr>
          <w:rFonts w:cstheme="minorHAnsi"/>
        </w:rPr>
        <w:t>je</w:t>
      </w:r>
      <w:r w:rsidR="00A7787E" w:rsidRPr="004E5953">
        <w:rPr>
          <w:rFonts w:cstheme="minorHAnsi"/>
        </w:rPr>
        <w:t xml:space="preserve"> </w:t>
      </w:r>
      <w:r w:rsidRPr="004E5953">
        <w:rPr>
          <w:rFonts w:cstheme="minorHAnsi"/>
        </w:rPr>
        <w:t>zadavatel, investor i</w:t>
      </w:r>
      <w:r w:rsidR="00513CAD">
        <w:rPr>
          <w:rFonts w:cstheme="minorHAnsi"/>
        </w:rPr>
        <w:t> </w:t>
      </w:r>
      <w:r w:rsidRPr="004E5953">
        <w:rPr>
          <w:rFonts w:cstheme="minorHAnsi"/>
        </w:rPr>
        <w:t>uživatel projektu jeden</w:t>
      </w:r>
      <w:r w:rsidR="00E627A1" w:rsidRPr="004E5953">
        <w:rPr>
          <w:rFonts w:cstheme="minorHAnsi"/>
        </w:rPr>
        <w:t xml:space="preserve"> a </w:t>
      </w:r>
      <w:r w:rsidRPr="004E5953">
        <w:rPr>
          <w:rFonts w:cstheme="minorHAnsi"/>
        </w:rPr>
        <w:t>týž subjekt.</w:t>
      </w:r>
    </w:p>
    <w:p w14:paraId="06F1EAF9" w14:textId="77777777" w:rsidR="00513CAD" w:rsidRDefault="00513CAD" w:rsidP="00D10D90">
      <w:pPr>
        <w:suppressAutoHyphens/>
        <w:rPr>
          <w:rFonts w:cstheme="minorHAnsi"/>
        </w:rPr>
        <w:sectPr w:rsidR="00513CAD" w:rsidSect="00B6401A">
          <w:type w:val="continuous"/>
          <w:pgSz w:w="11906" w:h="16838"/>
          <w:pgMar w:top="1417" w:right="1417" w:bottom="1417" w:left="1417" w:header="708" w:footer="708" w:gutter="0"/>
          <w:cols w:space="708"/>
          <w:titlePg/>
          <w:docGrid w:linePitch="360"/>
        </w:sectPr>
      </w:pPr>
    </w:p>
    <w:p w14:paraId="2BE3BD37" w14:textId="77777777" w:rsidR="00316F0F" w:rsidRPr="004E5953" w:rsidRDefault="00316F0F" w:rsidP="00D10D90">
      <w:pPr>
        <w:suppressAutoHyphens/>
        <w:rPr>
          <w:rFonts w:cstheme="minorHAnsi"/>
        </w:rPr>
      </w:pPr>
    </w:p>
    <w:tbl>
      <w:tblPr>
        <w:tblW w:w="5000" w:type="pct"/>
        <w:tblBorders>
          <w:top w:val="single" w:sz="24" w:space="0" w:color="01B138"/>
          <w:bottom w:val="single" w:sz="4" w:space="0" w:color="808080" w:themeColor="background1" w:themeShade="80"/>
        </w:tblBorders>
        <w:tblLook w:val="0000" w:firstRow="0" w:lastRow="0" w:firstColumn="0" w:lastColumn="0" w:noHBand="0" w:noVBand="0"/>
      </w:tblPr>
      <w:tblGrid>
        <w:gridCol w:w="3082"/>
        <w:gridCol w:w="5990"/>
      </w:tblGrid>
      <w:tr w:rsidR="00316F0F" w:rsidRPr="004E5953" w14:paraId="3E015E43" w14:textId="77777777" w:rsidTr="00B37FED">
        <w:trPr>
          <w:cantSplit/>
        </w:trPr>
        <w:tc>
          <w:tcPr>
            <w:tcW w:w="1639" w:type="pct"/>
            <w:tcBorders>
              <w:top w:val="single" w:sz="24" w:space="0" w:color="01B138"/>
              <w:bottom w:val="single" w:sz="4" w:space="0" w:color="808080" w:themeColor="background1" w:themeShade="80"/>
            </w:tcBorders>
            <w:shd w:val="clear" w:color="auto" w:fill="auto"/>
            <w:vAlign w:val="center"/>
          </w:tcPr>
          <w:p w14:paraId="408B944E"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Název projektu</w:t>
            </w:r>
          </w:p>
        </w:tc>
        <w:tc>
          <w:tcPr>
            <w:tcW w:w="3361" w:type="pct"/>
            <w:tcBorders>
              <w:top w:val="single" w:sz="24" w:space="0" w:color="01B138"/>
              <w:bottom w:val="single" w:sz="4" w:space="0" w:color="808080" w:themeColor="background1" w:themeShade="80"/>
            </w:tcBorders>
            <w:shd w:val="clear" w:color="auto" w:fill="auto"/>
            <w:vAlign w:val="center"/>
          </w:tcPr>
          <w:p w14:paraId="45C552AC" w14:textId="77777777" w:rsidR="00316F0F" w:rsidRPr="004E5953" w:rsidRDefault="00316F0F" w:rsidP="00D10D90">
            <w:pPr>
              <w:suppressAutoHyphens/>
              <w:rPr>
                <w:rFonts w:cstheme="minorHAnsi"/>
              </w:rPr>
            </w:pPr>
          </w:p>
        </w:tc>
      </w:tr>
      <w:tr w:rsidR="00316F0F" w:rsidRPr="004E5953" w14:paraId="1AAFB694" w14:textId="77777777" w:rsidTr="00B37FED">
        <w:trPr>
          <w:cantSplit/>
        </w:trPr>
        <w:tc>
          <w:tcPr>
            <w:tcW w:w="1639" w:type="pct"/>
            <w:tcBorders>
              <w:top w:val="single" w:sz="4" w:space="0" w:color="808080" w:themeColor="background1" w:themeShade="80"/>
              <w:bottom w:val="single" w:sz="4" w:space="0" w:color="808080" w:themeColor="background1" w:themeShade="80"/>
            </w:tcBorders>
            <w:shd w:val="clear" w:color="auto" w:fill="auto"/>
            <w:vAlign w:val="center"/>
          </w:tcPr>
          <w:p w14:paraId="5589F8A5" w14:textId="570BC30A"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Umístěn</w:t>
            </w:r>
            <w:r w:rsidR="00234A15">
              <w:rPr>
                <w:rFonts w:cstheme="minorHAnsi"/>
                <w:b/>
                <w:bCs/>
              </w:rPr>
              <w:t xml:space="preserve">í </w:t>
            </w:r>
            <w:r w:rsidRPr="004E5953">
              <w:rPr>
                <w:rFonts w:cstheme="minorHAnsi"/>
                <w:b/>
                <w:bCs/>
              </w:rPr>
              <w:t xml:space="preserve"> projektu </w:t>
            </w:r>
          </w:p>
        </w:tc>
        <w:tc>
          <w:tcPr>
            <w:tcW w:w="3361" w:type="pct"/>
            <w:tcBorders>
              <w:top w:val="single" w:sz="4" w:space="0" w:color="808080" w:themeColor="background1" w:themeShade="80"/>
              <w:bottom w:val="single" w:sz="4" w:space="0" w:color="808080" w:themeColor="background1" w:themeShade="80"/>
            </w:tcBorders>
            <w:shd w:val="clear" w:color="auto" w:fill="auto"/>
            <w:vAlign w:val="center"/>
          </w:tcPr>
          <w:p w14:paraId="2914B6A6" w14:textId="1705E961" w:rsidR="00316F0F" w:rsidRPr="004E5953" w:rsidRDefault="00B2495A" w:rsidP="00D10D90">
            <w:pPr>
              <w:suppressAutoHyphens/>
              <w:rPr>
                <w:rFonts w:cstheme="minorHAnsi"/>
                <w:i/>
                <w:color w:val="404040" w:themeColor="text1" w:themeTint="BF"/>
              </w:rPr>
            </w:pPr>
            <w:r>
              <w:rPr>
                <w:rFonts w:cstheme="minorHAnsi"/>
                <w:i/>
                <w:color w:val="404040" w:themeColor="text1" w:themeTint="BF"/>
              </w:rPr>
              <w:t xml:space="preserve">Oblast, ke které se daný projekt váže. </w:t>
            </w:r>
          </w:p>
        </w:tc>
      </w:tr>
      <w:tr w:rsidR="00316F0F" w:rsidRPr="004E5953" w14:paraId="596C017B" w14:textId="77777777" w:rsidTr="00B37FED">
        <w:trPr>
          <w:cantSplit/>
        </w:trPr>
        <w:tc>
          <w:tcPr>
            <w:tcW w:w="1639" w:type="pct"/>
            <w:tcBorders>
              <w:top w:val="single" w:sz="4" w:space="0" w:color="808080" w:themeColor="background1" w:themeShade="80"/>
              <w:bottom w:val="single" w:sz="4" w:space="0" w:color="808080" w:themeColor="background1" w:themeShade="80"/>
            </w:tcBorders>
            <w:shd w:val="clear" w:color="auto" w:fill="auto"/>
            <w:vAlign w:val="center"/>
          </w:tcPr>
          <w:p w14:paraId="61FC0F0D"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Cíl projektu</w:t>
            </w:r>
          </w:p>
        </w:tc>
        <w:tc>
          <w:tcPr>
            <w:tcW w:w="3361" w:type="pct"/>
            <w:tcBorders>
              <w:top w:val="single" w:sz="4" w:space="0" w:color="808080" w:themeColor="background1" w:themeShade="80"/>
              <w:bottom w:val="single" w:sz="4" w:space="0" w:color="808080" w:themeColor="background1" w:themeShade="80"/>
            </w:tcBorders>
            <w:shd w:val="clear" w:color="auto" w:fill="auto"/>
            <w:vAlign w:val="center"/>
          </w:tcPr>
          <w:p w14:paraId="1DDA43E9" w14:textId="7D282190"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Proč projekt připravujete? Jaký problém chcete vyřešit</w:t>
            </w:r>
            <w:r w:rsidR="00E627A1" w:rsidRPr="004E5953">
              <w:rPr>
                <w:rFonts w:cstheme="minorHAnsi"/>
                <w:i/>
                <w:color w:val="404040" w:themeColor="text1" w:themeTint="BF"/>
              </w:rPr>
              <w:t xml:space="preserve"> a </w:t>
            </w:r>
            <w:r w:rsidRPr="004E5953">
              <w:rPr>
                <w:rFonts w:cstheme="minorHAnsi"/>
                <w:i/>
                <w:color w:val="404040" w:themeColor="text1" w:themeTint="BF"/>
              </w:rPr>
              <w:t xml:space="preserve">čeho chcete dosáhnout? </w:t>
            </w:r>
          </w:p>
        </w:tc>
      </w:tr>
      <w:tr w:rsidR="00316F0F" w:rsidRPr="004E5953" w14:paraId="0985EEAA" w14:textId="77777777" w:rsidTr="00B37FED">
        <w:trPr>
          <w:cantSplit/>
        </w:trPr>
        <w:tc>
          <w:tcPr>
            <w:tcW w:w="1639" w:type="pct"/>
            <w:tcBorders>
              <w:top w:val="single" w:sz="4" w:space="0" w:color="808080" w:themeColor="background1" w:themeShade="80"/>
              <w:bottom w:val="single" w:sz="4" w:space="0" w:color="808080" w:themeColor="background1" w:themeShade="80"/>
            </w:tcBorders>
            <w:shd w:val="clear" w:color="auto" w:fill="auto"/>
            <w:vAlign w:val="center"/>
          </w:tcPr>
          <w:p w14:paraId="1F81C299"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Jak tento cíl souvisí s cílem oblasti podpory?</w:t>
            </w:r>
          </w:p>
        </w:tc>
        <w:tc>
          <w:tcPr>
            <w:tcW w:w="3361" w:type="pct"/>
            <w:tcBorders>
              <w:top w:val="single" w:sz="4" w:space="0" w:color="808080" w:themeColor="background1" w:themeShade="80"/>
              <w:bottom w:val="single" w:sz="4" w:space="0" w:color="808080" w:themeColor="background1" w:themeShade="80"/>
            </w:tcBorders>
            <w:shd w:val="clear" w:color="auto" w:fill="auto"/>
            <w:vAlign w:val="center"/>
          </w:tcPr>
          <w:p w14:paraId="5013252C"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Soulad s programem na všech úrovních, zejména na úrovni oblasti podpory</w:t>
            </w:r>
          </w:p>
        </w:tc>
      </w:tr>
      <w:tr w:rsidR="00316F0F" w:rsidRPr="004E5953" w14:paraId="000201D6" w14:textId="77777777" w:rsidTr="00B37FED">
        <w:trPr>
          <w:cantSplit/>
        </w:trPr>
        <w:tc>
          <w:tcPr>
            <w:tcW w:w="1639" w:type="pct"/>
            <w:tcBorders>
              <w:top w:val="single" w:sz="4" w:space="0" w:color="808080" w:themeColor="background1" w:themeShade="80"/>
              <w:bottom w:val="single" w:sz="4" w:space="0" w:color="808080" w:themeColor="background1" w:themeShade="80"/>
            </w:tcBorders>
            <w:shd w:val="clear" w:color="auto" w:fill="auto"/>
            <w:vAlign w:val="center"/>
          </w:tcPr>
          <w:p w14:paraId="7221B5E3"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Vztah projektu k dalším plánovacím/programovým dokumentům</w:t>
            </w:r>
          </w:p>
        </w:tc>
        <w:tc>
          <w:tcPr>
            <w:tcW w:w="3361" w:type="pct"/>
            <w:tcBorders>
              <w:top w:val="single" w:sz="4" w:space="0" w:color="808080" w:themeColor="background1" w:themeShade="80"/>
              <w:bottom w:val="single" w:sz="4" w:space="0" w:color="808080" w:themeColor="background1" w:themeShade="80"/>
            </w:tcBorders>
            <w:shd w:val="clear" w:color="auto" w:fill="auto"/>
            <w:vAlign w:val="center"/>
          </w:tcPr>
          <w:p w14:paraId="124BC645" w14:textId="4FCEBF22"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V jakém vztahu je tento projekt k dalším plánovacím dokumentům? Např. programové dokumenty, strategické plány měst, mikroregionální strategie, sektorové strategie</w:t>
            </w:r>
            <w:r w:rsidR="00FC045D" w:rsidRPr="004E5953">
              <w:rPr>
                <w:rFonts w:cstheme="minorHAnsi"/>
                <w:i/>
                <w:color w:val="404040" w:themeColor="text1" w:themeTint="BF"/>
              </w:rPr>
              <w:t xml:space="preserve"> v </w:t>
            </w:r>
            <w:r w:rsidRPr="004E5953">
              <w:rPr>
                <w:rFonts w:cstheme="minorHAnsi"/>
                <w:i/>
                <w:color w:val="404040" w:themeColor="text1" w:themeTint="BF"/>
              </w:rPr>
              <w:t>regionu atd.</w:t>
            </w:r>
          </w:p>
        </w:tc>
      </w:tr>
      <w:tr w:rsidR="00316F0F" w:rsidRPr="004E5953" w14:paraId="57EB9552" w14:textId="77777777" w:rsidTr="00B37FED">
        <w:trPr>
          <w:cantSplit/>
        </w:trPr>
        <w:tc>
          <w:tcPr>
            <w:tcW w:w="1639" w:type="pct"/>
            <w:tcBorders>
              <w:top w:val="single" w:sz="4" w:space="0" w:color="808080" w:themeColor="background1" w:themeShade="80"/>
            </w:tcBorders>
            <w:shd w:val="clear" w:color="auto" w:fill="auto"/>
            <w:vAlign w:val="center"/>
          </w:tcPr>
          <w:p w14:paraId="680D2E21"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Popis projektu</w:t>
            </w:r>
          </w:p>
        </w:tc>
        <w:tc>
          <w:tcPr>
            <w:tcW w:w="3361" w:type="pct"/>
            <w:tcBorders>
              <w:top w:val="single" w:sz="4" w:space="0" w:color="808080" w:themeColor="background1" w:themeShade="80"/>
            </w:tcBorders>
            <w:shd w:val="clear" w:color="auto" w:fill="auto"/>
            <w:vAlign w:val="center"/>
          </w:tcPr>
          <w:p w14:paraId="5CAF9B74" w14:textId="5D7F315A"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 xml:space="preserve">Stručný text popisující, co se stane, pokud bude projekt realizován – jaké činnosti budou provedeny. </w:t>
            </w:r>
          </w:p>
        </w:tc>
      </w:tr>
    </w:tbl>
    <w:p w14:paraId="7607A7E5" w14:textId="77777777" w:rsidR="00764431" w:rsidRPr="00764431" w:rsidRDefault="00764431" w:rsidP="00D10D90">
      <w:pPr>
        <w:suppressAutoHyphens/>
        <w:rPr>
          <w:rFonts w:cstheme="minorHAnsi"/>
        </w:rPr>
      </w:pPr>
    </w:p>
    <w:tbl>
      <w:tblPr>
        <w:tblW w:w="5000" w:type="pct"/>
        <w:tblLook w:val="0000" w:firstRow="0" w:lastRow="0" w:firstColumn="0" w:lastColumn="0" w:noHBand="0" w:noVBand="0"/>
      </w:tblPr>
      <w:tblGrid>
        <w:gridCol w:w="2832"/>
        <w:gridCol w:w="3943"/>
        <w:gridCol w:w="1301"/>
        <w:gridCol w:w="996"/>
      </w:tblGrid>
      <w:tr w:rsidR="00316F0F" w:rsidRPr="004E5953" w14:paraId="67194075" w14:textId="77777777" w:rsidTr="00B37FED">
        <w:trPr>
          <w:trHeight w:val="750"/>
        </w:trPr>
        <w:tc>
          <w:tcPr>
            <w:tcW w:w="1561" w:type="pct"/>
            <w:tcBorders>
              <w:top w:val="single" w:sz="24" w:space="0" w:color="01B138"/>
              <w:bottom w:val="single" w:sz="4" w:space="0" w:color="808080" w:themeColor="background1" w:themeShade="80"/>
            </w:tcBorders>
            <w:shd w:val="clear" w:color="auto" w:fill="auto"/>
            <w:vAlign w:val="center"/>
          </w:tcPr>
          <w:p w14:paraId="75360476"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Předkladatel projektu</w:t>
            </w:r>
            <w:r w:rsidR="00014011" w:rsidRPr="004E5953">
              <w:rPr>
                <w:rFonts w:cstheme="minorHAnsi"/>
                <w:b/>
                <w:bCs/>
              </w:rPr>
              <w:t xml:space="preserve"> </w:t>
            </w:r>
            <w:r w:rsidRPr="004E5953">
              <w:rPr>
                <w:rFonts w:cstheme="minorHAnsi"/>
                <w:b/>
                <w:bCs/>
              </w:rPr>
              <w:t>instituce, organizace</w:t>
            </w:r>
          </w:p>
        </w:tc>
        <w:tc>
          <w:tcPr>
            <w:tcW w:w="3439" w:type="pct"/>
            <w:gridSpan w:val="3"/>
            <w:tcBorders>
              <w:top w:val="single" w:sz="24" w:space="0" w:color="01B138"/>
              <w:bottom w:val="single" w:sz="4" w:space="0" w:color="808080" w:themeColor="background1" w:themeShade="80"/>
            </w:tcBorders>
            <w:shd w:val="clear" w:color="auto" w:fill="auto"/>
            <w:vAlign w:val="center"/>
          </w:tcPr>
          <w:p w14:paraId="34562013"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 xml:space="preserve">Název, adresa, právní forma/ typ instituce, (OPS, s.r.o., obec apod.). </w:t>
            </w:r>
          </w:p>
        </w:tc>
      </w:tr>
      <w:tr w:rsidR="00316F0F" w:rsidRPr="004E5953" w14:paraId="182DD7D7" w14:textId="77777777" w:rsidTr="00B37FED">
        <w:trPr>
          <w:trHeight w:val="1064"/>
        </w:trPr>
        <w:tc>
          <w:tcPr>
            <w:tcW w:w="1561" w:type="pct"/>
            <w:tcBorders>
              <w:top w:val="single" w:sz="4" w:space="0" w:color="808080" w:themeColor="background1" w:themeShade="80"/>
              <w:bottom w:val="single" w:sz="4" w:space="0" w:color="808080" w:themeColor="background1" w:themeShade="80"/>
            </w:tcBorders>
            <w:shd w:val="clear" w:color="auto" w:fill="auto"/>
            <w:vAlign w:val="center"/>
          </w:tcPr>
          <w:p w14:paraId="4ECAB440"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Zodpovědný zástupce předkladatele projektu</w:t>
            </w:r>
          </w:p>
        </w:tc>
        <w:tc>
          <w:tcPr>
            <w:tcW w:w="3439"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5171DCBB" w14:textId="3E38B125"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Jméno, funkce, telefon</w:t>
            </w:r>
            <w:r w:rsidR="00E627A1" w:rsidRPr="004E5953">
              <w:rPr>
                <w:rFonts w:cstheme="minorHAnsi"/>
                <w:i/>
                <w:color w:val="404040" w:themeColor="text1" w:themeTint="BF"/>
              </w:rPr>
              <w:t xml:space="preserve"> a </w:t>
            </w:r>
            <w:r w:rsidRPr="004E5953">
              <w:rPr>
                <w:rFonts w:cstheme="minorHAnsi"/>
                <w:i/>
                <w:color w:val="404040" w:themeColor="text1" w:themeTint="BF"/>
              </w:rPr>
              <w:t>e-mail osoby, která odpovídá za závazky organizace</w:t>
            </w:r>
          </w:p>
        </w:tc>
      </w:tr>
      <w:tr w:rsidR="00316F0F" w:rsidRPr="004E5953" w14:paraId="304B173F" w14:textId="77777777" w:rsidTr="00B37FED">
        <w:trPr>
          <w:trHeight w:val="2251"/>
        </w:trPr>
        <w:tc>
          <w:tcPr>
            <w:tcW w:w="1561" w:type="pct"/>
            <w:tcBorders>
              <w:top w:val="single" w:sz="4" w:space="0" w:color="808080" w:themeColor="background1" w:themeShade="80"/>
              <w:bottom w:val="single" w:sz="4" w:space="0" w:color="808080" w:themeColor="background1" w:themeShade="80"/>
            </w:tcBorders>
            <w:shd w:val="clear" w:color="auto" w:fill="auto"/>
            <w:vAlign w:val="center"/>
          </w:tcPr>
          <w:p w14:paraId="31BE07C8"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Manažer projektu</w:t>
            </w:r>
          </w:p>
        </w:tc>
        <w:tc>
          <w:tcPr>
            <w:tcW w:w="3439"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623D51BB" w14:textId="3DE86F13"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Jméno, telefon (i mobilní)</w:t>
            </w:r>
            <w:r w:rsidR="00E627A1" w:rsidRPr="004E5953">
              <w:rPr>
                <w:rFonts w:cstheme="minorHAnsi"/>
                <w:i/>
                <w:color w:val="404040" w:themeColor="text1" w:themeTint="BF"/>
              </w:rPr>
              <w:t xml:space="preserve"> a </w:t>
            </w:r>
            <w:r w:rsidRPr="004E5953">
              <w:rPr>
                <w:rFonts w:cstheme="minorHAnsi"/>
                <w:i/>
                <w:color w:val="404040" w:themeColor="text1" w:themeTint="BF"/>
              </w:rPr>
              <w:t xml:space="preserve">e-mail. </w:t>
            </w:r>
          </w:p>
          <w:p w14:paraId="6575571C" w14:textId="6B3D438B"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Projektový manažer je odpovědný za spolupráci s koordinátory projektu</w:t>
            </w:r>
            <w:r w:rsidR="00E627A1" w:rsidRPr="004E5953">
              <w:rPr>
                <w:rFonts w:cstheme="minorHAnsi"/>
                <w:i/>
                <w:color w:val="404040" w:themeColor="text1" w:themeTint="BF"/>
              </w:rPr>
              <w:t xml:space="preserve"> a </w:t>
            </w:r>
            <w:r w:rsidRPr="004E5953">
              <w:rPr>
                <w:rFonts w:cstheme="minorHAnsi"/>
                <w:i/>
                <w:color w:val="404040" w:themeColor="text1" w:themeTint="BF"/>
              </w:rPr>
              <w:t>za poskytování informací těmto lidem</w:t>
            </w:r>
            <w:r w:rsidR="00E627A1" w:rsidRPr="004E5953">
              <w:rPr>
                <w:rFonts w:cstheme="minorHAnsi"/>
                <w:i/>
                <w:color w:val="404040" w:themeColor="text1" w:themeTint="BF"/>
              </w:rPr>
              <w:t xml:space="preserve"> a </w:t>
            </w:r>
            <w:r w:rsidRPr="004E5953">
              <w:rPr>
                <w:rFonts w:cstheme="minorHAnsi"/>
                <w:i/>
                <w:color w:val="404040" w:themeColor="text1" w:themeTint="BF"/>
              </w:rPr>
              <w:t>představitelům ministerstev (řídících orgánů operačního programu). Uveďte také instituci</w:t>
            </w:r>
            <w:r w:rsidR="00E627A1" w:rsidRPr="004E5953">
              <w:rPr>
                <w:rFonts w:cstheme="minorHAnsi"/>
                <w:i/>
                <w:color w:val="404040" w:themeColor="text1" w:themeTint="BF"/>
              </w:rPr>
              <w:t xml:space="preserve"> a </w:t>
            </w:r>
            <w:r w:rsidRPr="004E5953">
              <w:rPr>
                <w:rFonts w:cstheme="minorHAnsi"/>
                <w:i/>
                <w:color w:val="404040" w:themeColor="text1" w:themeTint="BF"/>
              </w:rPr>
              <w:t>adresu</w:t>
            </w:r>
            <w:r w:rsidR="00FC045D" w:rsidRPr="004E5953">
              <w:rPr>
                <w:rFonts w:cstheme="minorHAnsi"/>
                <w:i/>
                <w:color w:val="404040" w:themeColor="text1" w:themeTint="BF"/>
              </w:rPr>
              <w:t xml:space="preserve"> v </w:t>
            </w:r>
            <w:r w:rsidRPr="004E5953">
              <w:rPr>
                <w:rFonts w:cstheme="minorHAnsi"/>
                <w:i/>
                <w:color w:val="404040" w:themeColor="text1" w:themeTint="BF"/>
              </w:rPr>
              <w:t xml:space="preserve">případě, že řízení projektu bude zajišťováno subdodavatelsky. </w:t>
            </w:r>
          </w:p>
          <w:p w14:paraId="619BC7C1"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V tomto případě se však předkladatel projektu nezbavuje odpovědnosti za závazky související s projektem.</w:t>
            </w:r>
          </w:p>
        </w:tc>
      </w:tr>
      <w:tr w:rsidR="00316F0F" w:rsidRPr="004E5953" w14:paraId="66B5FCE5" w14:textId="77777777" w:rsidTr="00B37FED">
        <w:tc>
          <w:tcPr>
            <w:tcW w:w="1561" w:type="pct"/>
            <w:tcBorders>
              <w:top w:val="single" w:sz="4" w:space="0" w:color="808080" w:themeColor="background1" w:themeShade="80"/>
              <w:bottom w:val="single" w:sz="4" w:space="0" w:color="808080" w:themeColor="background1" w:themeShade="80"/>
            </w:tcBorders>
            <w:shd w:val="clear" w:color="auto" w:fill="auto"/>
            <w:vAlign w:val="center"/>
          </w:tcPr>
          <w:p w14:paraId="4BC7A773"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lastRenderedPageBreak/>
              <w:t>Partner (partneři) projektu</w:t>
            </w:r>
          </w:p>
        </w:tc>
        <w:tc>
          <w:tcPr>
            <w:tcW w:w="3439"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456FBF45"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 xml:space="preserve">Subjekty zapojené do realizace projektu. </w:t>
            </w:r>
          </w:p>
          <w:p w14:paraId="6B098165" w14:textId="1FF0B1FC"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Údaje jako</w:t>
            </w:r>
            <w:r w:rsidR="00FC045D" w:rsidRPr="004E5953">
              <w:rPr>
                <w:rFonts w:cstheme="minorHAnsi"/>
                <w:i/>
                <w:color w:val="404040" w:themeColor="text1" w:themeTint="BF"/>
              </w:rPr>
              <w:t xml:space="preserve"> v </w:t>
            </w:r>
            <w:r w:rsidRPr="004E5953">
              <w:rPr>
                <w:rFonts w:cstheme="minorHAnsi"/>
                <w:i/>
                <w:color w:val="404040" w:themeColor="text1" w:themeTint="BF"/>
              </w:rPr>
              <w:t xml:space="preserve">případě předkladatele projektu </w:t>
            </w:r>
            <w:r w:rsidR="001406FF">
              <w:rPr>
                <w:rFonts w:cstheme="minorHAnsi"/>
                <w:i/>
                <w:color w:val="404040" w:themeColor="text1" w:themeTint="BF"/>
              </w:rPr>
              <w:t>–</w:t>
            </w:r>
            <w:r w:rsidR="001406FF" w:rsidRPr="004E5953">
              <w:rPr>
                <w:rFonts w:cstheme="minorHAnsi"/>
                <w:i/>
                <w:color w:val="404040" w:themeColor="text1" w:themeTint="BF"/>
              </w:rPr>
              <w:t xml:space="preserve"> </w:t>
            </w:r>
            <w:r w:rsidRPr="004E5953">
              <w:rPr>
                <w:rFonts w:cstheme="minorHAnsi"/>
                <w:i/>
                <w:color w:val="404040" w:themeColor="text1" w:themeTint="BF"/>
              </w:rPr>
              <w:t xml:space="preserve">viz bod 11 </w:t>
            </w:r>
          </w:p>
        </w:tc>
      </w:tr>
      <w:tr w:rsidR="00316F0F" w:rsidRPr="004E5953" w14:paraId="162FC4D8" w14:textId="77777777" w:rsidTr="00B37FED">
        <w:trPr>
          <w:trHeight w:val="826"/>
        </w:trPr>
        <w:tc>
          <w:tcPr>
            <w:tcW w:w="1561" w:type="pct"/>
            <w:tcBorders>
              <w:top w:val="single" w:sz="4" w:space="0" w:color="808080" w:themeColor="background1" w:themeShade="80"/>
              <w:bottom w:val="single" w:sz="4" w:space="0" w:color="808080" w:themeColor="background1" w:themeShade="80"/>
            </w:tcBorders>
            <w:shd w:val="clear" w:color="auto" w:fill="auto"/>
            <w:vAlign w:val="center"/>
          </w:tcPr>
          <w:p w14:paraId="6EB3CB1C"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 xml:space="preserve">Zodpovědný zástupce partnera projektu </w:t>
            </w:r>
          </w:p>
        </w:tc>
        <w:tc>
          <w:tcPr>
            <w:tcW w:w="3439"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0283DCEC" w14:textId="543138D0"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Jméno, telefon (i mobilní)</w:t>
            </w:r>
            <w:r w:rsidR="00E627A1" w:rsidRPr="004E5953">
              <w:rPr>
                <w:rFonts w:cstheme="minorHAnsi"/>
                <w:i/>
                <w:color w:val="404040" w:themeColor="text1" w:themeTint="BF"/>
              </w:rPr>
              <w:t xml:space="preserve"> a </w:t>
            </w:r>
            <w:r w:rsidRPr="004E5953">
              <w:rPr>
                <w:rFonts w:cstheme="minorHAnsi"/>
                <w:i/>
                <w:color w:val="404040" w:themeColor="text1" w:themeTint="BF"/>
              </w:rPr>
              <w:t xml:space="preserve">e-mail. </w:t>
            </w:r>
          </w:p>
          <w:p w14:paraId="17BF0501" w14:textId="6FE8C658"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Údaje jako</w:t>
            </w:r>
            <w:r w:rsidR="00FC045D" w:rsidRPr="004E5953">
              <w:rPr>
                <w:rFonts w:cstheme="minorHAnsi"/>
                <w:i/>
                <w:color w:val="404040" w:themeColor="text1" w:themeTint="BF"/>
              </w:rPr>
              <w:t xml:space="preserve"> v </w:t>
            </w:r>
            <w:r w:rsidRPr="004E5953">
              <w:rPr>
                <w:rFonts w:cstheme="minorHAnsi"/>
                <w:i/>
                <w:color w:val="404040" w:themeColor="text1" w:themeTint="BF"/>
              </w:rPr>
              <w:t xml:space="preserve">případě manažera projektu </w:t>
            </w:r>
            <w:r w:rsidR="001406FF">
              <w:rPr>
                <w:rFonts w:cstheme="minorHAnsi"/>
                <w:i/>
                <w:color w:val="404040" w:themeColor="text1" w:themeTint="BF"/>
              </w:rPr>
              <w:t>–</w:t>
            </w:r>
            <w:r w:rsidR="001406FF" w:rsidRPr="004E5953">
              <w:rPr>
                <w:rFonts w:cstheme="minorHAnsi"/>
                <w:i/>
                <w:color w:val="404040" w:themeColor="text1" w:themeTint="BF"/>
              </w:rPr>
              <w:t xml:space="preserve"> </w:t>
            </w:r>
            <w:r w:rsidRPr="004E5953">
              <w:rPr>
                <w:rFonts w:cstheme="minorHAnsi"/>
                <w:i/>
                <w:color w:val="404040" w:themeColor="text1" w:themeTint="BF"/>
              </w:rPr>
              <w:t>viz bod 12</w:t>
            </w:r>
          </w:p>
        </w:tc>
      </w:tr>
      <w:tr w:rsidR="00316F0F" w:rsidRPr="004E5953" w14:paraId="1CAA3C98" w14:textId="77777777" w:rsidTr="00B37FED">
        <w:trPr>
          <w:trHeight w:val="77"/>
        </w:trPr>
        <w:tc>
          <w:tcPr>
            <w:tcW w:w="1561" w:type="pct"/>
            <w:vMerge w:val="restart"/>
            <w:tcBorders>
              <w:top w:val="single" w:sz="4" w:space="0" w:color="808080" w:themeColor="background1" w:themeShade="80"/>
            </w:tcBorders>
            <w:shd w:val="clear" w:color="auto" w:fill="auto"/>
            <w:vAlign w:val="center"/>
          </w:tcPr>
          <w:p w14:paraId="419F55E8"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Nefinanční podpora projektu</w:t>
            </w:r>
          </w:p>
        </w:tc>
        <w:tc>
          <w:tcPr>
            <w:tcW w:w="3439" w:type="pct"/>
            <w:gridSpan w:val="3"/>
            <w:tcBorders>
              <w:top w:val="single" w:sz="4" w:space="0" w:color="808080" w:themeColor="background1" w:themeShade="80"/>
              <w:bottom w:val="single" w:sz="4" w:space="0" w:color="808080" w:themeColor="background1" w:themeShade="80"/>
            </w:tcBorders>
            <w:shd w:val="clear" w:color="auto" w:fill="auto"/>
          </w:tcPr>
          <w:p w14:paraId="18AF6B0B" w14:textId="48A9E88E" w:rsidR="00316F0F" w:rsidRPr="004E5953" w:rsidRDefault="00316F0F" w:rsidP="00D10D90">
            <w:pPr>
              <w:suppressAutoHyphens/>
              <w:rPr>
                <w:rFonts w:cstheme="minorHAnsi"/>
              </w:rPr>
            </w:pPr>
            <w:r w:rsidRPr="004E5953">
              <w:rPr>
                <w:rFonts w:cstheme="minorHAnsi"/>
              </w:rPr>
              <w:t>Projekt má písemné potvrzení</w:t>
            </w:r>
            <w:r w:rsidR="00CC6DBF" w:rsidRPr="004E5953">
              <w:rPr>
                <w:rFonts w:cstheme="minorHAnsi"/>
              </w:rPr>
              <w:t xml:space="preserve"> o </w:t>
            </w:r>
            <w:r w:rsidRPr="004E5953">
              <w:rPr>
                <w:rFonts w:cstheme="minorHAnsi"/>
              </w:rPr>
              <w:t>podpoře ze strany:</w:t>
            </w:r>
          </w:p>
        </w:tc>
      </w:tr>
      <w:tr w:rsidR="00316F0F" w:rsidRPr="004E5953" w14:paraId="11A178E2" w14:textId="77777777" w:rsidTr="00B37FED">
        <w:trPr>
          <w:trHeight w:val="76"/>
        </w:trPr>
        <w:tc>
          <w:tcPr>
            <w:tcW w:w="1561" w:type="pct"/>
            <w:vMerge/>
            <w:shd w:val="clear" w:color="auto" w:fill="auto"/>
          </w:tcPr>
          <w:p w14:paraId="49E36484" w14:textId="77777777" w:rsidR="00316F0F" w:rsidRPr="004E5953" w:rsidRDefault="00316F0F" w:rsidP="00D10D90">
            <w:pPr>
              <w:suppressAutoHyphens/>
              <w:rPr>
                <w:rFonts w:cstheme="minorHAnsi"/>
                <w:i/>
              </w:rPr>
            </w:pPr>
          </w:p>
        </w:tc>
        <w:tc>
          <w:tcPr>
            <w:tcW w:w="2173" w:type="pct"/>
            <w:tcBorders>
              <w:top w:val="single" w:sz="4" w:space="0" w:color="808080" w:themeColor="background1" w:themeShade="80"/>
              <w:bottom w:val="single" w:sz="4" w:space="0" w:color="808080" w:themeColor="background1" w:themeShade="80"/>
            </w:tcBorders>
            <w:shd w:val="clear" w:color="auto" w:fill="auto"/>
          </w:tcPr>
          <w:p w14:paraId="3393F8DE" w14:textId="77777777" w:rsidR="00316F0F" w:rsidRPr="004E5953" w:rsidRDefault="00316F0F" w:rsidP="00D10D90">
            <w:pPr>
              <w:suppressAutoHyphens/>
              <w:rPr>
                <w:rFonts w:cstheme="minorHAnsi"/>
              </w:rPr>
            </w:pPr>
          </w:p>
        </w:tc>
        <w:tc>
          <w:tcPr>
            <w:tcW w:w="717" w:type="pct"/>
            <w:tcBorders>
              <w:top w:val="single" w:sz="4" w:space="0" w:color="808080" w:themeColor="background1" w:themeShade="80"/>
              <w:bottom w:val="single" w:sz="4" w:space="0" w:color="808080" w:themeColor="background1" w:themeShade="80"/>
            </w:tcBorders>
            <w:shd w:val="clear" w:color="auto" w:fill="auto"/>
          </w:tcPr>
          <w:p w14:paraId="4EBF191D" w14:textId="77777777" w:rsidR="00316F0F" w:rsidRPr="004E5953" w:rsidRDefault="00316F0F" w:rsidP="00D10D90">
            <w:pPr>
              <w:suppressAutoHyphens/>
              <w:jc w:val="center"/>
              <w:rPr>
                <w:rFonts w:cstheme="minorHAnsi"/>
              </w:rPr>
            </w:pPr>
            <w:r w:rsidRPr="004E5953">
              <w:rPr>
                <w:rFonts w:cstheme="minorHAnsi"/>
              </w:rPr>
              <w:t>ANO</w:t>
            </w:r>
          </w:p>
        </w:tc>
        <w:tc>
          <w:tcPr>
            <w:tcW w:w="549" w:type="pct"/>
            <w:tcBorders>
              <w:top w:val="single" w:sz="4" w:space="0" w:color="808080" w:themeColor="background1" w:themeShade="80"/>
              <w:bottom w:val="single" w:sz="4" w:space="0" w:color="808080" w:themeColor="background1" w:themeShade="80"/>
            </w:tcBorders>
            <w:shd w:val="clear" w:color="auto" w:fill="auto"/>
          </w:tcPr>
          <w:p w14:paraId="14335DC8" w14:textId="77777777" w:rsidR="00316F0F" w:rsidRPr="004E5953" w:rsidRDefault="00316F0F" w:rsidP="00D10D90">
            <w:pPr>
              <w:suppressAutoHyphens/>
              <w:jc w:val="center"/>
              <w:rPr>
                <w:rFonts w:cstheme="minorHAnsi"/>
              </w:rPr>
            </w:pPr>
            <w:r w:rsidRPr="004E5953">
              <w:rPr>
                <w:rFonts w:cstheme="minorHAnsi"/>
              </w:rPr>
              <w:t>NE</w:t>
            </w:r>
          </w:p>
        </w:tc>
      </w:tr>
      <w:tr w:rsidR="00316F0F" w:rsidRPr="004E5953" w14:paraId="1338B891" w14:textId="77777777" w:rsidTr="00B37FED">
        <w:trPr>
          <w:trHeight w:val="76"/>
        </w:trPr>
        <w:tc>
          <w:tcPr>
            <w:tcW w:w="1561" w:type="pct"/>
            <w:vMerge/>
            <w:shd w:val="clear" w:color="auto" w:fill="auto"/>
          </w:tcPr>
          <w:p w14:paraId="7AA7248E" w14:textId="77777777" w:rsidR="00316F0F" w:rsidRPr="004E5953" w:rsidRDefault="00316F0F" w:rsidP="00D10D90">
            <w:pPr>
              <w:suppressAutoHyphens/>
              <w:rPr>
                <w:rFonts w:cstheme="minorHAnsi"/>
                <w:i/>
              </w:rPr>
            </w:pPr>
          </w:p>
        </w:tc>
        <w:tc>
          <w:tcPr>
            <w:tcW w:w="2173" w:type="pct"/>
            <w:tcBorders>
              <w:top w:val="single" w:sz="4" w:space="0" w:color="808080" w:themeColor="background1" w:themeShade="80"/>
              <w:bottom w:val="single" w:sz="4" w:space="0" w:color="808080" w:themeColor="background1" w:themeShade="80"/>
            </w:tcBorders>
            <w:shd w:val="clear" w:color="auto" w:fill="auto"/>
          </w:tcPr>
          <w:p w14:paraId="79324D19" w14:textId="1C1FA7B6" w:rsidR="00316F0F" w:rsidRPr="004E5953" w:rsidRDefault="00316F0F" w:rsidP="00D10D90">
            <w:pPr>
              <w:suppressAutoHyphens/>
              <w:rPr>
                <w:rFonts w:cstheme="minorHAnsi"/>
              </w:rPr>
            </w:pPr>
          </w:p>
        </w:tc>
        <w:tc>
          <w:tcPr>
            <w:tcW w:w="717" w:type="pct"/>
            <w:tcBorders>
              <w:top w:val="single" w:sz="4" w:space="0" w:color="808080" w:themeColor="background1" w:themeShade="80"/>
              <w:bottom w:val="single" w:sz="4" w:space="0" w:color="808080" w:themeColor="background1" w:themeShade="80"/>
            </w:tcBorders>
            <w:shd w:val="clear" w:color="auto" w:fill="auto"/>
          </w:tcPr>
          <w:p w14:paraId="19C4BF7B" w14:textId="77777777" w:rsidR="00316F0F" w:rsidRPr="004E5953" w:rsidRDefault="00316F0F" w:rsidP="00D10D90">
            <w:pPr>
              <w:suppressAutoHyphens/>
              <w:jc w:val="center"/>
              <w:rPr>
                <w:rFonts w:cstheme="minorHAnsi"/>
              </w:rPr>
            </w:pPr>
          </w:p>
        </w:tc>
        <w:tc>
          <w:tcPr>
            <w:tcW w:w="549" w:type="pct"/>
            <w:tcBorders>
              <w:top w:val="single" w:sz="4" w:space="0" w:color="808080" w:themeColor="background1" w:themeShade="80"/>
              <w:bottom w:val="single" w:sz="4" w:space="0" w:color="808080" w:themeColor="background1" w:themeShade="80"/>
            </w:tcBorders>
            <w:shd w:val="clear" w:color="auto" w:fill="auto"/>
          </w:tcPr>
          <w:p w14:paraId="2BF28DDA" w14:textId="77777777" w:rsidR="00316F0F" w:rsidRPr="004E5953" w:rsidRDefault="00316F0F" w:rsidP="00D10D90">
            <w:pPr>
              <w:suppressAutoHyphens/>
              <w:jc w:val="center"/>
              <w:rPr>
                <w:rFonts w:cstheme="minorHAnsi"/>
              </w:rPr>
            </w:pPr>
          </w:p>
        </w:tc>
      </w:tr>
      <w:tr w:rsidR="00316F0F" w:rsidRPr="004E5953" w14:paraId="25D9E377" w14:textId="77777777" w:rsidTr="00B37FED">
        <w:trPr>
          <w:trHeight w:val="76"/>
        </w:trPr>
        <w:tc>
          <w:tcPr>
            <w:tcW w:w="1561" w:type="pct"/>
            <w:vMerge/>
            <w:shd w:val="clear" w:color="auto" w:fill="auto"/>
          </w:tcPr>
          <w:p w14:paraId="020D5A63" w14:textId="77777777" w:rsidR="00316F0F" w:rsidRPr="004E5953" w:rsidRDefault="00316F0F" w:rsidP="00D10D90">
            <w:pPr>
              <w:suppressAutoHyphens/>
              <w:rPr>
                <w:rFonts w:cstheme="minorHAnsi"/>
                <w:i/>
              </w:rPr>
            </w:pPr>
          </w:p>
        </w:tc>
        <w:tc>
          <w:tcPr>
            <w:tcW w:w="2173" w:type="pct"/>
            <w:tcBorders>
              <w:top w:val="single" w:sz="4" w:space="0" w:color="808080" w:themeColor="background1" w:themeShade="80"/>
              <w:bottom w:val="single" w:sz="4" w:space="0" w:color="808080" w:themeColor="background1" w:themeShade="80"/>
            </w:tcBorders>
            <w:shd w:val="clear" w:color="auto" w:fill="auto"/>
          </w:tcPr>
          <w:p w14:paraId="555134EC" w14:textId="0571B215" w:rsidR="00316F0F" w:rsidRPr="004E5953" w:rsidRDefault="00316F0F" w:rsidP="00D10D90">
            <w:pPr>
              <w:suppressAutoHyphens/>
              <w:rPr>
                <w:rFonts w:cstheme="minorHAnsi"/>
              </w:rPr>
            </w:pPr>
          </w:p>
        </w:tc>
        <w:tc>
          <w:tcPr>
            <w:tcW w:w="717" w:type="pct"/>
            <w:tcBorders>
              <w:top w:val="single" w:sz="4" w:space="0" w:color="808080" w:themeColor="background1" w:themeShade="80"/>
              <w:bottom w:val="single" w:sz="4" w:space="0" w:color="808080" w:themeColor="background1" w:themeShade="80"/>
            </w:tcBorders>
            <w:shd w:val="clear" w:color="auto" w:fill="auto"/>
          </w:tcPr>
          <w:p w14:paraId="27681AFA" w14:textId="77777777" w:rsidR="00316F0F" w:rsidRPr="004E5953" w:rsidRDefault="00316F0F" w:rsidP="00D10D90">
            <w:pPr>
              <w:suppressAutoHyphens/>
              <w:jc w:val="center"/>
              <w:rPr>
                <w:rFonts w:cstheme="minorHAnsi"/>
              </w:rPr>
            </w:pPr>
          </w:p>
        </w:tc>
        <w:tc>
          <w:tcPr>
            <w:tcW w:w="549" w:type="pct"/>
            <w:tcBorders>
              <w:top w:val="single" w:sz="4" w:space="0" w:color="808080" w:themeColor="background1" w:themeShade="80"/>
              <w:bottom w:val="single" w:sz="4" w:space="0" w:color="808080" w:themeColor="background1" w:themeShade="80"/>
            </w:tcBorders>
            <w:shd w:val="clear" w:color="auto" w:fill="auto"/>
          </w:tcPr>
          <w:p w14:paraId="5FDFC01C" w14:textId="77777777" w:rsidR="00316F0F" w:rsidRPr="004E5953" w:rsidRDefault="00316F0F" w:rsidP="00D10D90">
            <w:pPr>
              <w:suppressAutoHyphens/>
              <w:jc w:val="center"/>
              <w:rPr>
                <w:rFonts w:cstheme="minorHAnsi"/>
              </w:rPr>
            </w:pPr>
          </w:p>
        </w:tc>
      </w:tr>
      <w:tr w:rsidR="00316F0F" w:rsidRPr="004E5953" w14:paraId="4BE4B55E" w14:textId="77777777" w:rsidTr="00B37FED">
        <w:trPr>
          <w:trHeight w:val="76"/>
        </w:trPr>
        <w:tc>
          <w:tcPr>
            <w:tcW w:w="1561" w:type="pct"/>
            <w:vMerge/>
            <w:tcBorders>
              <w:bottom w:val="single" w:sz="4" w:space="0" w:color="808080" w:themeColor="background1" w:themeShade="80"/>
            </w:tcBorders>
            <w:shd w:val="clear" w:color="auto" w:fill="auto"/>
          </w:tcPr>
          <w:p w14:paraId="32F81849" w14:textId="77777777" w:rsidR="00316F0F" w:rsidRPr="004E5953" w:rsidRDefault="00316F0F" w:rsidP="00D10D90">
            <w:pPr>
              <w:suppressAutoHyphens/>
              <w:rPr>
                <w:rFonts w:cstheme="minorHAnsi"/>
                <w:i/>
              </w:rPr>
            </w:pPr>
          </w:p>
        </w:tc>
        <w:tc>
          <w:tcPr>
            <w:tcW w:w="2173" w:type="pct"/>
            <w:tcBorders>
              <w:top w:val="single" w:sz="4" w:space="0" w:color="808080" w:themeColor="background1" w:themeShade="80"/>
              <w:bottom w:val="single" w:sz="4" w:space="0" w:color="808080" w:themeColor="background1" w:themeShade="80"/>
            </w:tcBorders>
            <w:shd w:val="clear" w:color="auto" w:fill="auto"/>
          </w:tcPr>
          <w:p w14:paraId="72C86A01" w14:textId="75C9959C" w:rsidR="00316F0F" w:rsidRPr="004E5953" w:rsidRDefault="00316F0F" w:rsidP="00D10D90">
            <w:pPr>
              <w:suppressAutoHyphens/>
              <w:rPr>
                <w:rFonts w:cstheme="minorHAnsi"/>
              </w:rPr>
            </w:pPr>
          </w:p>
        </w:tc>
        <w:tc>
          <w:tcPr>
            <w:tcW w:w="717" w:type="pct"/>
            <w:tcBorders>
              <w:top w:val="single" w:sz="4" w:space="0" w:color="808080" w:themeColor="background1" w:themeShade="80"/>
              <w:bottom w:val="single" w:sz="4" w:space="0" w:color="808080" w:themeColor="background1" w:themeShade="80"/>
            </w:tcBorders>
            <w:shd w:val="clear" w:color="auto" w:fill="auto"/>
          </w:tcPr>
          <w:p w14:paraId="0D979F21" w14:textId="77777777" w:rsidR="00316F0F" w:rsidRPr="004E5953" w:rsidRDefault="00316F0F" w:rsidP="00D10D90">
            <w:pPr>
              <w:suppressAutoHyphens/>
              <w:jc w:val="center"/>
              <w:rPr>
                <w:rFonts w:cstheme="minorHAnsi"/>
              </w:rPr>
            </w:pPr>
          </w:p>
        </w:tc>
        <w:tc>
          <w:tcPr>
            <w:tcW w:w="549" w:type="pct"/>
            <w:tcBorders>
              <w:top w:val="single" w:sz="4" w:space="0" w:color="808080" w:themeColor="background1" w:themeShade="80"/>
              <w:bottom w:val="single" w:sz="4" w:space="0" w:color="808080" w:themeColor="background1" w:themeShade="80"/>
            </w:tcBorders>
            <w:shd w:val="clear" w:color="auto" w:fill="auto"/>
          </w:tcPr>
          <w:p w14:paraId="0CC064B9" w14:textId="77777777" w:rsidR="00316F0F" w:rsidRPr="004E5953" w:rsidRDefault="00316F0F" w:rsidP="00D10D90">
            <w:pPr>
              <w:suppressAutoHyphens/>
              <w:jc w:val="center"/>
              <w:rPr>
                <w:rFonts w:cstheme="minorHAnsi"/>
              </w:rPr>
            </w:pPr>
          </w:p>
        </w:tc>
      </w:tr>
    </w:tbl>
    <w:p w14:paraId="0C1CFDEE" w14:textId="77777777" w:rsidR="00316F0F" w:rsidRPr="00A80479" w:rsidRDefault="00316F0F" w:rsidP="00D10D90">
      <w:pPr>
        <w:suppressAutoHyphens/>
        <w:spacing w:after="200"/>
        <w:jc w:val="left"/>
      </w:pPr>
    </w:p>
    <w:tbl>
      <w:tblPr>
        <w:tblW w:w="9900" w:type="dxa"/>
        <w:tblLayout w:type="fixed"/>
        <w:tblLook w:val="0000" w:firstRow="0" w:lastRow="0" w:firstColumn="0" w:lastColumn="0" w:noHBand="0" w:noVBand="0"/>
      </w:tblPr>
      <w:tblGrid>
        <w:gridCol w:w="2689"/>
        <w:gridCol w:w="5411"/>
        <w:gridCol w:w="900"/>
        <w:gridCol w:w="900"/>
      </w:tblGrid>
      <w:tr w:rsidR="00316F0F" w:rsidRPr="004E5953" w14:paraId="46B74D93" w14:textId="77777777" w:rsidTr="00B37FED">
        <w:trPr>
          <w:cantSplit/>
          <w:trHeight w:val="20"/>
        </w:trPr>
        <w:tc>
          <w:tcPr>
            <w:tcW w:w="2689" w:type="dxa"/>
            <w:tcBorders>
              <w:top w:val="single" w:sz="24" w:space="0" w:color="01B138"/>
              <w:bottom w:val="single" w:sz="4" w:space="0" w:color="808080" w:themeColor="background1" w:themeShade="80"/>
            </w:tcBorders>
            <w:shd w:val="clear" w:color="auto" w:fill="auto"/>
            <w:vAlign w:val="center"/>
          </w:tcPr>
          <w:p w14:paraId="4F464404" w14:textId="77777777" w:rsidR="00316F0F" w:rsidRPr="004E5953" w:rsidRDefault="00E210A3" w:rsidP="00D10D90">
            <w:pPr>
              <w:pStyle w:val="Odstavecseseznamem"/>
              <w:numPr>
                <w:ilvl w:val="0"/>
                <w:numId w:val="29"/>
              </w:numPr>
              <w:suppressAutoHyphens/>
              <w:ind w:left="426"/>
              <w:jc w:val="left"/>
              <w:rPr>
                <w:rFonts w:cstheme="minorHAnsi"/>
                <w:b/>
                <w:bCs/>
              </w:rPr>
            </w:pPr>
            <w:r w:rsidRPr="004E5953">
              <w:rPr>
                <w:rFonts w:cstheme="minorHAnsi"/>
                <w:b/>
                <w:bCs/>
              </w:rPr>
              <w:t>Výstup (y) projektu</w:t>
            </w:r>
          </w:p>
        </w:tc>
        <w:tc>
          <w:tcPr>
            <w:tcW w:w="7211" w:type="dxa"/>
            <w:gridSpan w:val="3"/>
            <w:tcBorders>
              <w:top w:val="single" w:sz="24" w:space="0" w:color="01B138"/>
              <w:bottom w:val="single" w:sz="4" w:space="0" w:color="808080" w:themeColor="background1" w:themeShade="80"/>
            </w:tcBorders>
            <w:shd w:val="clear" w:color="auto" w:fill="auto"/>
            <w:vAlign w:val="center"/>
          </w:tcPr>
          <w:p w14:paraId="55AC1BE7"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Stručně popište přímé (okamžité) výstupy projektu. Je pravděpodobné, že bude více než jeden.</w:t>
            </w:r>
          </w:p>
        </w:tc>
      </w:tr>
      <w:tr w:rsidR="00316F0F" w:rsidRPr="004E5953" w14:paraId="7D0FAFD7" w14:textId="77777777" w:rsidTr="00B37FED">
        <w:trPr>
          <w:cantSplit/>
          <w:trHeight w:val="20"/>
        </w:trPr>
        <w:tc>
          <w:tcPr>
            <w:tcW w:w="2689" w:type="dxa"/>
            <w:tcBorders>
              <w:top w:val="single" w:sz="4" w:space="0" w:color="808080" w:themeColor="background1" w:themeShade="80"/>
              <w:bottom w:val="single" w:sz="4" w:space="0" w:color="808080" w:themeColor="background1" w:themeShade="80"/>
            </w:tcBorders>
            <w:shd w:val="clear" w:color="auto" w:fill="auto"/>
            <w:vAlign w:val="center"/>
          </w:tcPr>
          <w:p w14:paraId="0127E662" w14:textId="77777777" w:rsidR="00316F0F" w:rsidRPr="004E5953" w:rsidRDefault="00E210A3" w:rsidP="00D10D90">
            <w:pPr>
              <w:pStyle w:val="Odstavecseseznamem"/>
              <w:numPr>
                <w:ilvl w:val="0"/>
                <w:numId w:val="29"/>
              </w:numPr>
              <w:suppressAutoHyphens/>
              <w:ind w:left="426"/>
              <w:jc w:val="left"/>
              <w:rPr>
                <w:rFonts w:cstheme="minorHAnsi"/>
                <w:b/>
                <w:bCs/>
              </w:rPr>
            </w:pPr>
            <w:r w:rsidRPr="004E5953">
              <w:rPr>
                <w:rFonts w:cstheme="minorHAnsi"/>
                <w:b/>
                <w:bCs/>
              </w:rPr>
              <w:t>Výsledek (y) projektu</w:t>
            </w:r>
            <w:r w:rsidR="00316F0F" w:rsidRPr="004E5953">
              <w:rPr>
                <w:rFonts w:cstheme="minorHAnsi"/>
                <w:b/>
                <w:bCs/>
              </w:rPr>
              <w:t xml:space="preserve"> </w:t>
            </w:r>
          </w:p>
        </w:tc>
        <w:tc>
          <w:tcPr>
            <w:tcW w:w="7211" w:type="dxa"/>
            <w:gridSpan w:val="3"/>
            <w:tcBorders>
              <w:top w:val="single" w:sz="4" w:space="0" w:color="808080" w:themeColor="background1" w:themeShade="80"/>
              <w:bottom w:val="single" w:sz="4" w:space="0" w:color="808080" w:themeColor="background1" w:themeShade="80"/>
            </w:tcBorders>
            <w:shd w:val="clear" w:color="auto" w:fill="auto"/>
            <w:vAlign w:val="center"/>
          </w:tcPr>
          <w:p w14:paraId="72BDF93E"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Uveďte, jaké výsledky budou dosaženy, jak povedou výstupy k výsledkům, jak projekt přispěje k řešení nějakého konkrétního problému.</w:t>
            </w:r>
          </w:p>
        </w:tc>
      </w:tr>
      <w:tr w:rsidR="00316F0F" w:rsidRPr="004E5953" w14:paraId="5D05DC2B" w14:textId="77777777" w:rsidTr="00B37FED">
        <w:trPr>
          <w:cantSplit/>
          <w:trHeight w:val="20"/>
        </w:trPr>
        <w:tc>
          <w:tcPr>
            <w:tcW w:w="2689" w:type="dxa"/>
            <w:tcBorders>
              <w:top w:val="single" w:sz="4" w:space="0" w:color="808080" w:themeColor="background1" w:themeShade="80"/>
              <w:bottom w:val="single" w:sz="4" w:space="0" w:color="808080" w:themeColor="background1" w:themeShade="80"/>
            </w:tcBorders>
            <w:shd w:val="clear" w:color="auto" w:fill="auto"/>
            <w:vAlign w:val="center"/>
          </w:tcPr>
          <w:p w14:paraId="5DD9BB46"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Očekávaný dopad projektu</w:t>
            </w:r>
          </w:p>
        </w:tc>
        <w:tc>
          <w:tcPr>
            <w:tcW w:w="7211" w:type="dxa"/>
            <w:gridSpan w:val="3"/>
            <w:tcBorders>
              <w:top w:val="single" w:sz="4" w:space="0" w:color="808080" w:themeColor="background1" w:themeShade="80"/>
              <w:bottom w:val="single" w:sz="4" w:space="0" w:color="808080" w:themeColor="background1" w:themeShade="80"/>
            </w:tcBorders>
            <w:shd w:val="clear" w:color="auto" w:fill="auto"/>
            <w:vAlign w:val="center"/>
          </w:tcPr>
          <w:p w14:paraId="04F24320"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Uveďte, jaký problém chcete realizací projektu řešit, příslušnost/souvislost s cílem příslušného opatření programu.</w:t>
            </w:r>
          </w:p>
        </w:tc>
      </w:tr>
      <w:tr w:rsidR="00316F0F" w:rsidRPr="004E5953" w14:paraId="646CDD4B" w14:textId="77777777" w:rsidTr="00B37FED">
        <w:trPr>
          <w:cantSplit/>
          <w:trHeight w:val="20"/>
        </w:trPr>
        <w:tc>
          <w:tcPr>
            <w:tcW w:w="2689" w:type="dxa"/>
            <w:tcBorders>
              <w:top w:val="single" w:sz="4" w:space="0" w:color="808080" w:themeColor="background1" w:themeShade="80"/>
              <w:bottom w:val="single" w:sz="4" w:space="0" w:color="808080" w:themeColor="background1" w:themeShade="80"/>
            </w:tcBorders>
            <w:shd w:val="clear" w:color="auto" w:fill="auto"/>
            <w:vAlign w:val="center"/>
          </w:tcPr>
          <w:p w14:paraId="4460B4D0"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Klienti/ uživatelé projektu</w:t>
            </w:r>
          </w:p>
        </w:tc>
        <w:tc>
          <w:tcPr>
            <w:tcW w:w="7211" w:type="dxa"/>
            <w:gridSpan w:val="3"/>
            <w:tcBorders>
              <w:top w:val="single" w:sz="4" w:space="0" w:color="808080" w:themeColor="background1" w:themeShade="80"/>
              <w:bottom w:val="single" w:sz="4" w:space="0" w:color="808080" w:themeColor="background1" w:themeShade="80"/>
            </w:tcBorders>
            <w:shd w:val="clear" w:color="auto" w:fill="auto"/>
            <w:vAlign w:val="center"/>
          </w:tcPr>
          <w:p w14:paraId="4D056E7F"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Kdo bude mít prospěch z realizovaného projektu/jeho aktivit? Jak to víte? Jaká je poptávka po plánovaných činnostech ve vašem regionu/lokalitě?</w:t>
            </w:r>
          </w:p>
        </w:tc>
      </w:tr>
      <w:tr w:rsidR="00316F0F" w:rsidRPr="004E5953" w14:paraId="7A4101E0" w14:textId="77777777" w:rsidTr="00B37FED">
        <w:trPr>
          <w:cantSplit/>
          <w:trHeight w:val="20"/>
        </w:trPr>
        <w:tc>
          <w:tcPr>
            <w:tcW w:w="2689" w:type="dxa"/>
            <w:vMerge w:val="restart"/>
            <w:tcBorders>
              <w:top w:val="single" w:sz="4" w:space="0" w:color="808080" w:themeColor="background1" w:themeShade="80"/>
              <w:bottom w:val="single" w:sz="4" w:space="0" w:color="808080" w:themeColor="background1" w:themeShade="80"/>
            </w:tcBorders>
            <w:shd w:val="clear" w:color="auto" w:fill="auto"/>
            <w:vAlign w:val="center"/>
          </w:tcPr>
          <w:p w14:paraId="3F727A4F" w14:textId="17CFCE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Zpracované podkladové studie/ provedené průzkumy</w:t>
            </w:r>
            <w:r w:rsidR="00E627A1" w:rsidRPr="004E5953">
              <w:rPr>
                <w:rFonts w:cstheme="minorHAnsi"/>
                <w:b/>
                <w:bCs/>
              </w:rPr>
              <w:t xml:space="preserve"> a </w:t>
            </w:r>
            <w:r w:rsidRPr="004E5953">
              <w:rPr>
                <w:rFonts w:cstheme="minorHAnsi"/>
                <w:b/>
                <w:bCs/>
              </w:rPr>
              <w:t>jiná připravená dokumentace</w:t>
            </w:r>
          </w:p>
        </w:tc>
        <w:tc>
          <w:tcPr>
            <w:tcW w:w="7211" w:type="dxa"/>
            <w:gridSpan w:val="3"/>
            <w:tcBorders>
              <w:top w:val="single" w:sz="4" w:space="0" w:color="808080" w:themeColor="background1" w:themeShade="80"/>
              <w:bottom w:val="single" w:sz="4" w:space="0" w:color="808080" w:themeColor="background1" w:themeShade="80"/>
            </w:tcBorders>
            <w:shd w:val="clear" w:color="auto" w:fill="auto"/>
            <w:vAlign w:val="center"/>
          </w:tcPr>
          <w:p w14:paraId="25CB1067" w14:textId="65844A04" w:rsidR="00316F0F" w:rsidRPr="004E5953" w:rsidRDefault="00316F0F" w:rsidP="00D10D90">
            <w:pPr>
              <w:suppressAutoHyphens/>
              <w:rPr>
                <w:rFonts w:cstheme="minorHAnsi"/>
              </w:rPr>
            </w:pPr>
            <w:r w:rsidRPr="004E5953">
              <w:rPr>
                <w:rFonts w:cstheme="minorHAnsi"/>
              </w:rPr>
              <w:t>Jaké přípravné studie/průzkumy již máte zpracované – zatrhněte</w:t>
            </w:r>
            <w:r w:rsidR="00FC045D" w:rsidRPr="004E5953">
              <w:rPr>
                <w:rFonts w:cstheme="minorHAnsi"/>
              </w:rPr>
              <w:t xml:space="preserve"> v </w:t>
            </w:r>
            <w:r w:rsidRPr="004E5953">
              <w:rPr>
                <w:rFonts w:cstheme="minorHAnsi"/>
              </w:rPr>
              <w:t xml:space="preserve">následujícím výčtu, případně doplňte.  </w:t>
            </w:r>
          </w:p>
        </w:tc>
      </w:tr>
      <w:tr w:rsidR="00316F0F" w:rsidRPr="004E5953" w14:paraId="10FFE4C8"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2AF1F300"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1F040DF6"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79984A5D" w14:textId="77777777" w:rsidR="00316F0F" w:rsidRPr="004E5953" w:rsidRDefault="00316F0F" w:rsidP="00D10D90">
            <w:pPr>
              <w:suppressAutoHyphens/>
              <w:rPr>
                <w:rFonts w:cstheme="minorHAnsi"/>
              </w:rPr>
            </w:pPr>
            <w:r w:rsidRPr="004E5953">
              <w:rPr>
                <w:rFonts w:cstheme="minorHAnsi"/>
              </w:rPr>
              <w:t>ANO</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6269D43C" w14:textId="77777777" w:rsidR="00316F0F" w:rsidRPr="004E5953" w:rsidRDefault="00316F0F" w:rsidP="00D10D90">
            <w:pPr>
              <w:suppressAutoHyphens/>
              <w:rPr>
                <w:rFonts w:cstheme="minorHAnsi"/>
              </w:rPr>
            </w:pPr>
            <w:r w:rsidRPr="004E5953">
              <w:rPr>
                <w:rFonts w:cstheme="minorHAnsi"/>
              </w:rPr>
              <w:t>NE</w:t>
            </w:r>
          </w:p>
        </w:tc>
      </w:tr>
      <w:tr w:rsidR="00316F0F" w:rsidRPr="004E5953" w14:paraId="2C0BE17F"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43F87E1C"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2F0ACD84" w14:textId="77777777" w:rsidR="00316F0F" w:rsidRPr="004E5953" w:rsidRDefault="00316F0F" w:rsidP="00D10D90">
            <w:pPr>
              <w:suppressAutoHyphens/>
              <w:rPr>
                <w:rFonts w:cstheme="minorHAnsi"/>
              </w:rPr>
            </w:pPr>
            <w:r w:rsidRPr="004E5953">
              <w:rPr>
                <w:rFonts w:cstheme="minorHAnsi"/>
              </w:rPr>
              <w:t>Předběžná studie proveditelnosti</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4C7B1685"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291BD6CB" w14:textId="77777777" w:rsidR="00316F0F" w:rsidRPr="004E5953" w:rsidRDefault="00316F0F" w:rsidP="00D10D90">
            <w:pPr>
              <w:suppressAutoHyphens/>
              <w:rPr>
                <w:rFonts w:cstheme="minorHAnsi"/>
              </w:rPr>
            </w:pPr>
          </w:p>
        </w:tc>
      </w:tr>
      <w:tr w:rsidR="00316F0F" w:rsidRPr="004E5953" w14:paraId="4F508471"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5ED67E01"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65ACE765" w14:textId="77777777" w:rsidR="00316F0F" w:rsidRPr="004E5953" w:rsidRDefault="00316F0F" w:rsidP="00D10D90">
            <w:pPr>
              <w:suppressAutoHyphens/>
              <w:rPr>
                <w:rFonts w:cstheme="minorHAnsi"/>
              </w:rPr>
            </w:pPr>
            <w:r w:rsidRPr="004E5953">
              <w:rPr>
                <w:rFonts w:cstheme="minorHAnsi"/>
              </w:rPr>
              <w:t>Studie proveditelnosti</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3535F146"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7175CD43" w14:textId="77777777" w:rsidR="00316F0F" w:rsidRPr="004E5953" w:rsidRDefault="00316F0F" w:rsidP="00D10D90">
            <w:pPr>
              <w:suppressAutoHyphens/>
              <w:rPr>
                <w:rFonts w:cstheme="minorHAnsi"/>
              </w:rPr>
            </w:pPr>
          </w:p>
        </w:tc>
      </w:tr>
      <w:tr w:rsidR="00316F0F" w:rsidRPr="004E5953" w14:paraId="0A65CAF0"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5EF5BBB0"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142E4A92" w14:textId="50F82606" w:rsidR="00316F0F" w:rsidRPr="004E5953" w:rsidRDefault="00316F0F" w:rsidP="00D10D90">
            <w:pPr>
              <w:suppressAutoHyphens/>
              <w:rPr>
                <w:rFonts w:cstheme="minorHAnsi"/>
              </w:rPr>
            </w:pPr>
            <w:r w:rsidRPr="004E5953">
              <w:rPr>
                <w:rFonts w:cstheme="minorHAnsi"/>
              </w:rPr>
              <w:t>Analýza nákladů</w:t>
            </w:r>
            <w:r w:rsidR="00E627A1" w:rsidRPr="004E5953">
              <w:rPr>
                <w:rFonts w:cstheme="minorHAnsi"/>
              </w:rPr>
              <w:t xml:space="preserve"> a </w:t>
            </w:r>
            <w:r w:rsidRPr="004E5953">
              <w:rPr>
                <w:rFonts w:cstheme="minorHAnsi"/>
              </w:rPr>
              <w:t>výnosů</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4EEF91A3"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57B308CF" w14:textId="77777777" w:rsidR="00316F0F" w:rsidRPr="004E5953" w:rsidRDefault="00316F0F" w:rsidP="00D10D90">
            <w:pPr>
              <w:suppressAutoHyphens/>
              <w:rPr>
                <w:rFonts w:cstheme="minorHAnsi"/>
              </w:rPr>
            </w:pPr>
          </w:p>
        </w:tc>
      </w:tr>
      <w:tr w:rsidR="00316F0F" w:rsidRPr="004E5953" w14:paraId="3198924A"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7E271594"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3C73B80A" w14:textId="77777777" w:rsidR="00316F0F" w:rsidRPr="004E5953" w:rsidRDefault="00316F0F" w:rsidP="00D10D90">
            <w:pPr>
              <w:suppressAutoHyphens/>
              <w:rPr>
                <w:rFonts w:cstheme="minorHAnsi"/>
              </w:rPr>
            </w:pPr>
            <w:r w:rsidRPr="004E5953">
              <w:rPr>
                <w:rFonts w:cstheme="minorHAnsi"/>
              </w:rPr>
              <w:t>Studie dopadů na životní prostředí (EIA)</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3E68396A"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3F6F72EC" w14:textId="77777777" w:rsidR="00316F0F" w:rsidRPr="004E5953" w:rsidRDefault="00316F0F" w:rsidP="00D10D90">
            <w:pPr>
              <w:suppressAutoHyphens/>
              <w:rPr>
                <w:rFonts w:cstheme="minorHAnsi"/>
              </w:rPr>
            </w:pPr>
          </w:p>
        </w:tc>
      </w:tr>
      <w:tr w:rsidR="00316F0F" w:rsidRPr="004E5953" w14:paraId="51BE38CB"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4530F075"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01858E9A" w14:textId="77777777" w:rsidR="00316F0F" w:rsidRPr="004E5953" w:rsidRDefault="00316F0F" w:rsidP="00D10D90">
            <w:pPr>
              <w:suppressAutoHyphens/>
              <w:rPr>
                <w:rFonts w:cstheme="minorHAnsi"/>
              </w:rPr>
            </w:pPr>
            <w:r w:rsidRPr="004E5953">
              <w:rPr>
                <w:rFonts w:cstheme="minorHAnsi"/>
              </w:rPr>
              <w:t>Marketingová studie/Průzkum trhu</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7BBC521B"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02A6BD71" w14:textId="77777777" w:rsidR="00316F0F" w:rsidRPr="004E5953" w:rsidRDefault="00316F0F" w:rsidP="00D10D90">
            <w:pPr>
              <w:suppressAutoHyphens/>
              <w:rPr>
                <w:rFonts w:cstheme="minorHAnsi"/>
              </w:rPr>
            </w:pPr>
          </w:p>
        </w:tc>
      </w:tr>
      <w:tr w:rsidR="00316F0F" w:rsidRPr="004E5953" w14:paraId="2767DCA0"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0995AC0D"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4DF63335" w14:textId="77777777" w:rsidR="00316F0F" w:rsidRPr="004E5953" w:rsidRDefault="00316F0F" w:rsidP="00D10D90">
            <w:pPr>
              <w:suppressAutoHyphens/>
              <w:rPr>
                <w:rFonts w:cstheme="minorHAnsi"/>
              </w:rPr>
            </w:pPr>
            <w:r w:rsidRPr="004E5953">
              <w:rPr>
                <w:rFonts w:cstheme="minorHAnsi"/>
              </w:rPr>
              <w:t>Podnikatelský plán</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791752D7"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0ED1F31A" w14:textId="77777777" w:rsidR="00316F0F" w:rsidRPr="004E5953" w:rsidRDefault="00316F0F" w:rsidP="00D10D90">
            <w:pPr>
              <w:suppressAutoHyphens/>
              <w:rPr>
                <w:rFonts w:cstheme="minorHAnsi"/>
              </w:rPr>
            </w:pPr>
          </w:p>
        </w:tc>
      </w:tr>
      <w:tr w:rsidR="00316F0F" w:rsidRPr="004E5953" w14:paraId="4DCC129B"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vAlign w:val="center"/>
          </w:tcPr>
          <w:p w14:paraId="5687B818" w14:textId="77777777" w:rsidR="00316F0F" w:rsidRPr="004E5953" w:rsidRDefault="00316F0F" w:rsidP="00D10D90">
            <w:pPr>
              <w:pStyle w:val="Odstavecseseznamem"/>
              <w:numPr>
                <w:ilvl w:val="0"/>
                <w:numId w:val="29"/>
              </w:numPr>
              <w:suppressAutoHyphens/>
              <w:ind w:left="426"/>
              <w:jc w:val="left"/>
              <w:rPr>
                <w:rFonts w:cstheme="minorHAnsi"/>
                <w:b/>
                <w:bCs/>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2FAE65FC" w14:textId="77777777" w:rsidR="00316F0F" w:rsidRPr="004E5953" w:rsidRDefault="00316F0F" w:rsidP="00D10D90">
            <w:pPr>
              <w:suppressAutoHyphens/>
              <w:rPr>
                <w:rFonts w:cstheme="minorHAnsi"/>
              </w:rPr>
            </w:pPr>
            <w:r w:rsidRPr="004E5953">
              <w:rPr>
                <w:rFonts w:cstheme="minorHAnsi"/>
              </w:rPr>
              <w:t>Jiné (specifikujte – např. územní rozhodnutí, stavební povolení atd.):</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508B3249"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07150E23" w14:textId="77777777" w:rsidR="00316F0F" w:rsidRPr="004E5953" w:rsidRDefault="00316F0F" w:rsidP="00D10D90">
            <w:pPr>
              <w:suppressAutoHyphens/>
              <w:rPr>
                <w:rFonts w:cstheme="minorHAnsi"/>
              </w:rPr>
            </w:pPr>
          </w:p>
        </w:tc>
      </w:tr>
      <w:tr w:rsidR="00316F0F" w:rsidRPr="004E5953" w14:paraId="0B1ABA3D" w14:textId="77777777" w:rsidTr="00B37FED">
        <w:trPr>
          <w:cantSplit/>
          <w:trHeight w:val="20"/>
        </w:trPr>
        <w:tc>
          <w:tcPr>
            <w:tcW w:w="2689" w:type="dxa"/>
            <w:vMerge w:val="restart"/>
            <w:tcBorders>
              <w:top w:val="single" w:sz="4" w:space="0" w:color="808080" w:themeColor="background1" w:themeShade="80"/>
              <w:bottom w:val="single" w:sz="4" w:space="0" w:color="808080" w:themeColor="background1" w:themeShade="80"/>
            </w:tcBorders>
            <w:shd w:val="clear" w:color="auto" w:fill="auto"/>
            <w:vAlign w:val="center"/>
          </w:tcPr>
          <w:p w14:paraId="28F29F80" w14:textId="1A2B2A98"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Podkladové studie/ průzkumy</w:t>
            </w:r>
            <w:r w:rsidR="00E627A1" w:rsidRPr="004E5953">
              <w:rPr>
                <w:rFonts w:cstheme="minorHAnsi"/>
                <w:b/>
                <w:bCs/>
              </w:rPr>
              <w:t xml:space="preserve"> a </w:t>
            </w:r>
            <w:r w:rsidRPr="004E5953">
              <w:rPr>
                <w:rFonts w:cstheme="minorHAnsi"/>
                <w:b/>
                <w:bCs/>
              </w:rPr>
              <w:t>dokumentace, které je ještě nutno zpracovat</w:t>
            </w: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7EDDA725"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186238BF" w14:textId="77777777" w:rsidR="00316F0F" w:rsidRPr="004E5953" w:rsidRDefault="00316F0F" w:rsidP="00D10D90">
            <w:pPr>
              <w:suppressAutoHyphens/>
              <w:rPr>
                <w:rFonts w:cstheme="minorHAnsi"/>
              </w:rPr>
            </w:pPr>
            <w:r w:rsidRPr="004E5953">
              <w:rPr>
                <w:rFonts w:cstheme="minorHAnsi"/>
              </w:rPr>
              <w:t>ANO</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0B27A612" w14:textId="77777777" w:rsidR="00316F0F" w:rsidRPr="004E5953" w:rsidRDefault="00316F0F" w:rsidP="00D10D90">
            <w:pPr>
              <w:suppressAutoHyphens/>
              <w:rPr>
                <w:rFonts w:cstheme="minorHAnsi"/>
              </w:rPr>
            </w:pPr>
            <w:r w:rsidRPr="004E5953">
              <w:rPr>
                <w:rFonts w:cstheme="minorHAnsi"/>
              </w:rPr>
              <w:t>NE</w:t>
            </w:r>
          </w:p>
        </w:tc>
      </w:tr>
      <w:tr w:rsidR="00316F0F" w:rsidRPr="004E5953" w14:paraId="19273DF2"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tcPr>
          <w:p w14:paraId="1B676465" w14:textId="77777777" w:rsidR="00316F0F" w:rsidRPr="004E5953" w:rsidRDefault="00316F0F" w:rsidP="00D10D90">
            <w:pPr>
              <w:suppressAutoHyphens/>
              <w:jc w:val="left"/>
              <w:rPr>
                <w:rFonts w:cstheme="minorHAnsi"/>
                <w:b/>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68832CF0" w14:textId="77777777" w:rsidR="00316F0F" w:rsidRPr="004E5953" w:rsidRDefault="00316F0F" w:rsidP="00D10D90">
            <w:pPr>
              <w:suppressAutoHyphens/>
              <w:rPr>
                <w:rFonts w:cstheme="minorHAnsi"/>
              </w:rPr>
            </w:pPr>
            <w:r w:rsidRPr="004E5953">
              <w:rPr>
                <w:rFonts w:cstheme="minorHAnsi"/>
              </w:rPr>
              <w:t>Předběžná studie proveditelnosti</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0B5FE083"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7834B596" w14:textId="77777777" w:rsidR="00316F0F" w:rsidRPr="004E5953" w:rsidRDefault="00316F0F" w:rsidP="00D10D90">
            <w:pPr>
              <w:suppressAutoHyphens/>
              <w:rPr>
                <w:rFonts w:cstheme="minorHAnsi"/>
              </w:rPr>
            </w:pPr>
          </w:p>
        </w:tc>
      </w:tr>
      <w:tr w:rsidR="00316F0F" w:rsidRPr="004E5953" w14:paraId="3E207F3A"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tcPr>
          <w:p w14:paraId="11802989" w14:textId="77777777" w:rsidR="00316F0F" w:rsidRPr="004E5953" w:rsidRDefault="00316F0F" w:rsidP="00D10D90">
            <w:pPr>
              <w:suppressAutoHyphens/>
              <w:jc w:val="left"/>
              <w:rPr>
                <w:rFonts w:cstheme="minorHAnsi"/>
                <w:b/>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7CC61E38" w14:textId="77777777" w:rsidR="00316F0F" w:rsidRPr="004E5953" w:rsidRDefault="00316F0F" w:rsidP="00D10D90">
            <w:pPr>
              <w:suppressAutoHyphens/>
              <w:rPr>
                <w:rFonts w:cstheme="minorHAnsi"/>
              </w:rPr>
            </w:pPr>
            <w:r w:rsidRPr="004E5953">
              <w:rPr>
                <w:rFonts w:cstheme="minorHAnsi"/>
              </w:rPr>
              <w:t>Studie proveditelnosti</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5782460D"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3BC6365E" w14:textId="77777777" w:rsidR="00316F0F" w:rsidRPr="004E5953" w:rsidRDefault="00316F0F" w:rsidP="00D10D90">
            <w:pPr>
              <w:suppressAutoHyphens/>
              <w:rPr>
                <w:rFonts w:cstheme="minorHAnsi"/>
              </w:rPr>
            </w:pPr>
          </w:p>
        </w:tc>
      </w:tr>
      <w:tr w:rsidR="00316F0F" w:rsidRPr="004E5953" w14:paraId="5209B7A8"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tcPr>
          <w:p w14:paraId="7FBDAE0E" w14:textId="77777777" w:rsidR="00316F0F" w:rsidRPr="004E5953" w:rsidRDefault="00316F0F" w:rsidP="00D10D90">
            <w:pPr>
              <w:suppressAutoHyphens/>
              <w:jc w:val="left"/>
              <w:rPr>
                <w:rFonts w:cstheme="minorHAnsi"/>
                <w:b/>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2ACB550F" w14:textId="7E4E64D4" w:rsidR="00316F0F" w:rsidRPr="004E5953" w:rsidRDefault="00316F0F" w:rsidP="00D10D90">
            <w:pPr>
              <w:suppressAutoHyphens/>
              <w:rPr>
                <w:rFonts w:cstheme="minorHAnsi"/>
              </w:rPr>
            </w:pPr>
            <w:r w:rsidRPr="004E5953">
              <w:rPr>
                <w:rFonts w:cstheme="minorHAnsi"/>
              </w:rPr>
              <w:t>Analýza nákladů</w:t>
            </w:r>
            <w:r w:rsidR="00E627A1" w:rsidRPr="004E5953">
              <w:rPr>
                <w:rFonts w:cstheme="minorHAnsi"/>
              </w:rPr>
              <w:t xml:space="preserve"> a </w:t>
            </w:r>
            <w:r w:rsidRPr="004E5953">
              <w:rPr>
                <w:rFonts w:cstheme="minorHAnsi"/>
              </w:rPr>
              <w:t>výnosů</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558AF198"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4E63498E" w14:textId="77777777" w:rsidR="00316F0F" w:rsidRPr="004E5953" w:rsidRDefault="00316F0F" w:rsidP="00D10D90">
            <w:pPr>
              <w:suppressAutoHyphens/>
              <w:rPr>
                <w:rFonts w:cstheme="minorHAnsi"/>
              </w:rPr>
            </w:pPr>
          </w:p>
        </w:tc>
      </w:tr>
      <w:tr w:rsidR="00316F0F" w:rsidRPr="004E5953" w14:paraId="3D793066"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tcPr>
          <w:p w14:paraId="59D79786" w14:textId="77777777" w:rsidR="00316F0F" w:rsidRPr="004E5953" w:rsidRDefault="00316F0F" w:rsidP="00D10D90">
            <w:pPr>
              <w:suppressAutoHyphens/>
              <w:jc w:val="left"/>
              <w:rPr>
                <w:rFonts w:cstheme="minorHAnsi"/>
                <w:b/>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3EDCD44F" w14:textId="77777777" w:rsidR="00316F0F" w:rsidRPr="004E5953" w:rsidRDefault="00316F0F" w:rsidP="00D10D90">
            <w:pPr>
              <w:suppressAutoHyphens/>
              <w:rPr>
                <w:rFonts w:cstheme="minorHAnsi"/>
              </w:rPr>
            </w:pPr>
            <w:r w:rsidRPr="004E5953">
              <w:rPr>
                <w:rFonts w:cstheme="minorHAnsi"/>
              </w:rPr>
              <w:t>Studie dopadů na životní prostředí (EIA)</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38C9B25E"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2CCC878E" w14:textId="77777777" w:rsidR="00316F0F" w:rsidRPr="004E5953" w:rsidRDefault="00316F0F" w:rsidP="00D10D90">
            <w:pPr>
              <w:suppressAutoHyphens/>
              <w:rPr>
                <w:rFonts w:cstheme="minorHAnsi"/>
              </w:rPr>
            </w:pPr>
          </w:p>
        </w:tc>
      </w:tr>
      <w:tr w:rsidR="00316F0F" w:rsidRPr="004E5953" w14:paraId="7BF8CFBC"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tcPr>
          <w:p w14:paraId="6D427C6A" w14:textId="77777777" w:rsidR="00316F0F" w:rsidRPr="004E5953" w:rsidRDefault="00316F0F" w:rsidP="00D10D90">
            <w:pPr>
              <w:suppressAutoHyphens/>
              <w:jc w:val="left"/>
              <w:rPr>
                <w:rFonts w:cstheme="minorHAnsi"/>
                <w:b/>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2AABD3AA" w14:textId="77777777" w:rsidR="00316F0F" w:rsidRPr="004E5953" w:rsidRDefault="00316F0F" w:rsidP="00D10D90">
            <w:pPr>
              <w:suppressAutoHyphens/>
              <w:rPr>
                <w:rFonts w:cstheme="minorHAnsi"/>
              </w:rPr>
            </w:pPr>
            <w:r w:rsidRPr="004E5953">
              <w:rPr>
                <w:rFonts w:cstheme="minorHAnsi"/>
              </w:rPr>
              <w:t>Marketingová studie/Průzkum trhu</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1CE3DCA1"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6C93C4FB" w14:textId="77777777" w:rsidR="00316F0F" w:rsidRPr="004E5953" w:rsidRDefault="00316F0F" w:rsidP="00D10D90">
            <w:pPr>
              <w:suppressAutoHyphens/>
              <w:rPr>
                <w:rFonts w:cstheme="minorHAnsi"/>
              </w:rPr>
            </w:pPr>
          </w:p>
        </w:tc>
      </w:tr>
      <w:tr w:rsidR="00316F0F" w:rsidRPr="004E5953" w14:paraId="21E7E94A"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tcPr>
          <w:p w14:paraId="1346578F" w14:textId="77777777" w:rsidR="00316F0F" w:rsidRPr="004E5953" w:rsidRDefault="00316F0F" w:rsidP="00D10D90">
            <w:pPr>
              <w:suppressAutoHyphens/>
              <w:jc w:val="left"/>
              <w:rPr>
                <w:rFonts w:cstheme="minorHAnsi"/>
                <w:b/>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0C99D0F5" w14:textId="77777777" w:rsidR="00316F0F" w:rsidRPr="004E5953" w:rsidRDefault="00316F0F" w:rsidP="00D10D90">
            <w:pPr>
              <w:suppressAutoHyphens/>
              <w:rPr>
                <w:rFonts w:cstheme="minorHAnsi"/>
              </w:rPr>
            </w:pPr>
            <w:r w:rsidRPr="004E5953">
              <w:rPr>
                <w:rFonts w:cstheme="minorHAnsi"/>
              </w:rPr>
              <w:t>Podnikatelský plán</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03F20FD7"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78564D7F" w14:textId="77777777" w:rsidR="00316F0F" w:rsidRPr="004E5953" w:rsidRDefault="00316F0F" w:rsidP="00D10D90">
            <w:pPr>
              <w:suppressAutoHyphens/>
              <w:rPr>
                <w:rFonts w:cstheme="minorHAnsi"/>
              </w:rPr>
            </w:pPr>
          </w:p>
        </w:tc>
      </w:tr>
      <w:tr w:rsidR="00316F0F" w:rsidRPr="004E5953" w14:paraId="674AE051" w14:textId="77777777" w:rsidTr="00B37FED">
        <w:trPr>
          <w:cantSplit/>
          <w:trHeight w:val="20"/>
        </w:trPr>
        <w:tc>
          <w:tcPr>
            <w:tcW w:w="2689" w:type="dxa"/>
            <w:vMerge/>
            <w:tcBorders>
              <w:top w:val="single" w:sz="4" w:space="0" w:color="808080" w:themeColor="background1" w:themeShade="80"/>
              <w:bottom w:val="single" w:sz="4" w:space="0" w:color="808080" w:themeColor="background1" w:themeShade="80"/>
            </w:tcBorders>
            <w:shd w:val="clear" w:color="auto" w:fill="auto"/>
          </w:tcPr>
          <w:p w14:paraId="58ED81F1" w14:textId="77777777" w:rsidR="00316F0F" w:rsidRPr="004E5953" w:rsidRDefault="00316F0F" w:rsidP="00D10D90">
            <w:pPr>
              <w:suppressAutoHyphens/>
              <w:jc w:val="left"/>
              <w:rPr>
                <w:rFonts w:cstheme="minorHAnsi"/>
                <w:b/>
              </w:rPr>
            </w:pPr>
          </w:p>
        </w:tc>
        <w:tc>
          <w:tcPr>
            <w:tcW w:w="5411" w:type="dxa"/>
            <w:tcBorders>
              <w:top w:val="single" w:sz="4" w:space="0" w:color="808080" w:themeColor="background1" w:themeShade="80"/>
              <w:bottom w:val="single" w:sz="4" w:space="0" w:color="808080" w:themeColor="background1" w:themeShade="80"/>
            </w:tcBorders>
            <w:shd w:val="clear" w:color="auto" w:fill="auto"/>
            <w:vAlign w:val="center"/>
          </w:tcPr>
          <w:p w14:paraId="2A9ECE06" w14:textId="77777777" w:rsidR="00316F0F" w:rsidRPr="004E5953" w:rsidRDefault="00316F0F" w:rsidP="00D10D90">
            <w:pPr>
              <w:suppressAutoHyphens/>
              <w:rPr>
                <w:rFonts w:cstheme="minorHAnsi"/>
              </w:rPr>
            </w:pPr>
            <w:r w:rsidRPr="004E5953">
              <w:rPr>
                <w:rFonts w:cstheme="minorHAnsi"/>
              </w:rPr>
              <w:t>Jiné (specifikujte – např. územní rozhodnutí, stavební povolení atd.):</w:t>
            </w: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29527CFF" w14:textId="77777777" w:rsidR="00316F0F" w:rsidRPr="004E5953" w:rsidRDefault="00316F0F" w:rsidP="00D10D90">
            <w:pPr>
              <w:suppressAutoHyphens/>
              <w:rPr>
                <w:rFonts w:cstheme="minorHAnsi"/>
              </w:rPr>
            </w:pPr>
          </w:p>
        </w:tc>
        <w:tc>
          <w:tcPr>
            <w:tcW w:w="900" w:type="dxa"/>
            <w:tcBorders>
              <w:top w:val="single" w:sz="4" w:space="0" w:color="808080" w:themeColor="background1" w:themeShade="80"/>
              <w:bottom w:val="single" w:sz="4" w:space="0" w:color="808080" w:themeColor="background1" w:themeShade="80"/>
            </w:tcBorders>
            <w:shd w:val="clear" w:color="auto" w:fill="auto"/>
            <w:vAlign w:val="center"/>
          </w:tcPr>
          <w:p w14:paraId="5C91FAAF" w14:textId="77777777" w:rsidR="00316F0F" w:rsidRPr="004E5953" w:rsidRDefault="00316F0F" w:rsidP="00D10D90">
            <w:pPr>
              <w:suppressAutoHyphens/>
              <w:rPr>
                <w:rFonts w:cstheme="minorHAnsi"/>
              </w:rPr>
            </w:pPr>
          </w:p>
        </w:tc>
      </w:tr>
    </w:tbl>
    <w:p w14:paraId="3E8C6DF9" w14:textId="77777777" w:rsidR="00316F0F" w:rsidRPr="004E5953" w:rsidRDefault="00316F0F" w:rsidP="00D10D90">
      <w:pPr>
        <w:suppressAutoHyphens/>
        <w:rPr>
          <w:rFonts w:cstheme="minorHAnsi"/>
        </w:rPr>
      </w:pPr>
    </w:p>
    <w:p w14:paraId="2C63CE89" w14:textId="77777777" w:rsidR="00316F0F" w:rsidRPr="004E5953" w:rsidRDefault="00316F0F" w:rsidP="00D10D90">
      <w:pPr>
        <w:suppressAutoHyphens/>
        <w:rPr>
          <w:rFonts w:cstheme="minorHAnsi"/>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134"/>
        <w:gridCol w:w="822"/>
        <w:gridCol w:w="2126"/>
        <w:gridCol w:w="803"/>
        <w:gridCol w:w="270"/>
        <w:gridCol w:w="720"/>
        <w:gridCol w:w="1620"/>
      </w:tblGrid>
      <w:tr w:rsidR="00316F0F" w:rsidRPr="004E5953" w14:paraId="2EB6C655" w14:textId="77777777" w:rsidTr="00B37FED">
        <w:trPr>
          <w:trHeight w:val="1043"/>
        </w:trPr>
        <w:tc>
          <w:tcPr>
            <w:tcW w:w="2405" w:type="dxa"/>
            <w:tcBorders>
              <w:top w:val="single" w:sz="24" w:space="0" w:color="01B138"/>
              <w:left w:val="nil"/>
              <w:bottom w:val="single" w:sz="4" w:space="0" w:color="808080" w:themeColor="background1" w:themeShade="80"/>
              <w:right w:val="nil"/>
            </w:tcBorders>
            <w:shd w:val="clear" w:color="auto" w:fill="auto"/>
            <w:vAlign w:val="center"/>
          </w:tcPr>
          <w:p w14:paraId="1B0E6A81"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lastRenderedPageBreak/>
              <w:t xml:space="preserve">Celkové předpokládané náklady projektu (v  tis. Kč) </w:t>
            </w:r>
          </w:p>
        </w:tc>
        <w:tc>
          <w:tcPr>
            <w:tcW w:w="7495" w:type="dxa"/>
            <w:gridSpan w:val="7"/>
            <w:tcBorders>
              <w:top w:val="single" w:sz="24" w:space="0" w:color="01B138"/>
              <w:left w:val="nil"/>
              <w:bottom w:val="single" w:sz="4" w:space="0" w:color="808080" w:themeColor="background1" w:themeShade="80"/>
              <w:right w:val="nil"/>
            </w:tcBorders>
            <w:shd w:val="clear" w:color="auto" w:fill="auto"/>
            <w:vAlign w:val="center"/>
          </w:tcPr>
          <w:p w14:paraId="13188519" w14:textId="77777777" w:rsidR="00316F0F" w:rsidRPr="004E5953" w:rsidRDefault="00316F0F" w:rsidP="00D10D90">
            <w:pPr>
              <w:suppressAutoHyphens/>
              <w:rPr>
                <w:rFonts w:cstheme="minorHAnsi"/>
              </w:rPr>
            </w:pPr>
          </w:p>
        </w:tc>
      </w:tr>
      <w:tr w:rsidR="00316F0F" w:rsidRPr="004E5953" w14:paraId="11DB16EE" w14:textId="77777777" w:rsidTr="00B37FED">
        <w:trPr>
          <w:trHeight w:val="20"/>
        </w:trPr>
        <w:tc>
          <w:tcPr>
            <w:tcW w:w="2405" w:type="dxa"/>
            <w:vMerge w:val="restart"/>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4E371D6"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Předpokládané zdroje národního spolufinancování</w:t>
            </w:r>
          </w:p>
        </w:tc>
        <w:tc>
          <w:tcPr>
            <w:tcW w:w="4082"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492F91C" w14:textId="77777777" w:rsidR="00316F0F" w:rsidRPr="004E5953" w:rsidRDefault="00316F0F" w:rsidP="00D10D90">
            <w:pPr>
              <w:suppressAutoHyphens/>
              <w:jc w:val="center"/>
              <w:rPr>
                <w:rFonts w:cstheme="minorHAnsi"/>
              </w:rPr>
            </w:pPr>
            <w:r w:rsidRPr="004E5953">
              <w:rPr>
                <w:rFonts w:cstheme="minorHAnsi"/>
              </w:rPr>
              <w:t>Národní zdroje:</w:t>
            </w:r>
          </w:p>
        </w:tc>
        <w:tc>
          <w:tcPr>
            <w:tcW w:w="803"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56B5CE5" w14:textId="77777777" w:rsidR="00316F0F" w:rsidRPr="004E5953" w:rsidRDefault="00316F0F" w:rsidP="00D10D90">
            <w:pPr>
              <w:suppressAutoHyphens/>
              <w:jc w:val="center"/>
              <w:rPr>
                <w:rFonts w:cstheme="minorHAnsi"/>
              </w:rPr>
            </w:pPr>
            <w:r w:rsidRPr="004E5953">
              <w:rPr>
                <w:rFonts w:cstheme="minorHAnsi"/>
              </w:rPr>
              <w:t>tis. Kč.</w:t>
            </w:r>
          </w:p>
        </w:tc>
        <w:tc>
          <w:tcPr>
            <w:tcW w:w="990"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2D7A018" w14:textId="77777777" w:rsidR="00316F0F" w:rsidRPr="004E5953" w:rsidRDefault="00316F0F" w:rsidP="00D10D90">
            <w:pPr>
              <w:suppressAutoHyphens/>
              <w:jc w:val="center"/>
              <w:rPr>
                <w:rFonts w:cstheme="minorHAnsi"/>
              </w:rPr>
            </w:pPr>
            <w:r w:rsidRPr="004E5953">
              <w:rPr>
                <w:rFonts w:cstheme="minorHAnsi"/>
              </w:rPr>
              <w:t>%</w:t>
            </w:r>
          </w:p>
        </w:tc>
        <w:tc>
          <w:tcPr>
            <w:tcW w:w="1620"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0525AFEF" w14:textId="77777777" w:rsidR="00316F0F" w:rsidRPr="004E5953" w:rsidRDefault="00316F0F" w:rsidP="00D10D90">
            <w:pPr>
              <w:suppressAutoHyphens/>
              <w:jc w:val="center"/>
              <w:rPr>
                <w:rFonts w:cstheme="minorHAnsi"/>
              </w:rPr>
            </w:pPr>
            <w:r w:rsidRPr="004E5953">
              <w:rPr>
                <w:rFonts w:cstheme="minorHAnsi"/>
              </w:rPr>
              <w:t>Předběžný písemný příslib (ANO/NE)</w:t>
            </w:r>
          </w:p>
        </w:tc>
      </w:tr>
      <w:tr w:rsidR="00316F0F" w:rsidRPr="004E5953" w14:paraId="7CC01DFE"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D0B574B" w14:textId="77777777" w:rsidR="00316F0F" w:rsidRPr="004E5953" w:rsidRDefault="00316F0F" w:rsidP="00D10D90">
            <w:pPr>
              <w:suppressAutoHyphens/>
              <w:jc w:val="left"/>
              <w:rPr>
                <w:rFonts w:cstheme="minorHAnsi"/>
                <w:b/>
                <w:bCs/>
              </w:rPr>
            </w:pPr>
          </w:p>
        </w:tc>
        <w:tc>
          <w:tcPr>
            <w:tcW w:w="4082"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7209FE0" w14:textId="40ED3CC9" w:rsidR="00316F0F" w:rsidRPr="004E5953" w:rsidRDefault="00316F0F" w:rsidP="00D10D90">
            <w:pPr>
              <w:suppressAutoHyphens/>
              <w:rPr>
                <w:rFonts w:cstheme="minorHAnsi"/>
              </w:rPr>
            </w:pPr>
          </w:p>
        </w:tc>
        <w:tc>
          <w:tcPr>
            <w:tcW w:w="803" w:type="dxa"/>
            <w:tcBorders>
              <w:top w:val="single" w:sz="4" w:space="0" w:color="808080" w:themeColor="background1" w:themeShade="80"/>
              <w:left w:val="nil"/>
              <w:bottom w:val="single" w:sz="4" w:space="0" w:color="808080" w:themeColor="background1" w:themeShade="80"/>
              <w:right w:val="nil"/>
            </w:tcBorders>
            <w:vAlign w:val="center"/>
          </w:tcPr>
          <w:p w14:paraId="19A24718" w14:textId="77777777" w:rsidR="00316F0F" w:rsidRPr="004E5953" w:rsidRDefault="00316F0F" w:rsidP="00D10D90">
            <w:pPr>
              <w:suppressAutoHyphens/>
              <w:rPr>
                <w:rFonts w:cstheme="minorHAnsi"/>
              </w:rPr>
            </w:pPr>
          </w:p>
        </w:tc>
        <w:tc>
          <w:tcPr>
            <w:tcW w:w="990" w:type="dxa"/>
            <w:gridSpan w:val="2"/>
            <w:tcBorders>
              <w:top w:val="single" w:sz="4" w:space="0" w:color="808080" w:themeColor="background1" w:themeShade="80"/>
              <w:left w:val="nil"/>
              <w:bottom w:val="single" w:sz="4" w:space="0" w:color="808080" w:themeColor="background1" w:themeShade="80"/>
              <w:right w:val="nil"/>
            </w:tcBorders>
            <w:vAlign w:val="center"/>
          </w:tcPr>
          <w:p w14:paraId="018E1AB8" w14:textId="77777777" w:rsidR="00316F0F" w:rsidRPr="004E5953" w:rsidRDefault="00316F0F" w:rsidP="00D10D90">
            <w:pPr>
              <w:suppressAutoHyphens/>
              <w:rPr>
                <w:rFonts w:cstheme="minorHAnsi"/>
              </w:rPr>
            </w:pPr>
          </w:p>
        </w:tc>
        <w:tc>
          <w:tcPr>
            <w:tcW w:w="1620" w:type="dxa"/>
            <w:tcBorders>
              <w:top w:val="single" w:sz="4" w:space="0" w:color="808080" w:themeColor="background1" w:themeShade="80"/>
              <w:left w:val="nil"/>
              <w:bottom w:val="single" w:sz="4" w:space="0" w:color="808080" w:themeColor="background1" w:themeShade="80"/>
              <w:right w:val="nil"/>
            </w:tcBorders>
            <w:vAlign w:val="center"/>
          </w:tcPr>
          <w:p w14:paraId="43A3C4C2" w14:textId="77777777" w:rsidR="00316F0F" w:rsidRPr="004E5953" w:rsidRDefault="00316F0F" w:rsidP="00D10D90">
            <w:pPr>
              <w:suppressAutoHyphens/>
              <w:rPr>
                <w:rFonts w:cstheme="minorHAnsi"/>
              </w:rPr>
            </w:pPr>
          </w:p>
        </w:tc>
      </w:tr>
      <w:tr w:rsidR="00316F0F" w:rsidRPr="004E5953" w14:paraId="1A1A7226"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14B8491" w14:textId="77777777" w:rsidR="00316F0F" w:rsidRPr="004E5953" w:rsidRDefault="00316F0F" w:rsidP="00D10D90">
            <w:pPr>
              <w:suppressAutoHyphens/>
              <w:jc w:val="left"/>
              <w:rPr>
                <w:rFonts w:cstheme="minorHAnsi"/>
                <w:b/>
                <w:bCs/>
              </w:rPr>
            </w:pPr>
          </w:p>
        </w:tc>
        <w:tc>
          <w:tcPr>
            <w:tcW w:w="4082"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929B312" w14:textId="6841B13A" w:rsidR="00316F0F" w:rsidRPr="004E5953" w:rsidRDefault="00316F0F" w:rsidP="00D10D90">
            <w:pPr>
              <w:suppressAutoHyphens/>
              <w:rPr>
                <w:rFonts w:cstheme="minorHAnsi"/>
              </w:rPr>
            </w:pPr>
          </w:p>
        </w:tc>
        <w:tc>
          <w:tcPr>
            <w:tcW w:w="803" w:type="dxa"/>
            <w:tcBorders>
              <w:top w:val="single" w:sz="4" w:space="0" w:color="808080" w:themeColor="background1" w:themeShade="80"/>
              <w:left w:val="nil"/>
              <w:bottom w:val="single" w:sz="4" w:space="0" w:color="808080" w:themeColor="background1" w:themeShade="80"/>
              <w:right w:val="nil"/>
            </w:tcBorders>
            <w:vAlign w:val="center"/>
          </w:tcPr>
          <w:p w14:paraId="4FC7B83E" w14:textId="77777777" w:rsidR="00316F0F" w:rsidRPr="004E5953" w:rsidRDefault="00316F0F" w:rsidP="00D10D90">
            <w:pPr>
              <w:suppressAutoHyphens/>
              <w:rPr>
                <w:rFonts w:cstheme="minorHAnsi"/>
              </w:rPr>
            </w:pPr>
          </w:p>
        </w:tc>
        <w:tc>
          <w:tcPr>
            <w:tcW w:w="990" w:type="dxa"/>
            <w:gridSpan w:val="2"/>
            <w:tcBorders>
              <w:top w:val="single" w:sz="4" w:space="0" w:color="808080" w:themeColor="background1" w:themeShade="80"/>
              <w:left w:val="nil"/>
              <w:bottom w:val="single" w:sz="4" w:space="0" w:color="808080" w:themeColor="background1" w:themeShade="80"/>
              <w:right w:val="nil"/>
            </w:tcBorders>
            <w:vAlign w:val="center"/>
          </w:tcPr>
          <w:p w14:paraId="3BF4025B" w14:textId="77777777" w:rsidR="00316F0F" w:rsidRPr="004E5953" w:rsidRDefault="00316F0F" w:rsidP="00D10D90">
            <w:pPr>
              <w:suppressAutoHyphens/>
              <w:rPr>
                <w:rFonts w:cstheme="minorHAnsi"/>
              </w:rPr>
            </w:pPr>
          </w:p>
        </w:tc>
        <w:tc>
          <w:tcPr>
            <w:tcW w:w="1620" w:type="dxa"/>
            <w:tcBorders>
              <w:top w:val="single" w:sz="4" w:space="0" w:color="808080" w:themeColor="background1" w:themeShade="80"/>
              <w:left w:val="nil"/>
              <w:bottom w:val="single" w:sz="4" w:space="0" w:color="808080" w:themeColor="background1" w:themeShade="80"/>
              <w:right w:val="nil"/>
            </w:tcBorders>
            <w:vAlign w:val="center"/>
          </w:tcPr>
          <w:p w14:paraId="1B0B431D" w14:textId="77777777" w:rsidR="00316F0F" w:rsidRPr="004E5953" w:rsidRDefault="00316F0F" w:rsidP="00D10D90">
            <w:pPr>
              <w:suppressAutoHyphens/>
              <w:rPr>
                <w:rFonts w:cstheme="minorHAnsi"/>
              </w:rPr>
            </w:pPr>
          </w:p>
        </w:tc>
      </w:tr>
      <w:tr w:rsidR="00316F0F" w:rsidRPr="004E5953" w14:paraId="1BC7C2BE"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0399E1A4" w14:textId="77777777" w:rsidR="00316F0F" w:rsidRPr="004E5953" w:rsidRDefault="00316F0F" w:rsidP="00D10D90">
            <w:pPr>
              <w:suppressAutoHyphens/>
              <w:jc w:val="left"/>
              <w:rPr>
                <w:rFonts w:cstheme="minorHAnsi"/>
                <w:b/>
                <w:bCs/>
              </w:rPr>
            </w:pPr>
          </w:p>
        </w:tc>
        <w:tc>
          <w:tcPr>
            <w:tcW w:w="4082"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41720F25" w14:textId="3B38DF7A" w:rsidR="00316F0F" w:rsidRPr="004E5953" w:rsidRDefault="00316F0F" w:rsidP="00D10D90">
            <w:pPr>
              <w:suppressAutoHyphens/>
              <w:rPr>
                <w:rFonts w:cstheme="minorHAnsi"/>
              </w:rPr>
            </w:pPr>
          </w:p>
        </w:tc>
        <w:tc>
          <w:tcPr>
            <w:tcW w:w="803" w:type="dxa"/>
            <w:tcBorders>
              <w:top w:val="single" w:sz="4" w:space="0" w:color="808080" w:themeColor="background1" w:themeShade="80"/>
              <w:left w:val="nil"/>
              <w:bottom w:val="single" w:sz="4" w:space="0" w:color="808080" w:themeColor="background1" w:themeShade="80"/>
              <w:right w:val="nil"/>
            </w:tcBorders>
            <w:vAlign w:val="center"/>
          </w:tcPr>
          <w:p w14:paraId="4FBBCB9E" w14:textId="77777777" w:rsidR="00316F0F" w:rsidRPr="004E5953" w:rsidRDefault="00316F0F" w:rsidP="00D10D90">
            <w:pPr>
              <w:suppressAutoHyphens/>
              <w:rPr>
                <w:rFonts w:cstheme="minorHAnsi"/>
              </w:rPr>
            </w:pPr>
          </w:p>
        </w:tc>
        <w:tc>
          <w:tcPr>
            <w:tcW w:w="990" w:type="dxa"/>
            <w:gridSpan w:val="2"/>
            <w:tcBorders>
              <w:top w:val="single" w:sz="4" w:space="0" w:color="808080" w:themeColor="background1" w:themeShade="80"/>
              <w:left w:val="nil"/>
              <w:bottom w:val="single" w:sz="4" w:space="0" w:color="808080" w:themeColor="background1" w:themeShade="80"/>
              <w:right w:val="nil"/>
            </w:tcBorders>
            <w:vAlign w:val="center"/>
          </w:tcPr>
          <w:p w14:paraId="727F49AE" w14:textId="77777777" w:rsidR="00316F0F" w:rsidRPr="004E5953" w:rsidRDefault="00316F0F" w:rsidP="00D10D90">
            <w:pPr>
              <w:suppressAutoHyphens/>
              <w:rPr>
                <w:rFonts w:cstheme="minorHAnsi"/>
              </w:rPr>
            </w:pPr>
          </w:p>
        </w:tc>
        <w:tc>
          <w:tcPr>
            <w:tcW w:w="1620" w:type="dxa"/>
            <w:tcBorders>
              <w:top w:val="single" w:sz="4" w:space="0" w:color="808080" w:themeColor="background1" w:themeShade="80"/>
              <w:left w:val="nil"/>
              <w:bottom w:val="single" w:sz="4" w:space="0" w:color="808080" w:themeColor="background1" w:themeShade="80"/>
              <w:right w:val="nil"/>
            </w:tcBorders>
            <w:vAlign w:val="center"/>
          </w:tcPr>
          <w:p w14:paraId="183A9DE3" w14:textId="77777777" w:rsidR="00316F0F" w:rsidRPr="004E5953" w:rsidRDefault="00316F0F" w:rsidP="00D10D90">
            <w:pPr>
              <w:suppressAutoHyphens/>
              <w:rPr>
                <w:rFonts w:cstheme="minorHAnsi"/>
              </w:rPr>
            </w:pPr>
          </w:p>
        </w:tc>
      </w:tr>
      <w:tr w:rsidR="00316F0F" w:rsidRPr="004E5953" w14:paraId="023FB3A4"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986AC1E" w14:textId="77777777" w:rsidR="00316F0F" w:rsidRPr="004E5953" w:rsidRDefault="00316F0F" w:rsidP="00D10D90">
            <w:pPr>
              <w:suppressAutoHyphens/>
              <w:jc w:val="left"/>
              <w:rPr>
                <w:rFonts w:cstheme="minorHAnsi"/>
                <w:b/>
                <w:bCs/>
              </w:rPr>
            </w:pPr>
          </w:p>
        </w:tc>
        <w:tc>
          <w:tcPr>
            <w:tcW w:w="4082"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E85E47A" w14:textId="151E1FA2" w:rsidR="00316F0F" w:rsidRPr="004E5953" w:rsidRDefault="00316F0F" w:rsidP="00D10D90">
            <w:pPr>
              <w:suppressAutoHyphens/>
              <w:rPr>
                <w:rFonts w:cstheme="minorHAnsi"/>
              </w:rPr>
            </w:pPr>
          </w:p>
        </w:tc>
        <w:tc>
          <w:tcPr>
            <w:tcW w:w="803" w:type="dxa"/>
            <w:tcBorders>
              <w:top w:val="single" w:sz="4" w:space="0" w:color="808080" w:themeColor="background1" w:themeShade="80"/>
              <w:left w:val="nil"/>
              <w:bottom w:val="single" w:sz="4" w:space="0" w:color="808080" w:themeColor="background1" w:themeShade="80"/>
              <w:right w:val="nil"/>
            </w:tcBorders>
            <w:vAlign w:val="center"/>
          </w:tcPr>
          <w:p w14:paraId="119ACD2D" w14:textId="77777777" w:rsidR="00316F0F" w:rsidRPr="004E5953" w:rsidRDefault="00316F0F" w:rsidP="00D10D90">
            <w:pPr>
              <w:suppressAutoHyphens/>
              <w:rPr>
                <w:rFonts w:cstheme="minorHAnsi"/>
              </w:rPr>
            </w:pPr>
          </w:p>
        </w:tc>
        <w:tc>
          <w:tcPr>
            <w:tcW w:w="990" w:type="dxa"/>
            <w:gridSpan w:val="2"/>
            <w:tcBorders>
              <w:top w:val="single" w:sz="4" w:space="0" w:color="808080" w:themeColor="background1" w:themeShade="80"/>
              <w:left w:val="nil"/>
              <w:bottom w:val="single" w:sz="4" w:space="0" w:color="808080" w:themeColor="background1" w:themeShade="80"/>
              <w:right w:val="nil"/>
            </w:tcBorders>
            <w:vAlign w:val="center"/>
          </w:tcPr>
          <w:p w14:paraId="7ABDFB4E" w14:textId="77777777" w:rsidR="00316F0F" w:rsidRPr="004E5953" w:rsidRDefault="00316F0F" w:rsidP="00D10D90">
            <w:pPr>
              <w:suppressAutoHyphens/>
              <w:rPr>
                <w:rFonts w:cstheme="minorHAnsi"/>
              </w:rPr>
            </w:pPr>
          </w:p>
        </w:tc>
        <w:tc>
          <w:tcPr>
            <w:tcW w:w="1620" w:type="dxa"/>
            <w:tcBorders>
              <w:top w:val="single" w:sz="4" w:space="0" w:color="808080" w:themeColor="background1" w:themeShade="80"/>
              <w:left w:val="nil"/>
              <w:bottom w:val="single" w:sz="4" w:space="0" w:color="808080" w:themeColor="background1" w:themeShade="80"/>
              <w:right w:val="nil"/>
            </w:tcBorders>
            <w:vAlign w:val="center"/>
          </w:tcPr>
          <w:p w14:paraId="655ED5DF" w14:textId="77777777" w:rsidR="00316F0F" w:rsidRPr="004E5953" w:rsidRDefault="00316F0F" w:rsidP="00D10D90">
            <w:pPr>
              <w:suppressAutoHyphens/>
              <w:rPr>
                <w:rFonts w:cstheme="minorHAnsi"/>
              </w:rPr>
            </w:pPr>
          </w:p>
        </w:tc>
      </w:tr>
      <w:tr w:rsidR="00316F0F" w:rsidRPr="004E5953" w14:paraId="687BA547"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0DB5612" w14:textId="77777777" w:rsidR="00316F0F" w:rsidRPr="004E5953" w:rsidRDefault="00316F0F" w:rsidP="00D10D90">
            <w:pPr>
              <w:suppressAutoHyphens/>
              <w:jc w:val="left"/>
              <w:rPr>
                <w:rFonts w:cstheme="minorHAnsi"/>
                <w:b/>
                <w:bCs/>
              </w:rPr>
            </w:pPr>
          </w:p>
        </w:tc>
        <w:tc>
          <w:tcPr>
            <w:tcW w:w="4082"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981D2EC" w14:textId="3FB04B44" w:rsidR="00316F0F" w:rsidRPr="004E5953" w:rsidRDefault="00316F0F" w:rsidP="00D10D90">
            <w:pPr>
              <w:suppressAutoHyphens/>
              <w:rPr>
                <w:rFonts w:cstheme="minorHAnsi"/>
              </w:rPr>
            </w:pPr>
          </w:p>
        </w:tc>
        <w:tc>
          <w:tcPr>
            <w:tcW w:w="803" w:type="dxa"/>
            <w:tcBorders>
              <w:top w:val="single" w:sz="4" w:space="0" w:color="808080" w:themeColor="background1" w:themeShade="80"/>
              <w:left w:val="nil"/>
              <w:bottom w:val="single" w:sz="4" w:space="0" w:color="808080" w:themeColor="background1" w:themeShade="80"/>
              <w:right w:val="nil"/>
            </w:tcBorders>
            <w:vAlign w:val="center"/>
          </w:tcPr>
          <w:p w14:paraId="6485852B" w14:textId="77777777" w:rsidR="00316F0F" w:rsidRPr="004E5953" w:rsidRDefault="00316F0F" w:rsidP="00D10D90">
            <w:pPr>
              <w:suppressAutoHyphens/>
              <w:rPr>
                <w:rFonts w:cstheme="minorHAnsi"/>
              </w:rPr>
            </w:pPr>
          </w:p>
        </w:tc>
        <w:tc>
          <w:tcPr>
            <w:tcW w:w="990" w:type="dxa"/>
            <w:gridSpan w:val="2"/>
            <w:tcBorders>
              <w:top w:val="single" w:sz="4" w:space="0" w:color="808080" w:themeColor="background1" w:themeShade="80"/>
              <w:left w:val="nil"/>
              <w:bottom w:val="single" w:sz="4" w:space="0" w:color="808080" w:themeColor="background1" w:themeShade="80"/>
              <w:right w:val="nil"/>
            </w:tcBorders>
            <w:vAlign w:val="center"/>
          </w:tcPr>
          <w:p w14:paraId="7152AFDD" w14:textId="77777777" w:rsidR="00316F0F" w:rsidRPr="004E5953" w:rsidRDefault="00316F0F" w:rsidP="00D10D90">
            <w:pPr>
              <w:suppressAutoHyphens/>
              <w:rPr>
                <w:rFonts w:cstheme="minorHAnsi"/>
              </w:rPr>
            </w:pPr>
          </w:p>
        </w:tc>
        <w:tc>
          <w:tcPr>
            <w:tcW w:w="1620" w:type="dxa"/>
            <w:tcBorders>
              <w:top w:val="single" w:sz="4" w:space="0" w:color="808080" w:themeColor="background1" w:themeShade="80"/>
              <w:left w:val="nil"/>
              <w:bottom w:val="single" w:sz="4" w:space="0" w:color="808080" w:themeColor="background1" w:themeShade="80"/>
              <w:right w:val="nil"/>
            </w:tcBorders>
            <w:vAlign w:val="center"/>
          </w:tcPr>
          <w:p w14:paraId="0C31AB0C" w14:textId="77777777" w:rsidR="00316F0F" w:rsidRPr="004E5953" w:rsidRDefault="00316F0F" w:rsidP="00D10D90">
            <w:pPr>
              <w:suppressAutoHyphens/>
              <w:rPr>
                <w:rFonts w:cstheme="minorHAnsi"/>
              </w:rPr>
            </w:pPr>
          </w:p>
        </w:tc>
      </w:tr>
      <w:tr w:rsidR="00316F0F" w:rsidRPr="004E5953" w14:paraId="371A0F6E" w14:textId="77777777" w:rsidTr="00B37FED">
        <w:trPr>
          <w:trHeight w:val="20"/>
        </w:trPr>
        <w:tc>
          <w:tcPr>
            <w:tcW w:w="2405" w:type="dxa"/>
            <w:vMerge/>
            <w:tcBorders>
              <w:top w:val="single" w:sz="4" w:space="0" w:color="808080" w:themeColor="background1" w:themeShade="80"/>
              <w:left w:val="nil"/>
              <w:bottom w:val="single" w:sz="24" w:space="0" w:color="01B138"/>
              <w:right w:val="nil"/>
            </w:tcBorders>
            <w:shd w:val="clear" w:color="auto" w:fill="auto"/>
            <w:vAlign w:val="center"/>
          </w:tcPr>
          <w:p w14:paraId="6A807E4A" w14:textId="77777777" w:rsidR="00316F0F" w:rsidRPr="004E5953" w:rsidRDefault="00316F0F" w:rsidP="00D10D90">
            <w:pPr>
              <w:suppressAutoHyphens/>
              <w:jc w:val="left"/>
              <w:rPr>
                <w:rFonts w:cstheme="minorHAnsi"/>
                <w:b/>
                <w:bCs/>
              </w:rPr>
            </w:pPr>
          </w:p>
        </w:tc>
        <w:tc>
          <w:tcPr>
            <w:tcW w:w="4082" w:type="dxa"/>
            <w:gridSpan w:val="3"/>
            <w:tcBorders>
              <w:top w:val="single" w:sz="4" w:space="0" w:color="808080" w:themeColor="background1" w:themeShade="80"/>
              <w:left w:val="nil"/>
              <w:bottom w:val="single" w:sz="24" w:space="0" w:color="01B138"/>
              <w:right w:val="nil"/>
            </w:tcBorders>
            <w:shd w:val="clear" w:color="auto" w:fill="auto"/>
            <w:vAlign w:val="center"/>
          </w:tcPr>
          <w:p w14:paraId="5E79D37E" w14:textId="77777777" w:rsidR="00316F0F" w:rsidRPr="004E5953" w:rsidRDefault="00316F0F" w:rsidP="00D10D90">
            <w:pPr>
              <w:suppressAutoHyphens/>
              <w:rPr>
                <w:rFonts w:cstheme="minorHAnsi"/>
              </w:rPr>
            </w:pPr>
          </w:p>
        </w:tc>
        <w:tc>
          <w:tcPr>
            <w:tcW w:w="803" w:type="dxa"/>
            <w:tcBorders>
              <w:top w:val="single" w:sz="4" w:space="0" w:color="808080" w:themeColor="background1" w:themeShade="80"/>
              <w:left w:val="nil"/>
              <w:bottom w:val="single" w:sz="24" w:space="0" w:color="01B138"/>
              <w:right w:val="nil"/>
            </w:tcBorders>
            <w:vAlign w:val="center"/>
          </w:tcPr>
          <w:p w14:paraId="02B37739" w14:textId="77777777" w:rsidR="00316F0F" w:rsidRPr="004E5953" w:rsidRDefault="00316F0F" w:rsidP="00D10D90">
            <w:pPr>
              <w:suppressAutoHyphens/>
              <w:rPr>
                <w:rFonts w:cstheme="minorHAnsi"/>
              </w:rPr>
            </w:pPr>
          </w:p>
        </w:tc>
        <w:tc>
          <w:tcPr>
            <w:tcW w:w="990" w:type="dxa"/>
            <w:gridSpan w:val="2"/>
            <w:tcBorders>
              <w:top w:val="single" w:sz="4" w:space="0" w:color="808080" w:themeColor="background1" w:themeShade="80"/>
              <w:left w:val="nil"/>
              <w:bottom w:val="single" w:sz="24" w:space="0" w:color="01B138"/>
              <w:right w:val="nil"/>
            </w:tcBorders>
            <w:vAlign w:val="center"/>
          </w:tcPr>
          <w:p w14:paraId="39F16F25" w14:textId="77777777" w:rsidR="00316F0F" w:rsidRPr="004E5953" w:rsidRDefault="00316F0F" w:rsidP="00D10D90">
            <w:pPr>
              <w:suppressAutoHyphens/>
              <w:rPr>
                <w:rFonts w:cstheme="minorHAnsi"/>
              </w:rPr>
            </w:pPr>
          </w:p>
        </w:tc>
        <w:tc>
          <w:tcPr>
            <w:tcW w:w="1620" w:type="dxa"/>
            <w:tcBorders>
              <w:top w:val="single" w:sz="4" w:space="0" w:color="808080" w:themeColor="background1" w:themeShade="80"/>
              <w:left w:val="nil"/>
              <w:bottom w:val="single" w:sz="24" w:space="0" w:color="01B138"/>
              <w:right w:val="nil"/>
            </w:tcBorders>
            <w:vAlign w:val="center"/>
          </w:tcPr>
          <w:p w14:paraId="7E41A313" w14:textId="77777777" w:rsidR="00316F0F" w:rsidRPr="004E5953" w:rsidRDefault="00316F0F" w:rsidP="00D10D90">
            <w:pPr>
              <w:suppressAutoHyphens/>
              <w:rPr>
                <w:rFonts w:cstheme="minorHAnsi"/>
              </w:rPr>
            </w:pPr>
          </w:p>
        </w:tc>
      </w:tr>
      <w:tr w:rsidR="00316F0F" w:rsidRPr="004E5953" w14:paraId="01E027CD" w14:textId="77777777" w:rsidTr="00B37FED">
        <w:trPr>
          <w:trHeight w:val="392"/>
        </w:trPr>
        <w:tc>
          <w:tcPr>
            <w:tcW w:w="9900" w:type="dxa"/>
            <w:gridSpan w:val="8"/>
            <w:tcBorders>
              <w:top w:val="single" w:sz="24" w:space="0" w:color="01B138"/>
              <w:left w:val="nil"/>
              <w:bottom w:val="single" w:sz="4" w:space="0" w:color="808080" w:themeColor="background1" w:themeShade="80"/>
              <w:right w:val="nil"/>
            </w:tcBorders>
            <w:shd w:val="clear" w:color="auto" w:fill="auto"/>
            <w:vAlign w:val="center"/>
          </w:tcPr>
          <w:p w14:paraId="7DCECECA" w14:textId="6AAE5113" w:rsidR="00316F0F" w:rsidRPr="00B37FED" w:rsidRDefault="00316F0F" w:rsidP="00D10D90">
            <w:pPr>
              <w:suppressAutoHyphens/>
              <w:jc w:val="left"/>
              <w:rPr>
                <w:rFonts w:cstheme="minorHAnsi"/>
                <w:b/>
                <w:bCs/>
                <w:color w:val="000000" w:themeColor="text1"/>
              </w:rPr>
            </w:pPr>
            <w:r w:rsidRPr="00B37FED">
              <w:rPr>
                <w:rFonts w:cstheme="minorHAnsi"/>
                <w:b/>
                <w:bCs/>
                <w:color w:val="000000" w:themeColor="text1"/>
              </w:rPr>
              <w:t>Vstupy projektu (popis</w:t>
            </w:r>
            <w:r w:rsidR="00E627A1" w:rsidRPr="00B37FED">
              <w:rPr>
                <w:rFonts w:cstheme="minorHAnsi"/>
                <w:b/>
                <w:bCs/>
                <w:color w:val="000000" w:themeColor="text1"/>
              </w:rPr>
              <w:t xml:space="preserve"> a </w:t>
            </w:r>
            <w:r w:rsidRPr="00B37FED">
              <w:rPr>
                <w:rFonts w:cstheme="minorHAnsi"/>
                <w:b/>
                <w:bCs/>
                <w:color w:val="000000" w:themeColor="text1"/>
              </w:rPr>
              <w:t>kvantifikace)</w:t>
            </w:r>
          </w:p>
        </w:tc>
      </w:tr>
      <w:tr w:rsidR="00316F0F" w:rsidRPr="004E5953" w14:paraId="2FE0F15E" w14:textId="77777777" w:rsidTr="00B37FED">
        <w:trPr>
          <w:trHeight w:val="862"/>
        </w:trPr>
        <w:tc>
          <w:tcPr>
            <w:tcW w:w="24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0F63A63D"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Materiální/fyzické zdroje/vstupy</w:t>
            </w:r>
          </w:p>
        </w:tc>
        <w:tc>
          <w:tcPr>
            <w:tcW w:w="7495" w:type="dxa"/>
            <w:gridSpan w:val="7"/>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CED1F91"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 xml:space="preserve">Např. budovy, </w:t>
            </w:r>
            <w:r w:rsidR="00E210A3" w:rsidRPr="004E5953">
              <w:rPr>
                <w:rFonts w:cstheme="minorHAnsi"/>
                <w:i/>
                <w:color w:val="404040" w:themeColor="text1" w:themeTint="BF"/>
              </w:rPr>
              <w:t>vybavení,… Uveďte</w:t>
            </w:r>
            <w:r w:rsidRPr="004E5953">
              <w:rPr>
                <w:rFonts w:cstheme="minorHAnsi"/>
                <w:i/>
                <w:color w:val="404040" w:themeColor="text1" w:themeTint="BF"/>
              </w:rPr>
              <w:t xml:space="preserve">, jakým způsobem budou tyto vstupy zajištěny – např. nakoupeny, pronajaty, stávající </w:t>
            </w:r>
            <w:r w:rsidR="00E210A3" w:rsidRPr="004E5953">
              <w:rPr>
                <w:rFonts w:cstheme="minorHAnsi"/>
                <w:i/>
                <w:color w:val="404040" w:themeColor="text1" w:themeTint="BF"/>
              </w:rPr>
              <w:t>vlastní,…</w:t>
            </w:r>
          </w:p>
        </w:tc>
      </w:tr>
      <w:tr w:rsidR="00316F0F" w:rsidRPr="004E5953" w14:paraId="3194A722" w14:textId="77777777" w:rsidTr="00B37FED">
        <w:trPr>
          <w:trHeight w:val="870"/>
        </w:trPr>
        <w:tc>
          <w:tcPr>
            <w:tcW w:w="24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3986801"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Lidské zdroje/vstupy</w:t>
            </w:r>
          </w:p>
        </w:tc>
        <w:tc>
          <w:tcPr>
            <w:tcW w:w="7495" w:type="dxa"/>
            <w:gridSpan w:val="7"/>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8DAEBCB" w14:textId="4ECCB2E2"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Pracovníci, kteří projekt realizují – počet</w:t>
            </w:r>
            <w:r w:rsidR="00E627A1" w:rsidRPr="004E5953">
              <w:rPr>
                <w:rFonts w:cstheme="minorHAnsi"/>
                <w:i/>
                <w:color w:val="404040" w:themeColor="text1" w:themeTint="BF"/>
              </w:rPr>
              <w:t xml:space="preserve"> a </w:t>
            </w:r>
            <w:r w:rsidRPr="004E5953">
              <w:rPr>
                <w:rFonts w:cstheme="minorHAnsi"/>
                <w:i/>
                <w:color w:val="404040" w:themeColor="text1" w:themeTint="BF"/>
              </w:rPr>
              <w:t>kde se vezmou? (Např. stávající, najmutí, nasmlouvaní</w:t>
            </w:r>
            <w:r w:rsidR="00E627A1" w:rsidRPr="004E5953">
              <w:rPr>
                <w:rFonts w:cstheme="minorHAnsi"/>
                <w:i/>
                <w:color w:val="404040" w:themeColor="text1" w:themeTint="BF"/>
              </w:rPr>
              <w:t xml:space="preserve"> a </w:t>
            </w:r>
            <w:r w:rsidRPr="004E5953">
              <w:rPr>
                <w:rFonts w:cstheme="minorHAnsi"/>
                <w:i/>
                <w:color w:val="404040" w:themeColor="text1" w:themeTint="BF"/>
              </w:rPr>
              <w:t>kolik, odkud).</w:t>
            </w:r>
          </w:p>
        </w:tc>
      </w:tr>
      <w:tr w:rsidR="00316F0F" w:rsidRPr="004E5953" w14:paraId="0E6E496D" w14:textId="77777777" w:rsidTr="00B37FED">
        <w:trPr>
          <w:trHeight w:val="1175"/>
        </w:trPr>
        <w:tc>
          <w:tcPr>
            <w:tcW w:w="24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2EDC9BC5"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Institucionální/řídící zdroje/vstupy</w:t>
            </w:r>
          </w:p>
        </w:tc>
        <w:tc>
          <w:tcPr>
            <w:tcW w:w="7495" w:type="dxa"/>
            <w:gridSpan w:val="7"/>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05094EE" w14:textId="5DBD2FBD"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Uveďte, kdo bude odpovědný za organizaci</w:t>
            </w:r>
            <w:r w:rsidR="00E627A1" w:rsidRPr="004E5953">
              <w:rPr>
                <w:rFonts w:cstheme="minorHAnsi"/>
                <w:i/>
                <w:color w:val="404040" w:themeColor="text1" w:themeTint="BF"/>
              </w:rPr>
              <w:t xml:space="preserve"> a </w:t>
            </w:r>
            <w:r w:rsidRPr="004E5953">
              <w:rPr>
                <w:rFonts w:cstheme="minorHAnsi"/>
                <w:i/>
                <w:color w:val="404040" w:themeColor="text1" w:themeTint="BF"/>
              </w:rPr>
              <w:t>řízení projektu; jakou má tato organizace zkušenost s řízením takových projektů</w:t>
            </w:r>
            <w:r w:rsidR="00E627A1" w:rsidRPr="004E5953">
              <w:rPr>
                <w:rFonts w:cstheme="minorHAnsi"/>
                <w:i/>
                <w:color w:val="404040" w:themeColor="text1" w:themeTint="BF"/>
              </w:rPr>
              <w:t xml:space="preserve"> a </w:t>
            </w:r>
            <w:r w:rsidRPr="004E5953">
              <w:rPr>
                <w:rFonts w:cstheme="minorHAnsi"/>
                <w:i/>
                <w:color w:val="404040" w:themeColor="text1" w:themeTint="BF"/>
              </w:rPr>
              <w:t>jakou má na řízení projektu vyčleněnou kapacitu.</w:t>
            </w:r>
          </w:p>
        </w:tc>
      </w:tr>
      <w:tr w:rsidR="00316F0F" w:rsidRPr="004E5953" w14:paraId="2BC08026" w14:textId="77777777" w:rsidTr="00B37FED">
        <w:trPr>
          <w:trHeight w:val="492"/>
        </w:trPr>
        <w:tc>
          <w:tcPr>
            <w:tcW w:w="24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803A1B5"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Očekávaný začátek projektu</w:t>
            </w:r>
          </w:p>
        </w:tc>
        <w:tc>
          <w:tcPr>
            <w:tcW w:w="7495" w:type="dxa"/>
            <w:gridSpan w:val="7"/>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E5F5EB0"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Měsíc/rok</w:t>
            </w:r>
          </w:p>
        </w:tc>
      </w:tr>
      <w:tr w:rsidR="00316F0F" w:rsidRPr="004E5953" w14:paraId="3FD553F9" w14:textId="77777777" w:rsidTr="00B37FED">
        <w:trPr>
          <w:trHeight w:val="511"/>
        </w:trPr>
        <w:tc>
          <w:tcPr>
            <w:tcW w:w="24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300EF2D"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Očekávaný konec projektu</w:t>
            </w:r>
          </w:p>
        </w:tc>
        <w:tc>
          <w:tcPr>
            <w:tcW w:w="7495" w:type="dxa"/>
            <w:gridSpan w:val="7"/>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25E43BC2"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Měsíc/rok</w:t>
            </w:r>
          </w:p>
        </w:tc>
      </w:tr>
      <w:tr w:rsidR="00316F0F" w:rsidRPr="004E5953" w14:paraId="113B9864" w14:textId="77777777" w:rsidTr="00B37FED">
        <w:trPr>
          <w:trHeight w:val="20"/>
        </w:trPr>
        <w:tc>
          <w:tcPr>
            <w:tcW w:w="2405" w:type="dxa"/>
            <w:vMerge w:val="restart"/>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60350C5" w14:textId="063BF103"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Rozložení předpokládaných nákladů vynaložených</w:t>
            </w:r>
            <w:r w:rsidR="00FC045D" w:rsidRPr="004E5953">
              <w:rPr>
                <w:rFonts w:cstheme="minorHAnsi"/>
                <w:b/>
                <w:bCs/>
              </w:rPr>
              <w:t xml:space="preserve"> v </w:t>
            </w:r>
            <w:r w:rsidRPr="004E5953">
              <w:rPr>
                <w:rFonts w:cstheme="minorHAnsi"/>
                <w:b/>
                <w:bCs/>
              </w:rPr>
              <w:t xml:space="preserve">letech </w:t>
            </w:r>
          </w:p>
        </w:tc>
        <w:tc>
          <w:tcPr>
            <w:tcW w:w="7495" w:type="dxa"/>
            <w:gridSpan w:val="7"/>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83E832F" w14:textId="77777777" w:rsidR="00316F0F" w:rsidRPr="004E5953" w:rsidRDefault="00316F0F" w:rsidP="00D10D90">
            <w:pPr>
              <w:suppressAutoHyphens/>
              <w:jc w:val="center"/>
              <w:rPr>
                <w:rFonts w:cstheme="minorHAnsi"/>
              </w:rPr>
            </w:pPr>
            <w:r w:rsidRPr="004E5953">
              <w:rPr>
                <w:rFonts w:cstheme="minorHAnsi"/>
              </w:rPr>
              <w:t>Rok</w:t>
            </w:r>
          </w:p>
        </w:tc>
      </w:tr>
      <w:tr w:rsidR="00316F0F" w:rsidRPr="004E5953" w14:paraId="21E88C54"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651E09D" w14:textId="77777777" w:rsidR="00316F0F" w:rsidRPr="004E5953" w:rsidRDefault="00316F0F" w:rsidP="00D10D90">
            <w:pPr>
              <w:suppressAutoHyphens/>
              <w:jc w:val="left"/>
              <w:rPr>
                <w:rFonts w:cstheme="minorHAnsi"/>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E22A7EB" w14:textId="07139B8A" w:rsidR="00316F0F" w:rsidRPr="004E5953" w:rsidRDefault="00316F0F" w:rsidP="00D10D90">
            <w:pPr>
              <w:suppressAutoHyphens/>
              <w:jc w:val="center"/>
              <w:rPr>
                <w:rFonts w:cstheme="minorHAnsi"/>
              </w:rPr>
            </w:pPr>
            <w:r w:rsidRPr="004E5953">
              <w:rPr>
                <w:rFonts w:cstheme="minorHAnsi"/>
              </w:rPr>
              <w:t>20</w:t>
            </w:r>
            <w:r w:rsidR="00C33F19" w:rsidRPr="004E5953">
              <w:rPr>
                <w:rFonts w:cstheme="minorHAnsi"/>
              </w:rPr>
              <w:t>23</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290EE1E"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5D0B9F3B" w14:textId="77777777" w:rsidR="00316F0F" w:rsidRPr="004E5953" w:rsidRDefault="00316F0F" w:rsidP="00D10D90">
            <w:pPr>
              <w:suppressAutoHyphens/>
              <w:rPr>
                <w:rFonts w:cstheme="minorHAnsi"/>
              </w:rPr>
            </w:pPr>
          </w:p>
        </w:tc>
      </w:tr>
      <w:tr w:rsidR="00316F0F" w:rsidRPr="004E5953" w14:paraId="69509A6D"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15C2996" w14:textId="77777777" w:rsidR="00316F0F" w:rsidRPr="004E5953" w:rsidRDefault="00316F0F" w:rsidP="00D10D90">
            <w:pPr>
              <w:suppressAutoHyphens/>
              <w:jc w:val="left"/>
              <w:rPr>
                <w:rFonts w:cstheme="minorHAnsi"/>
                <w:b/>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7B44CBC" w14:textId="39E4ED7D" w:rsidR="00316F0F" w:rsidRPr="004E5953" w:rsidRDefault="00316F0F" w:rsidP="00D10D90">
            <w:pPr>
              <w:suppressAutoHyphens/>
              <w:jc w:val="center"/>
              <w:rPr>
                <w:rFonts w:cstheme="minorHAnsi"/>
              </w:rPr>
            </w:pPr>
            <w:r w:rsidRPr="004E5953">
              <w:rPr>
                <w:rFonts w:cstheme="minorHAnsi"/>
              </w:rPr>
              <w:t>20</w:t>
            </w:r>
            <w:r w:rsidR="00C33F19" w:rsidRPr="004E5953">
              <w:rPr>
                <w:rFonts w:cstheme="minorHAnsi"/>
              </w:rPr>
              <w:t>24</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AF0C234"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6157331C" w14:textId="77777777" w:rsidR="00316F0F" w:rsidRPr="004E5953" w:rsidRDefault="00316F0F" w:rsidP="00D10D90">
            <w:pPr>
              <w:suppressAutoHyphens/>
              <w:rPr>
                <w:rFonts w:cstheme="minorHAnsi"/>
              </w:rPr>
            </w:pPr>
          </w:p>
        </w:tc>
      </w:tr>
      <w:tr w:rsidR="00316F0F" w:rsidRPr="004E5953" w14:paraId="378022AC"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4413EF5" w14:textId="77777777" w:rsidR="00316F0F" w:rsidRPr="004E5953" w:rsidRDefault="00316F0F" w:rsidP="00D10D90">
            <w:pPr>
              <w:suppressAutoHyphens/>
              <w:jc w:val="left"/>
              <w:rPr>
                <w:rFonts w:cstheme="minorHAnsi"/>
                <w:b/>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6192467" w14:textId="1057E328" w:rsidR="00316F0F" w:rsidRPr="004E5953" w:rsidRDefault="00316F0F" w:rsidP="00D10D90">
            <w:pPr>
              <w:suppressAutoHyphens/>
              <w:jc w:val="center"/>
              <w:rPr>
                <w:rFonts w:cstheme="minorHAnsi"/>
              </w:rPr>
            </w:pPr>
            <w:r w:rsidRPr="004E5953">
              <w:rPr>
                <w:rFonts w:cstheme="minorHAnsi"/>
              </w:rPr>
              <w:t>20</w:t>
            </w:r>
            <w:r w:rsidR="001906A1" w:rsidRPr="004E5953">
              <w:rPr>
                <w:rFonts w:cstheme="minorHAnsi"/>
              </w:rPr>
              <w:t>25</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D9676BB"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4055D2AE" w14:textId="77777777" w:rsidR="00316F0F" w:rsidRPr="004E5953" w:rsidRDefault="00316F0F" w:rsidP="00D10D90">
            <w:pPr>
              <w:suppressAutoHyphens/>
              <w:rPr>
                <w:rFonts w:cstheme="minorHAnsi"/>
              </w:rPr>
            </w:pPr>
          </w:p>
        </w:tc>
      </w:tr>
      <w:tr w:rsidR="00316F0F" w:rsidRPr="004E5953" w14:paraId="32AB617D"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49BEE292" w14:textId="77777777" w:rsidR="00316F0F" w:rsidRPr="004E5953" w:rsidRDefault="00316F0F" w:rsidP="00D10D90">
            <w:pPr>
              <w:suppressAutoHyphens/>
              <w:jc w:val="left"/>
              <w:rPr>
                <w:rFonts w:cstheme="minorHAnsi"/>
                <w:b/>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B06DCD2" w14:textId="460CD7CA" w:rsidR="00316F0F" w:rsidRPr="004E5953" w:rsidRDefault="00316F0F" w:rsidP="00D10D90">
            <w:pPr>
              <w:suppressAutoHyphens/>
              <w:jc w:val="center"/>
              <w:rPr>
                <w:rFonts w:cstheme="minorHAnsi"/>
              </w:rPr>
            </w:pPr>
            <w:r w:rsidRPr="004E5953">
              <w:rPr>
                <w:rFonts w:cstheme="minorHAnsi"/>
              </w:rPr>
              <w:t>20</w:t>
            </w:r>
            <w:r w:rsidR="001906A1" w:rsidRPr="004E5953">
              <w:rPr>
                <w:rFonts w:cstheme="minorHAnsi"/>
              </w:rPr>
              <w:t>26</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1523FB4"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1B62A6F2" w14:textId="77777777" w:rsidR="00316F0F" w:rsidRPr="004E5953" w:rsidRDefault="00316F0F" w:rsidP="00D10D90">
            <w:pPr>
              <w:suppressAutoHyphens/>
              <w:rPr>
                <w:rFonts w:cstheme="minorHAnsi"/>
              </w:rPr>
            </w:pPr>
          </w:p>
        </w:tc>
      </w:tr>
      <w:tr w:rsidR="00316F0F" w:rsidRPr="004E5953" w14:paraId="28A4A480"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3C7CE80" w14:textId="77777777" w:rsidR="00316F0F" w:rsidRPr="004E5953" w:rsidRDefault="00316F0F" w:rsidP="00D10D90">
            <w:pPr>
              <w:suppressAutoHyphens/>
              <w:jc w:val="left"/>
              <w:rPr>
                <w:rFonts w:cstheme="minorHAnsi"/>
                <w:b/>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349F963" w14:textId="68E3D13D" w:rsidR="00316F0F" w:rsidRPr="004E5953" w:rsidRDefault="00316F0F" w:rsidP="00D10D90">
            <w:pPr>
              <w:suppressAutoHyphens/>
              <w:jc w:val="center"/>
              <w:rPr>
                <w:rFonts w:cstheme="minorHAnsi"/>
              </w:rPr>
            </w:pPr>
            <w:r w:rsidRPr="004E5953">
              <w:rPr>
                <w:rFonts w:cstheme="minorHAnsi"/>
              </w:rPr>
              <w:t>20</w:t>
            </w:r>
            <w:r w:rsidR="001906A1" w:rsidRPr="004E5953">
              <w:rPr>
                <w:rFonts w:cstheme="minorHAnsi"/>
              </w:rPr>
              <w:t>27</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7F13297"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5B2EACB6" w14:textId="77777777" w:rsidR="00316F0F" w:rsidRPr="004E5953" w:rsidRDefault="00316F0F" w:rsidP="00D10D90">
            <w:pPr>
              <w:suppressAutoHyphens/>
              <w:rPr>
                <w:rFonts w:cstheme="minorHAnsi"/>
              </w:rPr>
            </w:pPr>
          </w:p>
        </w:tc>
      </w:tr>
      <w:tr w:rsidR="00316F0F" w:rsidRPr="004E5953" w14:paraId="53580E28"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4F4788EF" w14:textId="77777777" w:rsidR="00316F0F" w:rsidRPr="004E5953" w:rsidRDefault="00316F0F" w:rsidP="00D10D90">
            <w:pPr>
              <w:suppressAutoHyphens/>
              <w:jc w:val="left"/>
              <w:rPr>
                <w:rFonts w:cstheme="minorHAnsi"/>
                <w:b/>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065D08C7" w14:textId="0ABB5C73" w:rsidR="00316F0F" w:rsidRPr="004E5953" w:rsidRDefault="00316F0F" w:rsidP="00D10D90">
            <w:pPr>
              <w:suppressAutoHyphens/>
              <w:jc w:val="center"/>
              <w:rPr>
                <w:rFonts w:cstheme="minorHAnsi"/>
              </w:rPr>
            </w:pPr>
            <w:r w:rsidRPr="004E5953">
              <w:rPr>
                <w:rFonts w:cstheme="minorHAnsi"/>
              </w:rPr>
              <w:t>20</w:t>
            </w:r>
            <w:r w:rsidR="001906A1" w:rsidRPr="004E5953">
              <w:rPr>
                <w:rFonts w:cstheme="minorHAnsi"/>
              </w:rPr>
              <w:t>28</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A266680"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6E371CC8" w14:textId="77777777" w:rsidR="00316F0F" w:rsidRPr="004E5953" w:rsidRDefault="00316F0F" w:rsidP="00D10D90">
            <w:pPr>
              <w:suppressAutoHyphens/>
              <w:rPr>
                <w:rFonts w:cstheme="minorHAnsi"/>
              </w:rPr>
            </w:pPr>
          </w:p>
        </w:tc>
      </w:tr>
      <w:tr w:rsidR="00316F0F" w:rsidRPr="004E5953" w14:paraId="561347CE"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423E4C7" w14:textId="77777777" w:rsidR="00316F0F" w:rsidRPr="004E5953" w:rsidRDefault="00316F0F" w:rsidP="00D10D90">
            <w:pPr>
              <w:suppressAutoHyphens/>
              <w:jc w:val="left"/>
              <w:rPr>
                <w:rFonts w:cstheme="minorHAnsi"/>
                <w:b/>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200C94BD" w14:textId="494DAEAC" w:rsidR="00316F0F" w:rsidRPr="004E5953" w:rsidRDefault="00316F0F" w:rsidP="00D10D90">
            <w:pPr>
              <w:suppressAutoHyphens/>
              <w:jc w:val="center"/>
              <w:rPr>
                <w:rFonts w:cstheme="minorHAnsi"/>
              </w:rPr>
            </w:pPr>
            <w:r w:rsidRPr="004E5953">
              <w:rPr>
                <w:rFonts w:cstheme="minorHAnsi"/>
              </w:rPr>
              <w:t>20</w:t>
            </w:r>
            <w:r w:rsidR="001906A1" w:rsidRPr="004E5953">
              <w:rPr>
                <w:rFonts w:cstheme="minorHAnsi"/>
              </w:rPr>
              <w:t>29</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DB2E69C"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7345C13D" w14:textId="77777777" w:rsidR="00316F0F" w:rsidRPr="004E5953" w:rsidRDefault="00316F0F" w:rsidP="00D10D90">
            <w:pPr>
              <w:suppressAutoHyphens/>
              <w:rPr>
                <w:rFonts w:cstheme="minorHAnsi"/>
              </w:rPr>
            </w:pPr>
          </w:p>
        </w:tc>
      </w:tr>
      <w:tr w:rsidR="00316F0F" w:rsidRPr="004E5953" w14:paraId="1461156E" w14:textId="77777777" w:rsidTr="00B37FED">
        <w:trPr>
          <w:trHeight w:val="20"/>
        </w:trPr>
        <w:tc>
          <w:tcPr>
            <w:tcW w:w="2405" w:type="dxa"/>
            <w:vMerge/>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CB69369" w14:textId="77777777" w:rsidR="00316F0F" w:rsidRPr="004E5953" w:rsidRDefault="00316F0F" w:rsidP="00D10D90">
            <w:pPr>
              <w:suppressAutoHyphens/>
              <w:jc w:val="left"/>
              <w:rPr>
                <w:rFonts w:cstheme="minorHAnsi"/>
                <w:b/>
              </w:rPr>
            </w:pPr>
          </w:p>
        </w:tc>
        <w:tc>
          <w:tcPr>
            <w:tcW w:w="1956" w:type="dxa"/>
            <w:gridSpan w:val="2"/>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4341FA5C" w14:textId="725D73E2" w:rsidR="00316F0F" w:rsidRPr="004E5953" w:rsidRDefault="00316F0F" w:rsidP="00D10D90">
            <w:pPr>
              <w:suppressAutoHyphens/>
              <w:jc w:val="center"/>
              <w:rPr>
                <w:rFonts w:cstheme="minorHAnsi"/>
              </w:rPr>
            </w:pPr>
            <w:r w:rsidRPr="004E5953">
              <w:rPr>
                <w:rFonts w:cstheme="minorHAnsi"/>
              </w:rPr>
              <w:t>20</w:t>
            </w:r>
            <w:r w:rsidR="001906A1" w:rsidRPr="004E5953">
              <w:rPr>
                <w:rFonts w:cstheme="minorHAnsi"/>
              </w:rPr>
              <w:t>30</w:t>
            </w:r>
          </w:p>
        </w:tc>
        <w:tc>
          <w:tcPr>
            <w:tcW w:w="3199" w:type="dxa"/>
            <w:gridSpan w:val="3"/>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552E85BF" w14:textId="77777777" w:rsidR="00316F0F" w:rsidRPr="004E5953" w:rsidRDefault="00316F0F" w:rsidP="00D10D90">
            <w:pPr>
              <w:suppressAutoHyphens/>
              <w:rPr>
                <w:rFonts w:cstheme="minorHAnsi"/>
              </w:rPr>
            </w:pPr>
          </w:p>
        </w:tc>
        <w:tc>
          <w:tcPr>
            <w:tcW w:w="2340" w:type="dxa"/>
            <w:gridSpan w:val="2"/>
            <w:tcBorders>
              <w:top w:val="single" w:sz="4" w:space="0" w:color="808080" w:themeColor="background1" w:themeShade="80"/>
              <w:left w:val="nil"/>
              <w:bottom w:val="single" w:sz="4" w:space="0" w:color="808080" w:themeColor="background1" w:themeShade="80"/>
              <w:right w:val="nil"/>
            </w:tcBorders>
            <w:vAlign w:val="center"/>
          </w:tcPr>
          <w:p w14:paraId="74CDC08F" w14:textId="77777777" w:rsidR="00316F0F" w:rsidRPr="004E5953" w:rsidRDefault="00316F0F" w:rsidP="00D10D90">
            <w:pPr>
              <w:suppressAutoHyphens/>
              <w:rPr>
                <w:rFonts w:cstheme="minorHAnsi"/>
              </w:rPr>
            </w:pPr>
          </w:p>
        </w:tc>
      </w:tr>
      <w:tr w:rsidR="00316F0F" w:rsidRPr="004E5953" w14:paraId="0E86D724" w14:textId="77777777" w:rsidTr="00B37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9"/>
        </w:trPr>
        <w:tc>
          <w:tcPr>
            <w:tcW w:w="3539" w:type="dxa"/>
            <w:gridSpan w:val="2"/>
            <w:tcBorders>
              <w:top w:val="single" w:sz="24" w:space="0" w:color="01B138"/>
              <w:bottom w:val="single" w:sz="4" w:space="0" w:color="808080" w:themeColor="background1" w:themeShade="80"/>
            </w:tcBorders>
            <w:shd w:val="clear" w:color="auto" w:fill="auto"/>
            <w:vAlign w:val="center"/>
          </w:tcPr>
          <w:p w14:paraId="1188EB5B"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Finanční udržitelnost projektu</w:t>
            </w:r>
          </w:p>
        </w:tc>
        <w:tc>
          <w:tcPr>
            <w:tcW w:w="6361" w:type="dxa"/>
            <w:gridSpan w:val="6"/>
            <w:tcBorders>
              <w:top w:val="single" w:sz="24" w:space="0" w:color="01B138"/>
              <w:bottom w:val="single" w:sz="4" w:space="0" w:color="808080" w:themeColor="background1" w:themeShade="80"/>
            </w:tcBorders>
            <w:shd w:val="clear" w:color="auto" w:fill="auto"/>
            <w:vAlign w:val="center"/>
          </w:tcPr>
          <w:p w14:paraId="4CB9C9FD"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 xml:space="preserve">Jak budou aktivity projektu financovány po ukončení realizace projektu? </w:t>
            </w:r>
          </w:p>
        </w:tc>
      </w:tr>
      <w:tr w:rsidR="00316F0F" w:rsidRPr="004E5953" w14:paraId="5B214E48" w14:textId="77777777" w:rsidTr="00B37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1"/>
        </w:trPr>
        <w:tc>
          <w:tcPr>
            <w:tcW w:w="3539"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65F82697"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Institucionální udržitelnost</w:t>
            </w:r>
          </w:p>
        </w:tc>
        <w:tc>
          <w:tcPr>
            <w:tcW w:w="6361" w:type="dxa"/>
            <w:gridSpan w:val="6"/>
            <w:tcBorders>
              <w:top w:val="single" w:sz="4" w:space="0" w:color="808080" w:themeColor="background1" w:themeShade="80"/>
              <w:bottom w:val="single" w:sz="4" w:space="0" w:color="808080" w:themeColor="background1" w:themeShade="80"/>
            </w:tcBorders>
            <w:shd w:val="clear" w:color="auto" w:fill="auto"/>
            <w:vAlign w:val="center"/>
          </w:tcPr>
          <w:p w14:paraId="7BED56A1"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Kdo bude odpovídat za provádění aktivit po ukončení realizace projektu?</w:t>
            </w:r>
          </w:p>
        </w:tc>
      </w:tr>
      <w:tr w:rsidR="00316F0F" w:rsidRPr="004E5953" w14:paraId="3568C0A7" w14:textId="77777777" w:rsidTr="00B37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4"/>
        </w:trPr>
        <w:tc>
          <w:tcPr>
            <w:tcW w:w="3539"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7C4FA4C"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lastRenderedPageBreak/>
              <w:t xml:space="preserve">Předpoklady/ podmínky realizace projektu </w:t>
            </w:r>
          </w:p>
        </w:tc>
        <w:tc>
          <w:tcPr>
            <w:tcW w:w="6361" w:type="dxa"/>
            <w:gridSpan w:val="6"/>
            <w:tcBorders>
              <w:top w:val="single" w:sz="4" w:space="0" w:color="808080" w:themeColor="background1" w:themeShade="80"/>
              <w:bottom w:val="single" w:sz="4" w:space="0" w:color="808080" w:themeColor="background1" w:themeShade="80"/>
            </w:tcBorders>
            <w:shd w:val="clear" w:color="auto" w:fill="auto"/>
            <w:vAlign w:val="center"/>
          </w:tcPr>
          <w:p w14:paraId="4AC2FCCA"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Které kroky musí být učiněny/ co musí nastat dříve, než může být projekt zahájen?</w:t>
            </w:r>
          </w:p>
        </w:tc>
      </w:tr>
      <w:tr w:rsidR="00316F0F" w:rsidRPr="004E5953" w14:paraId="68FD1404" w14:textId="77777777" w:rsidTr="00B37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3539"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0EB39665"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Rizika</w:t>
            </w:r>
          </w:p>
        </w:tc>
        <w:tc>
          <w:tcPr>
            <w:tcW w:w="6361" w:type="dxa"/>
            <w:gridSpan w:val="6"/>
            <w:tcBorders>
              <w:top w:val="single" w:sz="4" w:space="0" w:color="808080" w:themeColor="background1" w:themeShade="80"/>
              <w:bottom w:val="single" w:sz="4" w:space="0" w:color="808080" w:themeColor="background1" w:themeShade="80"/>
            </w:tcBorders>
            <w:shd w:val="clear" w:color="auto" w:fill="auto"/>
            <w:vAlign w:val="center"/>
          </w:tcPr>
          <w:p w14:paraId="1A9D5E5C" w14:textId="77777777" w:rsidR="00316F0F" w:rsidRPr="004E5953" w:rsidRDefault="00316F0F" w:rsidP="00D10D90">
            <w:pPr>
              <w:suppressAutoHyphens/>
              <w:rPr>
                <w:rFonts w:cstheme="minorHAnsi"/>
                <w:i/>
                <w:color w:val="404040" w:themeColor="text1" w:themeTint="BF"/>
              </w:rPr>
            </w:pPr>
            <w:r w:rsidRPr="004E5953">
              <w:rPr>
                <w:rFonts w:cstheme="minorHAnsi"/>
                <w:i/>
                <w:color w:val="404040" w:themeColor="text1" w:themeTint="BF"/>
              </w:rPr>
              <w:t>Jaká jsou rizika, že projekt</w:t>
            </w:r>
            <w:r w:rsidR="00313828" w:rsidRPr="004E5953">
              <w:rPr>
                <w:rFonts w:cstheme="minorHAnsi"/>
                <w:i/>
                <w:color w:val="404040" w:themeColor="text1" w:themeTint="BF"/>
              </w:rPr>
              <w:t>:</w:t>
            </w:r>
          </w:p>
          <w:p w14:paraId="2239B5B5" w14:textId="77777777" w:rsidR="00316F0F" w:rsidRPr="004E5953" w:rsidRDefault="00316F0F" w:rsidP="00D10D90">
            <w:pPr>
              <w:pStyle w:val="Odstavecseseznamem"/>
              <w:numPr>
                <w:ilvl w:val="0"/>
                <w:numId w:val="110"/>
              </w:numPr>
              <w:suppressAutoHyphens/>
              <w:jc w:val="left"/>
              <w:rPr>
                <w:rFonts w:cstheme="minorHAnsi"/>
                <w:i/>
                <w:color w:val="404040" w:themeColor="text1" w:themeTint="BF"/>
              </w:rPr>
            </w:pPr>
            <w:r w:rsidRPr="004E5953">
              <w:rPr>
                <w:rFonts w:cstheme="minorHAnsi"/>
                <w:i/>
                <w:color w:val="404040" w:themeColor="text1" w:themeTint="BF"/>
              </w:rPr>
              <w:t>nebude realizován vůbec</w:t>
            </w:r>
          </w:p>
          <w:p w14:paraId="1AFCA2C5" w14:textId="77777777" w:rsidR="00316F0F" w:rsidRPr="004E5953" w:rsidRDefault="00316F0F" w:rsidP="00D10D90">
            <w:pPr>
              <w:pStyle w:val="Odstavecseseznamem"/>
              <w:numPr>
                <w:ilvl w:val="0"/>
                <w:numId w:val="110"/>
              </w:numPr>
              <w:suppressAutoHyphens/>
              <w:jc w:val="left"/>
              <w:rPr>
                <w:rFonts w:cstheme="minorHAnsi"/>
                <w:i/>
                <w:color w:val="404040" w:themeColor="text1" w:themeTint="BF"/>
              </w:rPr>
            </w:pPr>
            <w:r w:rsidRPr="004E5953">
              <w:rPr>
                <w:rFonts w:cstheme="minorHAnsi"/>
                <w:i/>
                <w:color w:val="404040" w:themeColor="text1" w:themeTint="BF"/>
              </w:rPr>
              <w:t>nebude realizován podle původního plánu (nepřinese očekávané výstupy/výsledky/dopady)</w:t>
            </w:r>
          </w:p>
        </w:tc>
      </w:tr>
      <w:tr w:rsidR="00316F0F" w:rsidRPr="004E5953" w14:paraId="7AF04573" w14:textId="77777777" w:rsidTr="00B37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539"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4FF5BCFC"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Má tento projekt vazbu na jiný – již realizovaný – projekt? Popište jaký.</w:t>
            </w:r>
          </w:p>
        </w:tc>
        <w:tc>
          <w:tcPr>
            <w:tcW w:w="6361" w:type="dxa"/>
            <w:gridSpan w:val="6"/>
            <w:tcBorders>
              <w:top w:val="single" w:sz="4" w:space="0" w:color="808080" w:themeColor="background1" w:themeShade="80"/>
              <w:bottom w:val="single" w:sz="4" w:space="0" w:color="808080" w:themeColor="background1" w:themeShade="80"/>
            </w:tcBorders>
            <w:shd w:val="clear" w:color="auto" w:fill="auto"/>
            <w:vAlign w:val="center"/>
          </w:tcPr>
          <w:p w14:paraId="21600017" w14:textId="77777777" w:rsidR="00316F0F" w:rsidRPr="004E5953" w:rsidRDefault="00316F0F" w:rsidP="00D10D90">
            <w:pPr>
              <w:suppressAutoHyphens/>
              <w:rPr>
                <w:rFonts w:cstheme="minorHAnsi"/>
              </w:rPr>
            </w:pPr>
          </w:p>
        </w:tc>
      </w:tr>
      <w:tr w:rsidR="00316F0F" w:rsidRPr="004E5953" w14:paraId="74C79666" w14:textId="77777777" w:rsidTr="00B37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539"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6EA53779" w14:textId="77777777" w:rsidR="00316F0F" w:rsidRPr="004E5953" w:rsidRDefault="00316F0F" w:rsidP="00D10D90">
            <w:pPr>
              <w:pStyle w:val="Odstavecseseznamem"/>
              <w:numPr>
                <w:ilvl w:val="0"/>
                <w:numId w:val="29"/>
              </w:numPr>
              <w:suppressAutoHyphens/>
              <w:ind w:left="426"/>
              <w:jc w:val="left"/>
              <w:rPr>
                <w:rFonts w:cstheme="minorHAnsi"/>
                <w:b/>
                <w:bCs/>
              </w:rPr>
            </w:pPr>
            <w:r w:rsidRPr="004E5953">
              <w:rPr>
                <w:rFonts w:cstheme="minorHAnsi"/>
                <w:b/>
                <w:bCs/>
              </w:rPr>
              <w:t>Má tento projekt vazbu na jiný připravovaný projekt? Pokud ano, uveďte program/prioritní osu/oblast podpory pod kterým související projekt předkládáte</w:t>
            </w:r>
          </w:p>
        </w:tc>
        <w:tc>
          <w:tcPr>
            <w:tcW w:w="6361" w:type="dxa"/>
            <w:gridSpan w:val="6"/>
            <w:tcBorders>
              <w:top w:val="single" w:sz="4" w:space="0" w:color="808080" w:themeColor="background1" w:themeShade="80"/>
              <w:bottom w:val="single" w:sz="4" w:space="0" w:color="808080" w:themeColor="background1" w:themeShade="80"/>
            </w:tcBorders>
            <w:shd w:val="clear" w:color="auto" w:fill="auto"/>
            <w:vAlign w:val="center"/>
          </w:tcPr>
          <w:p w14:paraId="534E0FF9" w14:textId="77777777" w:rsidR="00316F0F" w:rsidRPr="004E5953" w:rsidRDefault="00316F0F" w:rsidP="00D10D90">
            <w:pPr>
              <w:suppressAutoHyphens/>
              <w:rPr>
                <w:rFonts w:cstheme="minorHAnsi"/>
              </w:rPr>
            </w:pPr>
          </w:p>
        </w:tc>
      </w:tr>
    </w:tbl>
    <w:p w14:paraId="27E1CA2E" w14:textId="77777777" w:rsidR="00316F0F" w:rsidRPr="004E5953" w:rsidRDefault="00316F0F" w:rsidP="00D10D90">
      <w:pPr>
        <w:suppressAutoHyphens/>
        <w:rPr>
          <w:rFonts w:cstheme="minorHAnsi"/>
        </w:rPr>
      </w:pPr>
    </w:p>
    <w:p w14:paraId="1C161BC2" w14:textId="77777777" w:rsidR="00316F0F" w:rsidRPr="004E5953" w:rsidRDefault="00316F0F" w:rsidP="000F51FB">
      <w:pPr>
        <w:pStyle w:val="Nadpis2"/>
      </w:pPr>
      <w:bookmarkStart w:id="122" w:name="_Toc316029343"/>
      <w:bookmarkStart w:id="123" w:name="_Toc141689281"/>
      <w:r w:rsidRPr="004E5953">
        <w:lastRenderedPageBreak/>
        <w:t>Plánování projektu</w:t>
      </w:r>
      <w:bookmarkEnd w:id="122"/>
      <w:bookmarkEnd w:id="123"/>
    </w:p>
    <w:p w14:paraId="17339B2D" w14:textId="0DBBE547" w:rsidR="00313828" w:rsidRPr="004E5953" w:rsidRDefault="00313828" w:rsidP="00D10D90">
      <w:pPr>
        <w:suppressAutoHyphens/>
        <w:rPr>
          <w:rFonts w:cstheme="minorHAnsi"/>
        </w:rPr>
      </w:pPr>
    </w:p>
    <w:p w14:paraId="61738BD4" w14:textId="77777777" w:rsidR="004705FB" w:rsidRDefault="004705FB" w:rsidP="00D10D90">
      <w:pPr>
        <w:suppressAutoHyphens/>
        <w:rPr>
          <w:rFonts w:cstheme="minorHAnsi"/>
        </w:rPr>
        <w:sectPr w:rsidR="004705FB" w:rsidSect="00A2450C">
          <w:type w:val="continuous"/>
          <w:pgSz w:w="11906" w:h="16838"/>
          <w:pgMar w:top="1417" w:right="1417" w:bottom="1417" w:left="1417" w:header="708" w:footer="708" w:gutter="0"/>
          <w:cols w:space="708"/>
          <w:titlePg/>
          <w:docGrid w:linePitch="360"/>
        </w:sectPr>
      </w:pPr>
    </w:p>
    <w:p w14:paraId="31D4BB94" w14:textId="3CB0B054" w:rsidR="00316F0F" w:rsidRPr="004E5953" w:rsidRDefault="00316F0F" w:rsidP="00D10D90">
      <w:pPr>
        <w:suppressAutoHyphens/>
        <w:rPr>
          <w:rFonts w:cstheme="minorHAnsi"/>
        </w:rPr>
      </w:pPr>
      <w:r w:rsidRPr="004E5953">
        <w:rPr>
          <w:rFonts w:cstheme="minorHAnsi"/>
        </w:rPr>
        <w:t>Po iniciační</w:t>
      </w:r>
      <w:r w:rsidR="00E627A1" w:rsidRPr="004E5953">
        <w:rPr>
          <w:rFonts w:cstheme="minorHAnsi"/>
        </w:rPr>
        <w:t xml:space="preserve"> a </w:t>
      </w:r>
      <w:r w:rsidRPr="004E5953">
        <w:rPr>
          <w:rFonts w:cstheme="minorHAnsi"/>
        </w:rPr>
        <w:t xml:space="preserve">zahajovací etapě nastává přesnější definice projektu, které nazýváme plánování projektu. </w:t>
      </w:r>
    </w:p>
    <w:p w14:paraId="492CF960" w14:textId="77777777" w:rsidR="00316F0F" w:rsidRPr="004E5953" w:rsidRDefault="00316F0F" w:rsidP="00D10D90">
      <w:pPr>
        <w:suppressAutoHyphens/>
        <w:rPr>
          <w:rFonts w:cstheme="minorHAnsi"/>
          <w:b/>
        </w:rPr>
      </w:pPr>
    </w:p>
    <w:p w14:paraId="6D89EA9A" w14:textId="2582CEC5" w:rsidR="004705FB" w:rsidRPr="004E5953" w:rsidRDefault="00316F0F" w:rsidP="00D10D90">
      <w:pPr>
        <w:suppressAutoHyphens/>
        <w:rPr>
          <w:rFonts w:cstheme="minorHAnsi"/>
        </w:rPr>
      </w:pPr>
      <w:r w:rsidRPr="004E5953">
        <w:rPr>
          <w:rFonts w:cstheme="minorHAnsi"/>
        </w:rPr>
        <w:t>Plánování projektu je nejdůležitější fází projektu. V této fázi je nutné zajistit detailní rozplánování všech částí projektu</w:t>
      </w:r>
      <w:r w:rsidR="00E627A1" w:rsidRPr="004E5953">
        <w:rPr>
          <w:rFonts w:cstheme="minorHAnsi"/>
        </w:rPr>
        <w:t xml:space="preserve"> a </w:t>
      </w:r>
      <w:r w:rsidRPr="004E5953">
        <w:rPr>
          <w:rFonts w:cstheme="minorHAnsi"/>
        </w:rPr>
        <w:t>nejdůležitějším výstupem této fáze je podrobný harmonogram projektu. V této fázi jsou současně definovány plány aktivit</w:t>
      </w:r>
      <w:r w:rsidR="00E627A1" w:rsidRPr="004E5953">
        <w:rPr>
          <w:rFonts w:cstheme="minorHAnsi"/>
        </w:rPr>
        <w:t xml:space="preserve"> a </w:t>
      </w:r>
      <w:r w:rsidRPr="004E5953">
        <w:rPr>
          <w:rFonts w:cstheme="minorHAnsi"/>
        </w:rPr>
        <w:t>zdrojů, plány komunikací, dále jsou definovány kontrolní body</w:t>
      </w:r>
      <w:r w:rsidR="00E627A1" w:rsidRPr="004E5953">
        <w:rPr>
          <w:rFonts w:cstheme="minorHAnsi"/>
        </w:rPr>
        <w:t xml:space="preserve"> a </w:t>
      </w:r>
      <w:r w:rsidRPr="004E5953">
        <w:rPr>
          <w:rFonts w:cstheme="minorHAnsi"/>
        </w:rPr>
        <w:t>milníky projektu (milníkem projektu rozumějme stanovený cíl</w:t>
      </w:r>
      <w:r w:rsidR="00E627A1" w:rsidRPr="004E5953">
        <w:rPr>
          <w:rFonts w:cstheme="minorHAnsi"/>
        </w:rPr>
        <w:t xml:space="preserve"> a </w:t>
      </w:r>
      <w:r w:rsidRPr="004E5953">
        <w:rPr>
          <w:rFonts w:cstheme="minorHAnsi"/>
        </w:rPr>
        <w:t>konečný termín jeho dosažení). Současně je definována kritická cesta projektu</w:t>
      </w:r>
      <w:r w:rsidR="00E627A1" w:rsidRPr="004E5953">
        <w:rPr>
          <w:rFonts w:cstheme="minorHAnsi"/>
        </w:rPr>
        <w:t xml:space="preserve"> a </w:t>
      </w:r>
      <w:r w:rsidRPr="004E5953">
        <w:rPr>
          <w:rFonts w:cstheme="minorHAnsi"/>
        </w:rPr>
        <w:t>vzniká plán eliminace rizik</w:t>
      </w:r>
      <w:r w:rsidR="00E627A1" w:rsidRPr="004E5953">
        <w:rPr>
          <w:rFonts w:cstheme="minorHAnsi"/>
        </w:rPr>
        <w:t xml:space="preserve"> a </w:t>
      </w:r>
      <w:r w:rsidRPr="004E5953">
        <w:rPr>
          <w:rFonts w:cstheme="minorHAnsi"/>
        </w:rPr>
        <w:t>nepředvídaných událostí. Výstupy této fáze jsou:</w:t>
      </w:r>
    </w:p>
    <w:p w14:paraId="647FBC21" w14:textId="1E9F0040" w:rsidR="00316F0F" w:rsidRPr="004E5953" w:rsidRDefault="005A6A20" w:rsidP="00D10D90">
      <w:pPr>
        <w:numPr>
          <w:ilvl w:val="0"/>
          <w:numId w:val="111"/>
        </w:numPr>
        <w:suppressAutoHyphens/>
        <w:jc w:val="left"/>
        <w:rPr>
          <w:rFonts w:cstheme="minorHAnsi"/>
        </w:rPr>
      </w:pPr>
      <w:r>
        <w:rPr>
          <w:rFonts w:cstheme="minorHAnsi"/>
          <w:b/>
        </w:rPr>
        <w:t>h</w:t>
      </w:r>
      <w:r w:rsidRPr="004E5953">
        <w:rPr>
          <w:rFonts w:cstheme="minorHAnsi"/>
          <w:b/>
        </w:rPr>
        <w:t xml:space="preserve">armonogram </w:t>
      </w:r>
      <w:r w:rsidR="00316F0F" w:rsidRPr="004E5953">
        <w:rPr>
          <w:rFonts w:cstheme="minorHAnsi"/>
          <w:b/>
        </w:rPr>
        <w:t>projektu</w:t>
      </w:r>
      <w:r w:rsidR="00316F0F" w:rsidRPr="004E5953">
        <w:rPr>
          <w:rFonts w:cstheme="minorHAnsi"/>
        </w:rPr>
        <w:t xml:space="preserve"> (vychází </w:t>
      </w:r>
      <w:r w:rsidRPr="004E5953">
        <w:rPr>
          <w:rFonts w:cstheme="minorHAnsi"/>
        </w:rPr>
        <w:t>z</w:t>
      </w:r>
      <w:r>
        <w:rPr>
          <w:rFonts w:cstheme="minorHAnsi"/>
        </w:rPr>
        <w:t> </w:t>
      </w:r>
      <w:r w:rsidR="00316F0F" w:rsidRPr="004E5953">
        <w:rPr>
          <w:rFonts w:cstheme="minorHAnsi"/>
        </w:rPr>
        <w:t>plánu požadavků na ERP</w:t>
      </w:r>
      <w:r w:rsidR="00D7143A">
        <w:rPr>
          <w:rFonts w:cstheme="minorHAnsi"/>
        </w:rPr>
        <w:t xml:space="preserve"> (Enterprise </w:t>
      </w:r>
      <w:r>
        <w:rPr>
          <w:rFonts w:cstheme="minorHAnsi"/>
        </w:rPr>
        <w:t xml:space="preserve">resource planning </w:t>
      </w:r>
      <w:r w:rsidR="00D7143A">
        <w:rPr>
          <w:rFonts w:cstheme="minorHAnsi"/>
        </w:rPr>
        <w:t>– plánování podnikových zdrojů</w:t>
      </w:r>
      <w:r w:rsidR="00316F0F" w:rsidRPr="004E5953">
        <w:rPr>
          <w:rFonts w:cstheme="minorHAnsi"/>
        </w:rPr>
        <w:t xml:space="preserve"> systém ze strany zákazníka, z plánů aktivit</w:t>
      </w:r>
      <w:r w:rsidR="00E627A1" w:rsidRPr="004E5953">
        <w:rPr>
          <w:rFonts w:cstheme="minorHAnsi"/>
        </w:rPr>
        <w:t xml:space="preserve"> a </w:t>
      </w:r>
      <w:r w:rsidR="00316F0F" w:rsidRPr="004E5953">
        <w:rPr>
          <w:rFonts w:cstheme="minorHAnsi"/>
        </w:rPr>
        <w:t xml:space="preserve">zdrojů, </w:t>
      </w:r>
      <w:r w:rsidRPr="004E5953">
        <w:rPr>
          <w:rFonts w:cstheme="minorHAnsi"/>
        </w:rPr>
        <w:t>z</w:t>
      </w:r>
      <w:r>
        <w:rPr>
          <w:rFonts w:cstheme="minorHAnsi"/>
        </w:rPr>
        <w:t> </w:t>
      </w:r>
      <w:r w:rsidR="00316F0F" w:rsidRPr="004E5953">
        <w:rPr>
          <w:rFonts w:cstheme="minorHAnsi"/>
        </w:rPr>
        <w:t>plánu vytížení zdrojů projektu</w:t>
      </w:r>
      <w:r w:rsidR="00E627A1" w:rsidRPr="004E5953">
        <w:rPr>
          <w:rFonts w:cstheme="minorHAnsi"/>
        </w:rPr>
        <w:t xml:space="preserve"> a </w:t>
      </w:r>
      <w:r w:rsidR="00316F0F" w:rsidRPr="004E5953">
        <w:rPr>
          <w:rFonts w:cstheme="minorHAnsi"/>
        </w:rPr>
        <w:t>případně dalších souvisejících plánů),</w:t>
      </w:r>
    </w:p>
    <w:p w14:paraId="136120F9" w14:textId="54D9519E" w:rsidR="00316F0F" w:rsidRPr="004E5953" w:rsidRDefault="005A6A20" w:rsidP="00D10D90">
      <w:pPr>
        <w:numPr>
          <w:ilvl w:val="0"/>
          <w:numId w:val="111"/>
        </w:numPr>
        <w:suppressAutoHyphens/>
        <w:jc w:val="left"/>
        <w:rPr>
          <w:rFonts w:cstheme="minorHAnsi"/>
        </w:rPr>
      </w:pPr>
      <w:r>
        <w:rPr>
          <w:rFonts w:cstheme="minorHAnsi"/>
          <w:b/>
        </w:rPr>
        <w:t>r</w:t>
      </w:r>
      <w:r w:rsidRPr="004E5953">
        <w:rPr>
          <w:rFonts w:cstheme="minorHAnsi"/>
          <w:b/>
        </w:rPr>
        <w:t xml:space="preserve">ozpočet </w:t>
      </w:r>
      <w:r w:rsidR="00316F0F" w:rsidRPr="004E5953">
        <w:rPr>
          <w:rFonts w:cstheme="minorHAnsi"/>
          <w:b/>
        </w:rPr>
        <w:t>projektu</w:t>
      </w:r>
      <w:r w:rsidR="00316F0F" w:rsidRPr="004E5953">
        <w:rPr>
          <w:rFonts w:cstheme="minorHAnsi"/>
        </w:rPr>
        <w:t xml:space="preserve"> (vychází z plánu aktivit</w:t>
      </w:r>
      <w:r w:rsidR="00E627A1" w:rsidRPr="004E5953">
        <w:rPr>
          <w:rFonts w:cstheme="minorHAnsi"/>
        </w:rPr>
        <w:t xml:space="preserve"> a </w:t>
      </w:r>
      <w:r w:rsidR="00316F0F" w:rsidRPr="004E5953">
        <w:rPr>
          <w:rFonts w:cstheme="minorHAnsi"/>
        </w:rPr>
        <w:t>zdrojů projektu, plánu pevných nákladů</w:t>
      </w:r>
      <w:r w:rsidR="00E627A1" w:rsidRPr="004E5953">
        <w:rPr>
          <w:rFonts w:cstheme="minorHAnsi"/>
        </w:rPr>
        <w:t xml:space="preserve"> a </w:t>
      </w:r>
      <w:r w:rsidR="00316F0F" w:rsidRPr="004E5953">
        <w:rPr>
          <w:rFonts w:cstheme="minorHAnsi"/>
        </w:rPr>
        <w:t>případně dalších souvisejících plánů),</w:t>
      </w:r>
    </w:p>
    <w:p w14:paraId="103AA1EA" w14:textId="64AF98DA" w:rsidR="00316F0F" w:rsidRPr="004E5953" w:rsidRDefault="005A6A20" w:rsidP="00D10D90">
      <w:pPr>
        <w:numPr>
          <w:ilvl w:val="0"/>
          <w:numId w:val="111"/>
        </w:numPr>
        <w:suppressAutoHyphens/>
        <w:jc w:val="left"/>
        <w:rPr>
          <w:rFonts w:cstheme="minorHAnsi"/>
        </w:rPr>
      </w:pPr>
      <w:r>
        <w:rPr>
          <w:rFonts w:cstheme="minorHAnsi"/>
          <w:b/>
        </w:rPr>
        <w:t>p</w:t>
      </w:r>
      <w:r w:rsidRPr="004E5953">
        <w:rPr>
          <w:rFonts w:cstheme="minorHAnsi"/>
          <w:b/>
        </w:rPr>
        <w:t xml:space="preserve">lán </w:t>
      </w:r>
      <w:r w:rsidR="00316F0F" w:rsidRPr="004E5953">
        <w:rPr>
          <w:rFonts w:cstheme="minorHAnsi"/>
          <w:b/>
        </w:rPr>
        <w:t>realizace projektu</w:t>
      </w:r>
      <w:r w:rsidR="00316F0F" w:rsidRPr="004E5953">
        <w:rPr>
          <w:rFonts w:cstheme="minorHAnsi"/>
        </w:rPr>
        <w:t xml:space="preserve"> (vychází </w:t>
      </w:r>
      <w:r w:rsidRPr="004E5953">
        <w:rPr>
          <w:rFonts w:cstheme="minorHAnsi"/>
        </w:rPr>
        <w:t>z</w:t>
      </w:r>
      <w:r>
        <w:rPr>
          <w:rFonts w:cstheme="minorHAnsi"/>
        </w:rPr>
        <w:t> </w:t>
      </w:r>
      <w:r w:rsidR="00316F0F" w:rsidRPr="004E5953">
        <w:rPr>
          <w:rFonts w:cstheme="minorHAnsi"/>
        </w:rPr>
        <w:t>harmonogramu projektu, definovaných milníků projektu</w:t>
      </w:r>
      <w:r w:rsidR="00E627A1" w:rsidRPr="004E5953">
        <w:rPr>
          <w:rFonts w:cstheme="minorHAnsi"/>
        </w:rPr>
        <w:t xml:space="preserve"> a </w:t>
      </w:r>
      <w:r w:rsidR="00316F0F" w:rsidRPr="004E5953">
        <w:rPr>
          <w:rFonts w:cstheme="minorHAnsi"/>
        </w:rPr>
        <w:t>mapy kritické cesty),</w:t>
      </w:r>
    </w:p>
    <w:p w14:paraId="34623CFD" w14:textId="2422E8DD" w:rsidR="00316F0F" w:rsidRPr="004E5953" w:rsidRDefault="005A6A20" w:rsidP="00D10D90">
      <w:pPr>
        <w:numPr>
          <w:ilvl w:val="0"/>
          <w:numId w:val="111"/>
        </w:numPr>
        <w:suppressAutoHyphens/>
        <w:jc w:val="left"/>
        <w:rPr>
          <w:rFonts w:cstheme="minorHAnsi"/>
        </w:rPr>
      </w:pPr>
      <w:r>
        <w:rPr>
          <w:rFonts w:cstheme="minorHAnsi"/>
          <w:b/>
        </w:rPr>
        <w:t>p</w:t>
      </w:r>
      <w:r w:rsidRPr="004E5953">
        <w:rPr>
          <w:rFonts w:cstheme="minorHAnsi"/>
          <w:b/>
        </w:rPr>
        <w:t xml:space="preserve">lán </w:t>
      </w:r>
      <w:r w:rsidR="00316F0F" w:rsidRPr="004E5953">
        <w:rPr>
          <w:rFonts w:cstheme="minorHAnsi"/>
          <w:b/>
        </w:rPr>
        <w:t>eliminace rizik</w:t>
      </w:r>
      <w:r w:rsidR="00316F0F" w:rsidRPr="004E5953">
        <w:rPr>
          <w:rFonts w:cstheme="minorHAnsi"/>
        </w:rPr>
        <w:t xml:space="preserve"> (vychází z mapy kritické cesty, analýzy rizik projektu, plánu nepředvídaných situací</w:t>
      </w:r>
      <w:r w:rsidR="00E627A1" w:rsidRPr="004E5953">
        <w:rPr>
          <w:rFonts w:cstheme="minorHAnsi"/>
        </w:rPr>
        <w:t xml:space="preserve"> a </w:t>
      </w:r>
      <w:r w:rsidR="00316F0F" w:rsidRPr="004E5953">
        <w:rPr>
          <w:rFonts w:cstheme="minorHAnsi"/>
        </w:rPr>
        <w:t>případně dalších souvisejících plánů).</w:t>
      </w:r>
    </w:p>
    <w:p w14:paraId="229296DC" w14:textId="7855EC33" w:rsidR="000716D5" w:rsidRPr="004E5953" w:rsidRDefault="00316F0F" w:rsidP="00D10D90">
      <w:pPr>
        <w:suppressAutoHyphens/>
        <w:rPr>
          <w:rFonts w:cstheme="minorHAnsi"/>
        </w:rPr>
      </w:pPr>
      <w:r w:rsidRPr="004E5953">
        <w:rPr>
          <w:rFonts w:cstheme="minorHAnsi"/>
        </w:rPr>
        <w:t>Cílem plánování (nejen aktivit) projektu je zajistit:</w:t>
      </w:r>
    </w:p>
    <w:p w14:paraId="6CB22ECA" w14:textId="4E16A0BA" w:rsidR="00316F0F" w:rsidRPr="004E5953" w:rsidRDefault="00316F0F" w:rsidP="00D10D90">
      <w:pPr>
        <w:numPr>
          <w:ilvl w:val="0"/>
          <w:numId w:val="112"/>
        </w:numPr>
        <w:suppressAutoHyphens/>
        <w:jc w:val="left"/>
        <w:rPr>
          <w:rFonts w:cstheme="minorHAnsi"/>
        </w:rPr>
      </w:pPr>
      <w:r w:rsidRPr="004E5953">
        <w:rPr>
          <w:rFonts w:cstheme="minorHAnsi"/>
        </w:rPr>
        <w:t>nejkratší možný čas trvání projektu (souvisí také s náklady),</w:t>
      </w:r>
    </w:p>
    <w:p w14:paraId="0AB9F66B" w14:textId="16CF1F36" w:rsidR="00316F0F" w:rsidRPr="004E5953" w:rsidRDefault="00316F0F" w:rsidP="00D10D90">
      <w:pPr>
        <w:numPr>
          <w:ilvl w:val="0"/>
          <w:numId w:val="112"/>
        </w:numPr>
        <w:suppressAutoHyphens/>
        <w:jc w:val="left"/>
        <w:rPr>
          <w:rFonts w:cstheme="minorHAnsi"/>
        </w:rPr>
      </w:pPr>
      <w:r w:rsidRPr="004E5953">
        <w:rPr>
          <w:rFonts w:cstheme="minorHAnsi"/>
        </w:rPr>
        <w:t>nejnižší náklady,</w:t>
      </w:r>
    </w:p>
    <w:p w14:paraId="1B2F243D" w14:textId="139E1DD4" w:rsidR="00316F0F" w:rsidRPr="004E5953" w:rsidRDefault="00316F0F" w:rsidP="00D10D90">
      <w:pPr>
        <w:numPr>
          <w:ilvl w:val="0"/>
          <w:numId w:val="112"/>
        </w:numPr>
        <w:suppressAutoHyphens/>
        <w:jc w:val="left"/>
        <w:rPr>
          <w:rFonts w:cstheme="minorHAnsi"/>
        </w:rPr>
      </w:pPr>
      <w:r w:rsidRPr="004E5953">
        <w:rPr>
          <w:rFonts w:cstheme="minorHAnsi"/>
        </w:rPr>
        <w:t>nejmenší riziko,</w:t>
      </w:r>
    </w:p>
    <w:p w14:paraId="7A8E08EE" w14:textId="06A16CFE" w:rsidR="00316F0F" w:rsidRPr="004E5953" w:rsidRDefault="00316F0F" w:rsidP="00D10D90">
      <w:pPr>
        <w:numPr>
          <w:ilvl w:val="0"/>
          <w:numId w:val="112"/>
        </w:numPr>
        <w:suppressAutoHyphens/>
        <w:jc w:val="left"/>
        <w:rPr>
          <w:rFonts w:cstheme="minorHAnsi"/>
        </w:rPr>
      </w:pPr>
      <w:r w:rsidRPr="004E5953">
        <w:rPr>
          <w:rFonts w:cstheme="minorHAnsi"/>
        </w:rPr>
        <w:t>efektivní využití zdrojů.</w:t>
      </w:r>
    </w:p>
    <w:p w14:paraId="7FF48CEF" w14:textId="247C73A3" w:rsidR="000716D5" w:rsidRPr="004E5953" w:rsidRDefault="000420BF" w:rsidP="00D10D90">
      <w:pPr>
        <w:suppressAutoHyphens/>
        <w:rPr>
          <w:rFonts w:cstheme="minorHAnsi"/>
        </w:rPr>
      </w:pPr>
      <w:r>
        <w:rPr>
          <w:rFonts w:cstheme="minorHAnsi"/>
          <w:bCs/>
        </w:rPr>
        <w:t>T</w:t>
      </w:r>
      <w:r w:rsidR="00316F0F" w:rsidRPr="004E5953">
        <w:rPr>
          <w:rFonts w:cstheme="minorHAnsi"/>
          <w:bCs/>
        </w:rPr>
        <w:t>echniky plánování projektu</w:t>
      </w:r>
      <w:r w:rsidR="00316F0F" w:rsidRPr="004E5953">
        <w:rPr>
          <w:rFonts w:cstheme="minorHAnsi"/>
        </w:rPr>
        <w:t xml:space="preserve"> dělíme dle grafického znázornění do dvou hlavních kategorií:</w:t>
      </w:r>
    </w:p>
    <w:p w14:paraId="63CF9EF0" w14:textId="4D86AA9B" w:rsidR="00316F0F" w:rsidRPr="004E5953" w:rsidRDefault="00316F0F" w:rsidP="00D10D90">
      <w:pPr>
        <w:numPr>
          <w:ilvl w:val="0"/>
          <w:numId w:val="113"/>
        </w:numPr>
        <w:suppressAutoHyphens/>
        <w:jc w:val="left"/>
        <w:rPr>
          <w:rFonts w:cstheme="minorHAnsi"/>
        </w:rPr>
      </w:pPr>
      <w:r w:rsidRPr="004E5953">
        <w:rPr>
          <w:rFonts w:cstheme="minorHAnsi"/>
        </w:rPr>
        <w:t>síťové diagramy,</w:t>
      </w:r>
    </w:p>
    <w:p w14:paraId="2F114F9B" w14:textId="6DCC7E65" w:rsidR="00316F0F" w:rsidRPr="004E5953" w:rsidRDefault="00316F0F" w:rsidP="00D10D90">
      <w:pPr>
        <w:numPr>
          <w:ilvl w:val="0"/>
          <w:numId w:val="113"/>
        </w:numPr>
        <w:suppressAutoHyphens/>
        <w:jc w:val="left"/>
        <w:rPr>
          <w:rFonts w:cstheme="minorHAnsi"/>
        </w:rPr>
      </w:pPr>
      <w:r w:rsidRPr="004E5953">
        <w:rPr>
          <w:rFonts w:cstheme="minorHAnsi"/>
        </w:rPr>
        <w:t>sloupcové diagramy.</w:t>
      </w:r>
    </w:p>
    <w:p w14:paraId="1D0C893F" w14:textId="12E521CC" w:rsidR="00316F0F" w:rsidRPr="004E5953" w:rsidRDefault="00316F0F" w:rsidP="00D10D90">
      <w:pPr>
        <w:suppressAutoHyphens/>
        <w:rPr>
          <w:rFonts w:cstheme="minorHAnsi"/>
        </w:rPr>
      </w:pPr>
      <w:r w:rsidRPr="004E5953">
        <w:rPr>
          <w:rFonts w:cstheme="minorHAnsi"/>
        </w:rPr>
        <w:t>Plánování projektu je souborem činností zaměřených na vytvoření plánu cesty k dosažení cílů projektu prostřednictvím směrovaného pracovního úsilí</w:t>
      </w:r>
      <w:r w:rsidR="00E627A1" w:rsidRPr="004E5953">
        <w:rPr>
          <w:rFonts w:cstheme="minorHAnsi"/>
        </w:rPr>
        <w:t xml:space="preserve"> a </w:t>
      </w:r>
      <w:r w:rsidRPr="004E5953">
        <w:rPr>
          <w:rFonts w:cstheme="minorHAnsi"/>
        </w:rPr>
        <w:t>s využitím disponibilních zdrojů. Aktivity spojené s plánováním projektu často začínají již</w:t>
      </w:r>
      <w:r w:rsidR="00FC045D" w:rsidRPr="004E5953">
        <w:rPr>
          <w:rFonts w:cstheme="minorHAnsi"/>
        </w:rPr>
        <w:t xml:space="preserve"> v </w:t>
      </w:r>
      <w:r w:rsidRPr="004E5953">
        <w:rPr>
          <w:rFonts w:cstheme="minorHAnsi"/>
        </w:rPr>
        <w:t>období zahájení</w:t>
      </w:r>
      <w:r w:rsidR="00E627A1" w:rsidRPr="004E5953">
        <w:rPr>
          <w:rFonts w:cstheme="minorHAnsi"/>
        </w:rPr>
        <w:t xml:space="preserve"> a </w:t>
      </w:r>
      <w:r w:rsidRPr="004E5953">
        <w:rPr>
          <w:rFonts w:cstheme="minorHAnsi"/>
        </w:rPr>
        <w:t>iniciace projektu, kdy je nutno stanovit realistické předpoklady časového plánu, potřeby realizačních zdrojů</w:t>
      </w:r>
      <w:r w:rsidR="00E627A1" w:rsidRPr="004E5953">
        <w:rPr>
          <w:rFonts w:cstheme="minorHAnsi"/>
        </w:rPr>
        <w:t xml:space="preserve"> a </w:t>
      </w:r>
      <w:r w:rsidRPr="004E5953">
        <w:rPr>
          <w:rFonts w:cstheme="minorHAnsi"/>
        </w:rPr>
        <w:t>odhad rozpočtu</w:t>
      </w:r>
      <w:r w:rsidR="00E627A1" w:rsidRPr="004E5953">
        <w:rPr>
          <w:rFonts w:cstheme="minorHAnsi"/>
        </w:rPr>
        <w:t xml:space="preserve"> a </w:t>
      </w:r>
      <w:r w:rsidRPr="004E5953">
        <w:rPr>
          <w:rFonts w:cstheme="minorHAnsi"/>
        </w:rPr>
        <w:t>posouzení projektových rizik. V průběhu této fáze životního cyklu projektu se vyskytují tyto základní typy činností:</w:t>
      </w:r>
    </w:p>
    <w:p w14:paraId="04F9FD72" w14:textId="735B3D54" w:rsidR="00316F0F" w:rsidRPr="004E5953" w:rsidRDefault="00316F0F" w:rsidP="00D10D90">
      <w:pPr>
        <w:numPr>
          <w:ilvl w:val="0"/>
          <w:numId w:val="114"/>
        </w:numPr>
        <w:suppressAutoHyphens/>
        <w:jc w:val="left"/>
        <w:rPr>
          <w:rFonts w:cstheme="minorHAnsi"/>
        </w:rPr>
      </w:pPr>
      <w:r w:rsidRPr="004E5953">
        <w:rPr>
          <w:rFonts w:cstheme="minorHAnsi"/>
        </w:rPr>
        <w:t>definování předmětu projektu prostřednictvím stanovení cílů projektu,</w:t>
      </w:r>
    </w:p>
    <w:p w14:paraId="057CC3CD" w14:textId="6FD93673" w:rsidR="00316F0F" w:rsidRPr="004E5953" w:rsidRDefault="00316F0F" w:rsidP="00D10D90">
      <w:pPr>
        <w:numPr>
          <w:ilvl w:val="0"/>
          <w:numId w:val="114"/>
        </w:numPr>
        <w:suppressAutoHyphens/>
        <w:jc w:val="left"/>
        <w:rPr>
          <w:rFonts w:cstheme="minorHAnsi"/>
        </w:rPr>
      </w:pPr>
      <w:r w:rsidRPr="004E5953">
        <w:rPr>
          <w:rFonts w:cstheme="minorHAnsi"/>
        </w:rPr>
        <w:t>vytváření odhadů, předpokladů, posudků</w:t>
      </w:r>
      <w:r w:rsidR="00E627A1" w:rsidRPr="004E5953">
        <w:rPr>
          <w:rFonts w:cstheme="minorHAnsi"/>
        </w:rPr>
        <w:t xml:space="preserve"> a </w:t>
      </w:r>
      <w:r w:rsidRPr="004E5953">
        <w:rPr>
          <w:rFonts w:cstheme="minorHAnsi"/>
        </w:rPr>
        <w:t>návrhů</w:t>
      </w:r>
      <w:r w:rsidR="00E627A1" w:rsidRPr="004E5953">
        <w:rPr>
          <w:rFonts w:cstheme="minorHAnsi"/>
        </w:rPr>
        <w:t xml:space="preserve"> a </w:t>
      </w:r>
      <w:r w:rsidRPr="004E5953">
        <w:rPr>
          <w:rFonts w:cstheme="minorHAnsi"/>
        </w:rPr>
        <w:t>jejich přenos do časových plánů, finančních aktivit</w:t>
      </w:r>
      <w:r w:rsidR="00E627A1" w:rsidRPr="004E5953">
        <w:rPr>
          <w:rFonts w:cstheme="minorHAnsi"/>
        </w:rPr>
        <w:t xml:space="preserve"> a </w:t>
      </w:r>
      <w:r w:rsidRPr="004E5953">
        <w:rPr>
          <w:rFonts w:cstheme="minorHAnsi"/>
        </w:rPr>
        <w:t>metodických postupů,</w:t>
      </w:r>
    </w:p>
    <w:p w14:paraId="54EA68C2" w14:textId="7B4E4EDF" w:rsidR="00316F0F" w:rsidRPr="004D4D09" w:rsidRDefault="00316F0F" w:rsidP="00D10D90">
      <w:pPr>
        <w:numPr>
          <w:ilvl w:val="0"/>
          <w:numId w:val="114"/>
        </w:numPr>
        <w:suppressAutoHyphens/>
        <w:jc w:val="left"/>
        <w:rPr>
          <w:rFonts w:cstheme="minorHAnsi"/>
        </w:rPr>
      </w:pPr>
      <w:r w:rsidRPr="004E5953">
        <w:rPr>
          <w:rFonts w:cstheme="minorHAnsi"/>
        </w:rPr>
        <w:t>optimalizace</w:t>
      </w:r>
      <w:r w:rsidR="00E627A1" w:rsidRPr="004E5953">
        <w:rPr>
          <w:rFonts w:cstheme="minorHAnsi"/>
        </w:rPr>
        <w:t xml:space="preserve"> a </w:t>
      </w:r>
      <w:r w:rsidRPr="004E5953">
        <w:rPr>
          <w:rFonts w:cstheme="minorHAnsi"/>
        </w:rPr>
        <w:t>úpravy návrhů plánů, vyjednávání</w:t>
      </w:r>
      <w:r w:rsidR="00E627A1" w:rsidRPr="004E5953">
        <w:rPr>
          <w:rFonts w:cstheme="minorHAnsi"/>
        </w:rPr>
        <w:t xml:space="preserve"> a </w:t>
      </w:r>
      <w:r w:rsidRPr="004E5953">
        <w:rPr>
          <w:rFonts w:cstheme="minorHAnsi"/>
        </w:rPr>
        <w:t xml:space="preserve">schvalování optimalizovaných plánů. </w:t>
      </w:r>
    </w:p>
    <w:p w14:paraId="3FC1B584" w14:textId="66E1B22A" w:rsidR="00316F0F" w:rsidRPr="004E5953" w:rsidRDefault="00316F0F" w:rsidP="00D10D90">
      <w:pPr>
        <w:suppressAutoHyphens/>
        <w:rPr>
          <w:rFonts w:cstheme="minorHAnsi"/>
        </w:rPr>
      </w:pPr>
      <w:r w:rsidRPr="004E5953">
        <w:rPr>
          <w:rFonts w:cstheme="minorHAnsi"/>
        </w:rPr>
        <w:t>Projekt představuje většinou nemalé investice. Vyhrazení kvalifikovaného personálu</w:t>
      </w:r>
      <w:r w:rsidR="00E627A1" w:rsidRPr="004E5953">
        <w:rPr>
          <w:rFonts w:cstheme="minorHAnsi"/>
        </w:rPr>
        <w:t xml:space="preserve"> a </w:t>
      </w:r>
      <w:r w:rsidRPr="004E5953">
        <w:rPr>
          <w:rFonts w:cstheme="minorHAnsi"/>
        </w:rPr>
        <w:t>dalších zdrojů na několik měsíců nebo let vyžaduje kvalifikované rozhodování. Primárním cílem plánování je transformace očekávání specifikovaných</w:t>
      </w:r>
      <w:r w:rsidR="00FC045D" w:rsidRPr="004E5953">
        <w:rPr>
          <w:rFonts w:cstheme="minorHAnsi"/>
        </w:rPr>
        <w:t xml:space="preserve"> v </w:t>
      </w:r>
      <w:r w:rsidRPr="004E5953">
        <w:rPr>
          <w:rFonts w:cstheme="minorHAnsi"/>
        </w:rPr>
        <w:t>plánu do projektových aktivit, které musí být provedeny k vytvoření výsledného produktu. Dobré plánování je pro úspěšné dokončení projektu nezbytné, neboť nabízí jak efektivní prostředek řízení</w:t>
      </w:r>
      <w:r w:rsidR="00E627A1" w:rsidRPr="004E5953">
        <w:rPr>
          <w:rFonts w:cstheme="minorHAnsi"/>
        </w:rPr>
        <w:t xml:space="preserve"> a </w:t>
      </w:r>
      <w:r w:rsidRPr="004E5953">
        <w:rPr>
          <w:rFonts w:cstheme="minorHAnsi"/>
        </w:rPr>
        <w:t>delegování pravomocí, tak efektivní prostředek vlastní komunikace. Během plánovacího procesu je nutno zajišťovat předpoklady nutné pro průchodnost projektu, např. dostupnost lidí, financí</w:t>
      </w:r>
      <w:r w:rsidR="00E627A1" w:rsidRPr="004E5953">
        <w:rPr>
          <w:rFonts w:cstheme="minorHAnsi"/>
        </w:rPr>
        <w:t xml:space="preserve"> a </w:t>
      </w:r>
      <w:r w:rsidRPr="004E5953">
        <w:rPr>
          <w:rFonts w:cstheme="minorHAnsi"/>
        </w:rPr>
        <w:t xml:space="preserve">jiných zdrojů. Je nutné specifikovat i možná rizika jako např. zpoždění subdodávek apod. </w:t>
      </w:r>
    </w:p>
    <w:p w14:paraId="055D5708" w14:textId="2E2EAFC5" w:rsidR="00316F0F" w:rsidRPr="004E5953" w:rsidRDefault="00316F0F" w:rsidP="00D10D90">
      <w:pPr>
        <w:suppressAutoHyphens/>
        <w:rPr>
          <w:rFonts w:cstheme="minorHAnsi"/>
        </w:rPr>
      </w:pPr>
    </w:p>
    <w:p w14:paraId="68E08BB8" w14:textId="6A4C3DF3" w:rsidR="00316F0F" w:rsidRPr="004E5953" w:rsidRDefault="00316F0F" w:rsidP="00D10D90">
      <w:pPr>
        <w:suppressAutoHyphens/>
        <w:rPr>
          <w:rFonts w:cstheme="minorHAnsi"/>
        </w:rPr>
      </w:pPr>
      <w:r w:rsidRPr="004E5953">
        <w:rPr>
          <w:rFonts w:cstheme="minorHAnsi"/>
        </w:rPr>
        <w:t xml:space="preserve">Všechny zmíněné faktory musí být do plánů zahrnuty, aby plán co nejvěrněji odrážel skutečnost. </w:t>
      </w:r>
      <w:r w:rsidR="00AC4CF6">
        <w:rPr>
          <w:rFonts w:cstheme="minorHAnsi"/>
        </w:rPr>
        <w:t>Je</w:t>
      </w:r>
      <w:r w:rsidRPr="004E5953">
        <w:rPr>
          <w:rFonts w:cstheme="minorHAnsi"/>
        </w:rPr>
        <w:t xml:space="preserve"> nepraktické, aby jeden celkový plán zahrnoval vše od rozsahu projektu přes specifikace zdrojů, vývojové přístupy až po definici toho, co bude dělat např. konkrétní analytik</w:t>
      </w:r>
      <w:r w:rsidR="00FC045D" w:rsidRPr="004E5953">
        <w:rPr>
          <w:rFonts w:cstheme="minorHAnsi"/>
        </w:rPr>
        <w:t xml:space="preserve"> v </w:t>
      </w:r>
      <w:r w:rsidRPr="004E5953">
        <w:rPr>
          <w:rFonts w:cstheme="minorHAnsi"/>
        </w:rPr>
        <w:t>konkrétní kalendářní den. Je tedy nutné vytvořit určitou strukturu plánů. Aby bylo možné vytvořit strukturu plánů poskytující relevantní informace všem prvkům organizační struktury projektu, je nutné co nejpřesněji definovat funkce</w:t>
      </w:r>
      <w:r w:rsidR="00E627A1" w:rsidRPr="004E5953">
        <w:rPr>
          <w:rFonts w:cstheme="minorHAnsi"/>
        </w:rPr>
        <w:t xml:space="preserve"> a </w:t>
      </w:r>
      <w:r w:rsidRPr="004E5953">
        <w:rPr>
          <w:rFonts w:cstheme="minorHAnsi"/>
        </w:rPr>
        <w:t xml:space="preserve">zodpovědnost každé osoby zúčastněné na projektu. </w:t>
      </w:r>
    </w:p>
    <w:p w14:paraId="4A8D8E7F" w14:textId="0634B0F5" w:rsidR="000716D5" w:rsidRPr="00D06DFB" w:rsidRDefault="00316F0F">
      <w:pPr>
        <w:pStyle w:val="Nadpis3"/>
        <w:rPr>
          <w:rFonts w:cstheme="minorHAnsi"/>
        </w:rPr>
      </w:pPr>
      <w:bookmarkStart w:id="124" w:name="_Toc316029344"/>
      <w:r w:rsidRPr="004E5953">
        <w:rPr>
          <w:rFonts w:cstheme="minorHAnsi"/>
        </w:rPr>
        <w:t>Techniky plánování</w:t>
      </w:r>
      <w:bookmarkEnd w:id="124"/>
    </w:p>
    <w:p w14:paraId="33A076A1" w14:textId="4D7C7F36" w:rsidR="00316F0F" w:rsidRPr="004E5953" w:rsidRDefault="00316F0F" w:rsidP="00D10D90">
      <w:pPr>
        <w:suppressAutoHyphens/>
        <w:rPr>
          <w:rFonts w:cstheme="minorHAnsi"/>
        </w:rPr>
      </w:pPr>
      <w:r w:rsidRPr="004E5953">
        <w:rPr>
          <w:rFonts w:cstheme="minorHAnsi"/>
        </w:rPr>
        <w:t>Pro úspěšné vedení projektu je nezbytné důsledné, přiměřeně detailní</w:t>
      </w:r>
      <w:r w:rsidR="00E627A1" w:rsidRPr="004E5953">
        <w:rPr>
          <w:rFonts w:cstheme="minorHAnsi"/>
        </w:rPr>
        <w:t xml:space="preserve"> a </w:t>
      </w:r>
      <w:r w:rsidRPr="004E5953">
        <w:rPr>
          <w:rFonts w:cstheme="minorHAnsi"/>
        </w:rPr>
        <w:t>zároveň realistické plánování. Plánování aktivit na projektu, jejich trvání</w:t>
      </w:r>
      <w:r w:rsidR="00E627A1" w:rsidRPr="004E5953">
        <w:rPr>
          <w:rFonts w:cstheme="minorHAnsi"/>
        </w:rPr>
        <w:t xml:space="preserve"> a </w:t>
      </w:r>
      <w:r w:rsidRPr="004E5953">
        <w:rPr>
          <w:rFonts w:cstheme="minorHAnsi"/>
        </w:rPr>
        <w:t>jejich vazby umožňuje ve většině softwarových nástrojů generujících např. Ganttův diagram, PERT diagram, síťový diagram CPM (metoda kritické cesty), šipkové diagramy, grafické hodnocení</w:t>
      </w:r>
      <w:r w:rsidR="00E627A1" w:rsidRPr="004E5953">
        <w:rPr>
          <w:rFonts w:cstheme="minorHAnsi"/>
        </w:rPr>
        <w:t xml:space="preserve"> a </w:t>
      </w:r>
      <w:r w:rsidRPr="004E5953">
        <w:rPr>
          <w:rFonts w:cstheme="minorHAnsi"/>
        </w:rPr>
        <w:t>kontrolu projektu. Všechny slouží ke stejnému účelu, ale liší se zobrazením. První tři jmenované jsou nejužívanější</w:t>
      </w:r>
      <w:r w:rsidR="00FC045D" w:rsidRPr="004E5953">
        <w:rPr>
          <w:rFonts w:cstheme="minorHAnsi"/>
        </w:rPr>
        <w:t xml:space="preserve"> v </w:t>
      </w:r>
      <w:r w:rsidRPr="004E5953">
        <w:rPr>
          <w:rFonts w:cstheme="minorHAnsi"/>
        </w:rPr>
        <w:t>podmínkách současného projektového řízení</w:t>
      </w:r>
      <w:r w:rsidR="00E627A1" w:rsidRPr="004E5953">
        <w:rPr>
          <w:rFonts w:cstheme="minorHAnsi"/>
        </w:rPr>
        <w:t xml:space="preserve"> a </w:t>
      </w:r>
      <w:r w:rsidRPr="004E5953">
        <w:rPr>
          <w:rFonts w:cstheme="minorHAnsi"/>
        </w:rPr>
        <w:t xml:space="preserve">využívají je především velké instituce, které plánují projekty rozdílného charakteru. </w:t>
      </w:r>
    </w:p>
    <w:p w14:paraId="7BF8E021" w14:textId="2E7568DE" w:rsidR="000716D5" w:rsidRPr="004E5953" w:rsidRDefault="00316F0F" w:rsidP="00D10D90">
      <w:pPr>
        <w:suppressAutoHyphens/>
        <w:rPr>
          <w:rFonts w:cstheme="minorHAnsi"/>
        </w:rPr>
      </w:pPr>
      <w:r w:rsidRPr="004E5953">
        <w:rPr>
          <w:rFonts w:cstheme="minorHAnsi"/>
        </w:rPr>
        <w:br/>
        <w:t>Cílem plánování (nejen aktivit) projektu je zajistit:</w:t>
      </w:r>
    </w:p>
    <w:p w14:paraId="15BB3FD6" w14:textId="3D6FED9F" w:rsidR="00316F0F" w:rsidRPr="004E5953" w:rsidRDefault="00316F0F" w:rsidP="00D10D90">
      <w:pPr>
        <w:numPr>
          <w:ilvl w:val="0"/>
          <w:numId w:val="115"/>
        </w:numPr>
        <w:suppressAutoHyphens/>
        <w:jc w:val="left"/>
        <w:rPr>
          <w:rFonts w:cstheme="minorHAnsi"/>
        </w:rPr>
      </w:pPr>
      <w:r w:rsidRPr="004E5953">
        <w:rPr>
          <w:rFonts w:cstheme="minorHAnsi"/>
        </w:rPr>
        <w:t>nejkratší možný čas trvání projektu (souvisí také s náklady),</w:t>
      </w:r>
    </w:p>
    <w:p w14:paraId="4B8CB34F" w14:textId="294F5C8E" w:rsidR="00316F0F" w:rsidRPr="004E5953" w:rsidRDefault="00316F0F" w:rsidP="00D10D90">
      <w:pPr>
        <w:numPr>
          <w:ilvl w:val="0"/>
          <w:numId w:val="115"/>
        </w:numPr>
        <w:suppressAutoHyphens/>
        <w:jc w:val="left"/>
        <w:rPr>
          <w:rFonts w:cstheme="minorHAnsi"/>
        </w:rPr>
      </w:pPr>
      <w:r w:rsidRPr="004E5953">
        <w:rPr>
          <w:rFonts w:cstheme="minorHAnsi"/>
        </w:rPr>
        <w:t>nejnižší náklady,</w:t>
      </w:r>
    </w:p>
    <w:p w14:paraId="6FC7AADF" w14:textId="1A4AEBAC" w:rsidR="00316F0F" w:rsidRPr="004E5953" w:rsidRDefault="00316F0F" w:rsidP="00D10D90">
      <w:pPr>
        <w:numPr>
          <w:ilvl w:val="0"/>
          <w:numId w:val="115"/>
        </w:numPr>
        <w:suppressAutoHyphens/>
        <w:jc w:val="left"/>
        <w:rPr>
          <w:rFonts w:cstheme="minorHAnsi"/>
        </w:rPr>
      </w:pPr>
      <w:r w:rsidRPr="004E5953">
        <w:rPr>
          <w:rFonts w:cstheme="minorHAnsi"/>
        </w:rPr>
        <w:t>nejmenší riziko,</w:t>
      </w:r>
    </w:p>
    <w:p w14:paraId="59F330A9" w14:textId="5612DAB9" w:rsidR="00316F0F" w:rsidRPr="004E5953" w:rsidRDefault="00316F0F" w:rsidP="00D10D90">
      <w:pPr>
        <w:numPr>
          <w:ilvl w:val="0"/>
          <w:numId w:val="115"/>
        </w:numPr>
        <w:suppressAutoHyphens/>
        <w:jc w:val="left"/>
        <w:rPr>
          <w:rFonts w:cstheme="minorHAnsi"/>
        </w:rPr>
      </w:pPr>
      <w:r w:rsidRPr="004E5953">
        <w:rPr>
          <w:rFonts w:cstheme="minorHAnsi"/>
        </w:rPr>
        <w:t>efektivní využití zdrojů.</w:t>
      </w:r>
    </w:p>
    <w:p w14:paraId="619EA2C7" w14:textId="5D98D297" w:rsidR="00316F0F" w:rsidRPr="004E5953" w:rsidRDefault="00316F0F" w:rsidP="00D10D90">
      <w:pPr>
        <w:suppressAutoHyphens/>
        <w:rPr>
          <w:rFonts w:cstheme="minorHAnsi"/>
        </w:rPr>
      </w:pPr>
      <w:r w:rsidRPr="004E5953">
        <w:rPr>
          <w:rFonts w:cstheme="minorHAnsi"/>
        </w:rPr>
        <w:br/>
        <w:t>Těchto cíl</w:t>
      </w:r>
      <w:r w:rsidR="000C319B">
        <w:rPr>
          <w:rFonts w:cstheme="minorHAnsi"/>
        </w:rPr>
        <w:t>ů</w:t>
      </w:r>
      <w:r w:rsidRPr="004E5953">
        <w:rPr>
          <w:rFonts w:cstheme="minorHAnsi"/>
        </w:rPr>
        <w:t xml:space="preserve"> </w:t>
      </w:r>
      <w:r w:rsidR="00AC4CF6">
        <w:rPr>
          <w:rFonts w:cstheme="minorHAnsi"/>
        </w:rPr>
        <w:t>je</w:t>
      </w:r>
      <w:r w:rsidRPr="004E5953">
        <w:rPr>
          <w:rFonts w:cstheme="minorHAnsi"/>
        </w:rPr>
        <w:t xml:space="preserve"> dosaženo zvolením vhodné varianty</w:t>
      </w:r>
      <w:r w:rsidR="00FC045D" w:rsidRPr="004E5953">
        <w:rPr>
          <w:rFonts w:cstheme="minorHAnsi"/>
        </w:rPr>
        <w:t xml:space="preserve"> v </w:t>
      </w:r>
      <w:r w:rsidRPr="004E5953">
        <w:rPr>
          <w:rFonts w:cstheme="minorHAnsi"/>
        </w:rPr>
        <w:t>závislosti na způsobu řešení</w:t>
      </w:r>
      <w:r w:rsidR="00E627A1" w:rsidRPr="004E5953">
        <w:rPr>
          <w:rFonts w:cstheme="minorHAnsi"/>
        </w:rPr>
        <w:t xml:space="preserve"> a </w:t>
      </w:r>
      <w:r w:rsidRPr="004E5953">
        <w:rPr>
          <w:rFonts w:cstheme="minorHAnsi"/>
        </w:rPr>
        <w:t>zajištěním rozumného kompromisu dle priority přiřazené výše uvedeným parametrům. S</w:t>
      </w:r>
      <w:r w:rsidR="00F47D2D" w:rsidRPr="004E5953">
        <w:rPr>
          <w:rFonts w:cstheme="minorHAnsi"/>
        </w:rPr>
        <w:t> </w:t>
      </w:r>
      <w:r w:rsidRPr="004E5953">
        <w:rPr>
          <w:rFonts w:cstheme="minorHAnsi"/>
        </w:rPr>
        <w:t>plánováním aktivit zároveň souvisí plánování lidských zdrojů. Ze součtů „člověkodnů“ jsou pak odvozeny požadavky projektu na lidské zdroje</w:t>
      </w:r>
      <w:r w:rsidR="00E627A1" w:rsidRPr="004E5953">
        <w:rPr>
          <w:rFonts w:cstheme="minorHAnsi"/>
        </w:rPr>
        <w:t xml:space="preserve"> a </w:t>
      </w:r>
      <w:r w:rsidRPr="004E5953">
        <w:rPr>
          <w:rFonts w:cstheme="minorHAnsi"/>
        </w:rPr>
        <w:t>náklady potřebné na tyto zdroje.</w:t>
      </w:r>
    </w:p>
    <w:p w14:paraId="7191E8E4" w14:textId="3DC53EEF" w:rsidR="00F47D2D" w:rsidRPr="004E5953" w:rsidRDefault="00316F0F" w:rsidP="00D10D90">
      <w:pPr>
        <w:suppressAutoHyphens/>
        <w:rPr>
          <w:rFonts w:cstheme="minorHAnsi"/>
        </w:rPr>
      </w:pPr>
      <w:r w:rsidRPr="004E5953">
        <w:rPr>
          <w:rFonts w:cstheme="minorHAnsi"/>
        </w:rPr>
        <w:br/>
        <w:t>Techniky plánování projektu dělíme dle grafického znázornění do dvou hlavních kategorií:</w:t>
      </w:r>
    </w:p>
    <w:p w14:paraId="05A05CC8" w14:textId="51E119C3" w:rsidR="00316F0F" w:rsidRPr="004E5953" w:rsidRDefault="00316F0F" w:rsidP="00D10D90">
      <w:pPr>
        <w:numPr>
          <w:ilvl w:val="0"/>
          <w:numId w:val="116"/>
        </w:numPr>
        <w:suppressAutoHyphens/>
        <w:jc w:val="left"/>
        <w:rPr>
          <w:rFonts w:cstheme="minorHAnsi"/>
        </w:rPr>
      </w:pPr>
      <w:r w:rsidRPr="004E5953">
        <w:rPr>
          <w:rFonts w:cstheme="minorHAnsi"/>
        </w:rPr>
        <w:t>síťové diagramy,</w:t>
      </w:r>
    </w:p>
    <w:p w14:paraId="74141223" w14:textId="530C30F6" w:rsidR="00316F0F" w:rsidRDefault="00316F0F" w:rsidP="00D10D90">
      <w:pPr>
        <w:numPr>
          <w:ilvl w:val="0"/>
          <w:numId w:val="116"/>
        </w:numPr>
        <w:suppressAutoHyphens/>
        <w:jc w:val="left"/>
        <w:rPr>
          <w:rFonts w:cstheme="minorHAnsi"/>
        </w:rPr>
      </w:pPr>
      <w:r w:rsidRPr="004E5953">
        <w:rPr>
          <w:rFonts w:cstheme="minorHAnsi"/>
        </w:rPr>
        <w:t>sloupcové diagramy</w:t>
      </w:r>
      <w:r w:rsidR="00D7143A">
        <w:rPr>
          <w:rFonts w:cstheme="minorHAnsi"/>
        </w:rPr>
        <w:t>,</w:t>
      </w:r>
    </w:p>
    <w:p w14:paraId="17E00EE7" w14:textId="7DD26FF1" w:rsidR="004705FB" w:rsidRPr="004705FB" w:rsidRDefault="00D7143A" w:rsidP="00D10D90">
      <w:pPr>
        <w:numPr>
          <w:ilvl w:val="0"/>
          <w:numId w:val="116"/>
        </w:numPr>
        <w:suppressAutoHyphens/>
        <w:jc w:val="left"/>
        <w:rPr>
          <w:rFonts w:cstheme="minorHAnsi"/>
        </w:rPr>
      </w:pPr>
      <w:r>
        <w:rPr>
          <w:rFonts w:cstheme="minorHAnsi"/>
        </w:rPr>
        <w:t xml:space="preserve">WBS </w:t>
      </w:r>
      <w:r w:rsidR="009C2613">
        <w:rPr>
          <w:rFonts w:cstheme="minorHAnsi"/>
        </w:rPr>
        <w:t>(Work Breakdown Structure)</w:t>
      </w:r>
      <w:r>
        <w:rPr>
          <w:rFonts w:cstheme="minorHAnsi"/>
        </w:rPr>
        <w:t xml:space="preserve"> plánování rozsahu</w:t>
      </w:r>
      <w:r w:rsidR="009C2613">
        <w:rPr>
          <w:rFonts w:cstheme="minorHAnsi"/>
        </w:rPr>
        <w:t>,</w:t>
      </w:r>
    </w:p>
    <w:p w14:paraId="6C42C3BC" w14:textId="0D1D60A6" w:rsidR="004705FB" w:rsidRPr="004705FB" w:rsidRDefault="009C2613" w:rsidP="00D10D90">
      <w:pPr>
        <w:numPr>
          <w:ilvl w:val="0"/>
          <w:numId w:val="116"/>
        </w:numPr>
        <w:suppressAutoHyphens/>
        <w:jc w:val="left"/>
        <w:rPr>
          <w:rFonts w:cstheme="minorHAnsi"/>
        </w:rPr>
      </w:pPr>
      <w:r>
        <w:rPr>
          <w:rFonts w:cstheme="minorHAnsi"/>
        </w:rPr>
        <w:t>s</w:t>
      </w:r>
      <w:r w:rsidRPr="004E5953">
        <w:rPr>
          <w:rFonts w:cstheme="minorHAnsi"/>
        </w:rPr>
        <w:t xml:space="preserve">íťové </w:t>
      </w:r>
      <w:r w:rsidR="004705FB" w:rsidRPr="004E5953">
        <w:rPr>
          <w:rFonts w:cstheme="minorHAnsi"/>
        </w:rPr>
        <w:t>diagramy – metoda PERT</w:t>
      </w:r>
      <w:r>
        <w:rPr>
          <w:rFonts w:cstheme="minorHAnsi"/>
        </w:rPr>
        <w:t>.</w:t>
      </w:r>
    </w:p>
    <w:p w14:paraId="59504051" w14:textId="77777777" w:rsidR="00E93DB9" w:rsidRPr="004E5953" w:rsidRDefault="00E93DB9" w:rsidP="00D10D90">
      <w:pPr>
        <w:suppressAutoHyphens/>
        <w:rPr>
          <w:rFonts w:cstheme="minorHAnsi"/>
          <w:highlight w:val="yellow"/>
        </w:rPr>
        <w:sectPr w:rsidR="00E93DB9" w:rsidRPr="004E5953" w:rsidSect="009B15E9">
          <w:footerReference w:type="default" r:id="rId31"/>
          <w:type w:val="continuous"/>
          <w:pgSz w:w="11906" w:h="16838"/>
          <w:pgMar w:top="1417" w:right="1417" w:bottom="1417" w:left="1417" w:header="708" w:footer="708" w:gutter="0"/>
          <w:cols w:space="708"/>
          <w:docGrid w:linePitch="360"/>
        </w:sectPr>
      </w:pPr>
    </w:p>
    <w:p w14:paraId="2F5D3CA7" w14:textId="720D52C3" w:rsidR="00E93DB9" w:rsidRPr="004E5953" w:rsidRDefault="00C179AE" w:rsidP="00D10D90">
      <w:pPr>
        <w:suppressAutoHyphens/>
        <w:rPr>
          <w:rFonts w:cstheme="minorHAnsi"/>
        </w:rPr>
      </w:pPr>
      <w:r w:rsidRPr="004E5953">
        <w:rPr>
          <w:rFonts w:cstheme="minorHAnsi"/>
          <w:noProof/>
        </w:rPr>
        <w:lastRenderedPageBreak/>
        <w:drawing>
          <wp:anchor distT="0" distB="0" distL="114300" distR="114300" simplePos="0" relativeHeight="251708416" behindDoc="1" locked="0" layoutInCell="1" allowOverlap="1" wp14:anchorId="7A495DC6" wp14:editId="3050CA94">
            <wp:simplePos x="0" y="0"/>
            <wp:positionH relativeFrom="margin">
              <wp:posOffset>345357</wp:posOffset>
            </wp:positionH>
            <wp:positionV relativeFrom="margin">
              <wp:posOffset>-17145</wp:posOffset>
            </wp:positionV>
            <wp:extent cx="8142605" cy="5760720"/>
            <wp:effectExtent l="0" t="0" r="0" b="0"/>
            <wp:wrapNone/>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142605" cy="5760720"/>
                    </a:xfrm>
                    <a:prstGeom prst="rect">
                      <a:avLst/>
                    </a:prstGeom>
                  </pic:spPr>
                </pic:pic>
              </a:graphicData>
            </a:graphic>
            <wp14:sizeRelH relativeFrom="page">
              <wp14:pctWidth>0</wp14:pctWidth>
            </wp14:sizeRelH>
            <wp14:sizeRelV relativeFrom="page">
              <wp14:pctHeight>0</wp14:pctHeight>
            </wp14:sizeRelV>
          </wp:anchor>
        </w:drawing>
      </w:r>
      <w:r w:rsidR="00E93DB9" w:rsidRPr="004E5953">
        <w:rPr>
          <w:rFonts w:cstheme="minorHAnsi"/>
        </w:rPr>
        <w:fldChar w:fldCharType="begin"/>
      </w:r>
      <w:r w:rsidR="00E93DB9" w:rsidRPr="004E5953">
        <w:rPr>
          <w:rFonts w:cstheme="minorHAnsi"/>
        </w:rPr>
        <w:instrText xml:space="preserve"> INCLUDEPICTURE "https://www.gantt.com/img/gantt-chart-1.jpg" \* MERGEFORMATINET </w:instrText>
      </w:r>
      <w:r w:rsidR="00E93DB9" w:rsidRPr="004E5953">
        <w:rPr>
          <w:rFonts w:cstheme="minorHAnsi"/>
        </w:rPr>
        <w:fldChar w:fldCharType="end"/>
      </w:r>
      <w:r w:rsidR="00E93DB9" w:rsidRPr="004E5953">
        <w:rPr>
          <w:rFonts w:cstheme="minorHAnsi"/>
        </w:rPr>
        <w:fldChar w:fldCharType="begin"/>
      </w:r>
      <w:r w:rsidR="00E93DB9" w:rsidRPr="004E5953">
        <w:rPr>
          <w:rFonts w:cstheme="minorHAnsi"/>
        </w:rPr>
        <w:instrText xml:space="preserve"> INCLUDEPICTURE "https://www.ganttic.com/wp-content/uploads/2021/04/Resource-management-software-ui-1_large.png" \* MERGEFORMATINET </w:instrText>
      </w:r>
      <w:r w:rsidR="00E93DB9" w:rsidRPr="004E5953">
        <w:rPr>
          <w:rFonts w:cstheme="minorHAnsi"/>
        </w:rPr>
        <w:fldChar w:fldCharType="end"/>
      </w:r>
    </w:p>
    <w:p w14:paraId="76C04F2B" w14:textId="25129609" w:rsidR="00B24D3D" w:rsidRPr="004E5953" w:rsidRDefault="00B24D3D" w:rsidP="00D10D90">
      <w:pPr>
        <w:tabs>
          <w:tab w:val="left" w:pos="235"/>
          <w:tab w:val="left" w:pos="849"/>
        </w:tabs>
        <w:suppressAutoHyphens/>
        <w:rPr>
          <w:rFonts w:cstheme="minorHAnsi"/>
        </w:rPr>
        <w:sectPr w:rsidR="00B24D3D" w:rsidRPr="004E5953" w:rsidSect="00E93DB9">
          <w:pgSz w:w="16838" w:h="11906" w:orient="landscape"/>
          <w:pgMar w:top="1417" w:right="1417" w:bottom="1417" w:left="1417" w:header="708" w:footer="708" w:gutter="0"/>
          <w:cols w:space="708"/>
          <w:docGrid w:linePitch="360"/>
        </w:sectPr>
      </w:pPr>
      <w:r w:rsidRPr="004E5953">
        <w:rPr>
          <w:rFonts w:cstheme="minorHAnsi"/>
        </w:rPr>
        <w:tab/>
      </w:r>
      <w:r w:rsidR="004209EC" w:rsidRPr="004E5953">
        <w:rPr>
          <w:rFonts w:cstheme="minorHAnsi"/>
        </w:rPr>
        <w:tab/>
      </w:r>
    </w:p>
    <w:p w14:paraId="1330D805" w14:textId="1287C410" w:rsidR="00D7143A" w:rsidRDefault="00D7143A">
      <w:pPr>
        <w:pStyle w:val="Nadpis4"/>
        <w:rPr>
          <w:rFonts w:cstheme="minorHAnsi"/>
        </w:rPr>
      </w:pPr>
      <w:bookmarkStart w:id="125" w:name="_Toc316029351"/>
      <w:r w:rsidRPr="00D06DFB">
        <w:rPr>
          <w:rFonts w:cstheme="minorHAnsi"/>
        </w:rPr>
        <w:lastRenderedPageBreak/>
        <w:t>WBS – Work Breakdown Structure</w:t>
      </w:r>
    </w:p>
    <w:p w14:paraId="75C84493" w14:textId="77777777" w:rsidR="00B6401A" w:rsidRDefault="00B6401A" w:rsidP="00D10D90">
      <w:pPr>
        <w:suppressAutoHyphens/>
        <w:rPr>
          <w:rFonts w:cstheme="minorHAnsi"/>
        </w:rPr>
        <w:sectPr w:rsidR="00B6401A" w:rsidSect="00B37FED">
          <w:type w:val="continuous"/>
          <w:pgSz w:w="11906" w:h="16838"/>
          <w:pgMar w:top="1417" w:right="1417" w:bottom="1417" w:left="1417" w:header="708" w:footer="708" w:gutter="0"/>
          <w:cols w:num="2" w:space="708"/>
          <w:docGrid w:linePitch="360"/>
        </w:sectPr>
      </w:pPr>
    </w:p>
    <w:p w14:paraId="5EFAFFA2" w14:textId="4CAB7252" w:rsidR="00920BA5" w:rsidRDefault="00D7143A" w:rsidP="00D10D90">
      <w:pPr>
        <w:suppressAutoHyphens/>
        <w:rPr>
          <w:rFonts w:cstheme="minorHAnsi"/>
        </w:rPr>
      </w:pPr>
      <w:r>
        <w:rPr>
          <w:rFonts w:cstheme="minorHAnsi"/>
        </w:rPr>
        <w:t xml:space="preserve">Při použití této metody plánování je hlavní otázkou CO chceme v projektu udělat (neřeší se JAK se daná činnost udělá, pouze CO se udělá). WBS definuje hranice projetku a 100% rozsah projektu; tato metoda je vhodná jako obrana proti „přetečení“ projektu (tzv. </w:t>
      </w:r>
      <w:r w:rsidR="009C2613">
        <w:rPr>
          <w:rFonts w:cstheme="minorHAnsi"/>
        </w:rPr>
        <w:t xml:space="preserve">Scope Creep  </w:t>
      </w:r>
      <w:r w:rsidR="00760D91">
        <w:rPr>
          <w:rFonts w:cstheme="minorHAnsi"/>
        </w:rPr>
        <w:t>– rozsah projektu nepřetržitě a nekontrolovaně roste, a to kdykoliv po jeho zahájení).</w:t>
      </w:r>
    </w:p>
    <w:p w14:paraId="1EFBA43B" w14:textId="77777777" w:rsidR="00B6401A" w:rsidRDefault="00B6401A" w:rsidP="00D10D90">
      <w:pPr>
        <w:suppressAutoHyphens/>
        <w:rPr>
          <w:rFonts w:cstheme="minorHAnsi"/>
        </w:rPr>
        <w:sectPr w:rsidR="00B6401A" w:rsidSect="00B6401A">
          <w:type w:val="continuous"/>
          <w:pgSz w:w="11906" w:h="16838"/>
          <w:pgMar w:top="1417" w:right="1417" w:bottom="1417" w:left="1417" w:header="708" w:footer="708" w:gutter="0"/>
          <w:cols w:space="708"/>
          <w:docGrid w:linePitch="360"/>
        </w:sectPr>
      </w:pPr>
    </w:p>
    <w:p w14:paraId="5D6B24F1" w14:textId="732CCE54" w:rsidR="00D7143A" w:rsidRDefault="00760D91" w:rsidP="00D10D90">
      <w:pPr>
        <w:suppressAutoHyphens/>
        <w:rPr>
          <w:rFonts w:cstheme="minorHAnsi"/>
        </w:rPr>
      </w:pPr>
      <w:r>
        <w:rPr>
          <w:rFonts w:cstheme="minorHAnsi"/>
        </w:rPr>
        <w:t xml:space="preserve"> </w:t>
      </w:r>
    </w:p>
    <w:p w14:paraId="6431B6BF" w14:textId="77777777" w:rsidR="009B15E9" w:rsidRDefault="009B15E9" w:rsidP="00D10D90">
      <w:pPr>
        <w:suppressAutoHyphens/>
        <w:rPr>
          <w:rFonts w:cstheme="minorHAnsi"/>
        </w:rPr>
        <w:sectPr w:rsidR="009B15E9" w:rsidSect="00B37FED">
          <w:type w:val="continuous"/>
          <w:pgSz w:w="11906" w:h="16838"/>
          <w:pgMar w:top="1417" w:right="1417" w:bottom="1417" w:left="1417" w:header="708" w:footer="708" w:gutter="0"/>
          <w:cols w:num="2" w:space="708"/>
          <w:docGrid w:linePitch="360"/>
        </w:sectPr>
      </w:pPr>
    </w:p>
    <w:p w14:paraId="265CC1E1" w14:textId="2780A86A" w:rsidR="00EE19EB" w:rsidRPr="00EE19EB" w:rsidRDefault="00C92E62" w:rsidP="00D10D90">
      <w:pPr>
        <w:suppressAutoHyphens/>
        <w:rPr>
          <w:rFonts w:cstheme="minorHAnsi"/>
          <w:b/>
          <w:bCs/>
        </w:rPr>
        <w:sectPr w:rsidR="00EE19EB" w:rsidRPr="00EE19EB" w:rsidSect="009B15E9">
          <w:type w:val="continuous"/>
          <w:pgSz w:w="11906" w:h="16838"/>
          <w:pgMar w:top="1417" w:right="1417" w:bottom="1417" w:left="1417" w:header="708" w:footer="708" w:gutter="0"/>
          <w:cols w:space="708"/>
          <w:docGrid w:linePitch="360"/>
        </w:sectPr>
      </w:pPr>
      <w:r>
        <w:rPr>
          <w:rFonts w:cstheme="minorHAnsi"/>
          <w:noProof/>
        </w:rPr>
        <w:drawing>
          <wp:anchor distT="0" distB="0" distL="114300" distR="114300" simplePos="0" relativeHeight="251893760" behindDoc="0" locked="0" layoutInCell="1" allowOverlap="1" wp14:anchorId="0D333D51" wp14:editId="5CA3D1EE">
            <wp:simplePos x="0" y="0"/>
            <wp:positionH relativeFrom="column">
              <wp:posOffset>110354</wp:posOffset>
            </wp:positionH>
            <wp:positionV relativeFrom="paragraph">
              <wp:posOffset>294640</wp:posOffset>
            </wp:positionV>
            <wp:extent cx="5760720" cy="4074906"/>
            <wp:effectExtent l="0" t="0" r="0" b="0"/>
            <wp:wrapSquare wrapText="bothSides"/>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4074906"/>
                    </a:xfrm>
                    <a:prstGeom prst="rect">
                      <a:avLst/>
                    </a:prstGeom>
                  </pic:spPr>
                </pic:pic>
              </a:graphicData>
            </a:graphic>
            <wp14:sizeRelH relativeFrom="page">
              <wp14:pctWidth>0</wp14:pctWidth>
            </wp14:sizeRelH>
            <wp14:sizeRelV relativeFrom="page">
              <wp14:pctHeight>0</wp14:pctHeight>
            </wp14:sizeRelV>
          </wp:anchor>
        </w:drawing>
      </w:r>
    </w:p>
    <w:p w14:paraId="5E842D40" w14:textId="378562EC" w:rsidR="00316F0F" w:rsidRPr="004E5953" w:rsidRDefault="00316F0F">
      <w:pPr>
        <w:pStyle w:val="Nadpis3"/>
        <w:pageBreakBefore/>
        <w:rPr>
          <w:rFonts w:cstheme="minorHAnsi"/>
        </w:rPr>
      </w:pPr>
      <w:r w:rsidRPr="004E5953">
        <w:rPr>
          <w:rFonts w:cstheme="minorHAnsi"/>
        </w:rPr>
        <w:lastRenderedPageBreak/>
        <w:t>Tvorba harmonogramu projektu</w:t>
      </w:r>
      <w:bookmarkEnd w:id="125"/>
    </w:p>
    <w:p w14:paraId="27286D12" w14:textId="77777777" w:rsidR="00316F0F" w:rsidRPr="004E5953" w:rsidRDefault="00316F0F" w:rsidP="00D10D90">
      <w:pPr>
        <w:suppressAutoHyphens/>
        <w:rPr>
          <w:rFonts w:cstheme="minorHAnsi"/>
        </w:rPr>
      </w:pPr>
      <w:r w:rsidRPr="004E5953">
        <w:rPr>
          <w:rFonts w:cstheme="minorHAnsi"/>
        </w:rPr>
        <w:t>Harmonogram představuje časovou souslednost jednotlivých kroků projektu (tedy všech etap, aktivit, činností, úkolů apod.). Čas projektu je zde zachycen ze dvou hledisek:</w:t>
      </w:r>
    </w:p>
    <w:p w14:paraId="24789D2F" w14:textId="77777777" w:rsidR="00316F0F" w:rsidRPr="004E5953" w:rsidRDefault="00E06F40" w:rsidP="00D10D90">
      <w:pPr>
        <w:numPr>
          <w:ilvl w:val="0"/>
          <w:numId w:val="118"/>
        </w:numPr>
        <w:suppressAutoHyphens/>
        <w:jc w:val="left"/>
        <w:rPr>
          <w:rFonts w:cstheme="minorHAnsi"/>
        </w:rPr>
      </w:pPr>
      <w:r w:rsidRPr="004E5953">
        <w:rPr>
          <w:rFonts w:cstheme="minorHAnsi"/>
        </w:rPr>
        <w:t>k</w:t>
      </w:r>
      <w:r w:rsidR="00316F0F" w:rsidRPr="004E5953">
        <w:rPr>
          <w:rFonts w:cstheme="minorHAnsi"/>
        </w:rPr>
        <w:t>dy bud</w:t>
      </w:r>
      <w:r w:rsidRPr="004E5953">
        <w:rPr>
          <w:rFonts w:cstheme="minorHAnsi"/>
        </w:rPr>
        <w:t>ou jednotlivé kroky realizovány,</w:t>
      </w:r>
    </w:p>
    <w:p w14:paraId="4232EAB1" w14:textId="47B6168A" w:rsidR="00316F0F" w:rsidRPr="004E5953" w:rsidRDefault="00316F0F" w:rsidP="00D10D90">
      <w:pPr>
        <w:numPr>
          <w:ilvl w:val="0"/>
          <w:numId w:val="118"/>
        </w:numPr>
        <w:suppressAutoHyphens/>
        <w:jc w:val="left"/>
        <w:rPr>
          <w:rFonts w:cstheme="minorHAnsi"/>
        </w:rPr>
      </w:pPr>
      <w:r w:rsidRPr="004E5953">
        <w:rPr>
          <w:rFonts w:cstheme="minorHAnsi"/>
        </w:rPr>
        <w:t>jak dlouho budou realizovány.</w:t>
      </w:r>
    </w:p>
    <w:p w14:paraId="3662613E" w14:textId="77777777" w:rsidR="00316F0F" w:rsidRPr="004E5953" w:rsidRDefault="00316F0F" w:rsidP="00D10D90">
      <w:pPr>
        <w:suppressAutoHyphens/>
        <w:rPr>
          <w:rFonts w:cstheme="minorHAnsi"/>
        </w:rPr>
      </w:pPr>
    </w:p>
    <w:p w14:paraId="7739524D" w14:textId="2F8B8154" w:rsidR="00316F0F" w:rsidRPr="004E5953" w:rsidRDefault="00316F0F" w:rsidP="00D10D90">
      <w:pPr>
        <w:suppressAutoHyphens/>
        <w:rPr>
          <w:rFonts w:cstheme="minorHAnsi"/>
        </w:rPr>
      </w:pPr>
      <w:r w:rsidRPr="004E5953">
        <w:rPr>
          <w:rFonts w:cstheme="minorHAnsi"/>
        </w:rPr>
        <w:t xml:space="preserve">Ideální harmonogram projektu </w:t>
      </w:r>
      <w:r w:rsidR="009C2613">
        <w:rPr>
          <w:rFonts w:cstheme="minorHAnsi"/>
        </w:rPr>
        <w:t>má</w:t>
      </w:r>
      <w:r w:rsidRPr="004E5953">
        <w:rPr>
          <w:rFonts w:cstheme="minorHAnsi"/>
        </w:rPr>
        <w:t>:</w:t>
      </w:r>
    </w:p>
    <w:p w14:paraId="2EDD83F2" w14:textId="77777777" w:rsidR="00316F0F" w:rsidRPr="004E5953" w:rsidRDefault="00316F0F" w:rsidP="00D10D90">
      <w:pPr>
        <w:numPr>
          <w:ilvl w:val="0"/>
          <w:numId w:val="119"/>
        </w:numPr>
        <w:suppressAutoHyphens/>
        <w:jc w:val="left"/>
        <w:rPr>
          <w:rFonts w:cstheme="minorHAnsi"/>
        </w:rPr>
      </w:pPr>
      <w:r w:rsidRPr="004E5953">
        <w:rPr>
          <w:rFonts w:cstheme="minorHAnsi"/>
        </w:rPr>
        <w:t>přiřazeny zdroje pro jednotlivé kroky,</w:t>
      </w:r>
    </w:p>
    <w:p w14:paraId="031BB19C" w14:textId="5A7C3205" w:rsidR="00316F0F" w:rsidRPr="004E5953" w:rsidRDefault="00316F0F" w:rsidP="00D10D90">
      <w:pPr>
        <w:numPr>
          <w:ilvl w:val="0"/>
          <w:numId w:val="119"/>
        </w:numPr>
        <w:suppressAutoHyphens/>
        <w:jc w:val="left"/>
        <w:rPr>
          <w:rFonts w:cstheme="minorHAnsi"/>
        </w:rPr>
      </w:pPr>
      <w:r w:rsidRPr="004E5953">
        <w:rPr>
          <w:rFonts w:cstheme="minorHAnsi"/>
        </w:rPr>
        <w:t>milníky</w:t>
      </w:r>
      <w:r w:rsidR="00E627A1" w:rsidRPr="004E5953">
        <w:rPr>
          <w:rFonts w:cstheme="minorHAnsi"/>
        </w:rPr>
        <w:t xml:space="preserve"> a </w:t>
      </w:r>
      <w:r w:rsidRPr="004E5953">
        <w:rPr>
          <w:rFonts w:cstheme="minorHAnsi"/>
        </w:rPr>
        <w:t>důležité body projektu,</w:t>
      </w:r>
    </w:p>
    <w:p w14:paraId="58796737" w14:textId="05ADAEB3" w:rsidR="00316F0F" w:rsidRPr="004E5953" w:rsidRDefault="00316F0F" w:rsidP="00D10D90">
      <w:pPr>
        <w:numPr>
          <w:ilvl w:val="0"/>
          <w:numId w:val="119"/>
        </w:numPr>
        <w:suppressAutoHyphens/>
        <w:jc w:val="left"/>
        <w:rPr>
          <w:rFonts w:cstheme="minorHAnsi"/>
        </w:rPr>
      </w:pPr>
      <w:r w:rsidRPr="004E5953">
        <w:rPr>
          <w:rFonts w:cstheme="minorHAnsi"/>
        </w:rPr>
        <w:t>jasnou formu</w:t>
      </w:r>
      <w:r w:rsidR="00E627A1" w:rsidRPr="004E5953">
        <w:rPr>
          <w:rFonts w:cstheme="minorHAnsi"/>
        </w:rPr>
        <w:t xml:space="preserve"> a </w:t>
      </w:r>
      <w:r w:rsidRPr="004E5953">
        <w:rPr>
          <w:rFonts w:cstheme="minorHAnsi"/>
        </w:rPr>
        <w:t>strukturu, která umožní rychlou</w:t>
      </w:r>
      <w:r w:rsidR="00E627A1" w:rsidRPr="004E5953">
        <w:rPr>
          <w:rFonts w:cstheme="minorHAnsi"/>
        </w:rPr>
        <w:t xml:space="preserve"> a </w:t>
      </w:r>
      <w:r w:rsidRPr="004E5953">
        <w:rPr>
          <w:rFonts w:cstheme="minorHAnsi"/>
        </w:rPr>
        <w:t>přehlednou orientaci (například forma tabulky),</w:t>
      </w:r>
    </w:p>
    <w:p w14:paraId="44799601" w14:textId="77777777" w:rsidR="00316F0F" w:rsidRPr="004E5953" w:rsidRDefault="00316F0F" w:rsidP="00D10D90">
      <w:pPr>
        <w:numPr>
          <w:ilvl w:val="0"/>
          <w:numId w:val="119"/>
        </w:numPr>
        <w:suppressAutoHyphens/>
        <w:jc w:val="left"/>
        <w:rPr>
          <w:rFonts w:cstheme="minorHAnsi"/>
        </w:rPr>
      </w:pPr>
      <w:r w:rsidRPr="004E5953">
        <w:rPr>
          <w:rFonts w:cstheme="minorHAnsi"/>
        </w:rPr>
        <w:t>určeno jednotné časové měřítko (například dny, týdny nebo měsíce),</w:t>
      </w:r>
    </w:p>
    <w:p w14:paraId="077C79DC" w14:textId="15ED3B26" w:rsidR="00316F0F" w:rsidRPr="004E5953" w:rsidRDefault="00316F0F" w:rsidP="00D10D90">
      <w:pPr>
        <w:numPr>
          <w:ilvl w:val="0"/>
          <w:numId w:val="119"/>
        </w:numPr>
        <w:suppressAutoHyphens/>
        <w:jc w:val="left"/>
        <w:rPr>
          <w:rFonts w:cstheme="minorHAnsi"/>
        </w:rPr>
      </w:pPr>
      <w:r w:rsidRPr="004E5953">
        <w:rPr>
          <w:rFonts w:cstheme="minorHAnsi"/>
        </w:rPr>
        <w:t>stanovenu odpovědnost,</w:t>
      </w:r>
    </w:p>
    <w:p w14:paraId="4D5BAA10" w14:textId="77777777" w:rsidR="00316F0F" w:rsidRPr="004E5953" w:rsidRDefault="00316F0F" w:rsidP="00D10D90">
      <w:pPr>
        <w:numPr>
          <w:ilvl w:val="0"/>
          <w:numId w:val="119"/>
        </w:numPr>
        <w:suppressAutoHyphens/>
        <w:jc w:val="left"/>
        <w:rPr>
          <w:rFonts w:cstheme="minorHAnsi"/>
        </w:rPr>
      </w:pPr>
      <w:r w:rsidRPr="004E5953">
        <w:rPr>
          <w:rFonts w:cstheme="minorHAnsi"/>
        </w:rPr>
        <w:t>uvedeny dílčí výstupy,</w:t>
      </w:r>
    </w:p>
    <w:p w14:paraId="50980A0B" w14:textId="4546FC53" w:rsidR="00316F0F" w:rsidRPr="004E5953" w:rsidRDefault="00316F0F" w:rsidP="00D10D90">
      <w:pPr>
        <w:numPr>
          <w:ilvl w:val="0"/>
          <w:numId w:val="119"/>
        </w:numPr>
        <w:suppressAutoHyphens/>
        <w:jc w:val="left"/>
        <w:rPr>
          <w:rFonts w:cstheme="minorHAnsi"/>
        </w:rPr>
      </w:pPr>
      <w:r w:rsidRPr="004E5953">
        <w:rPr>
          <w:rFonts w:cstheme="minorHAnsi"/>
        </w:rPr>
        <w:t>časové informace nezbytné pro koordinaci činností, které bezprostředně souvisí s projektem (významný prvek</w:t>
      </w:r>
      <w:r w:rsidR="00FC045D" w:rsidRPr="004E5953">
        <w:rPr>
          <w:rFonts w:cstheme="minorHAnsi"/>
        </w:rPr>
        <w:t xml:space="preserve"> v </w:t>
      </w:r>
      <w:r w:rsidRPr="004E5953">
        <w:rPr>
          <w:rFonts w:cstheme="minorHAnsi"/>
        </w:rPr>
        <w:t>komunikační rovině, vstup</w:t>
      </w:r>
      <w:r w:rsidR="00FC045D" w:rsidRPr="004E5953">
        <w:rPr>
          <w:rFonts w:cstheme="minorHAnsi"/>
        </w:rPr>
        <w:t xml:space="preserve"> v </w:t>
      </w:r>
      <w:r w:rsidRPr="004E5953">
        <w:rPr>
          <w:rFonts w:cstheme="minorHAnsi"/>
        </w:rPr>
        <w:t>podobě nového softwaru, který bude</w:t>
      </w:r>
      <w:r w:rsidR="00FC045D" w:rsidRPr="004E5953">
        <w:rPr>
          <w:rFonts w:cstheme="minorHAnsi"/>
        </w:rPr>
        <w:t xml:space="preserve"> v </w:t>
      </w:r>
      <w:r w:rsidRPr="004E5953">
        <w:rPr>
          <w:rFonts w:cstheme="minorHAnsi"/>
        </w:rPr>
        <w:t>projektu dále využíván apod.).</w:t>
      </w:r>
    </w:p>
    <w:p w14:paraId="73C626DA" w14:textId="77777777" w:rsidR="00316F0F" w:rsidRPr="004E5953" w:rsidRDefault="00316F0F" w:rsidP="00D10D90">
      <w:pPr>
        <w:suppressAutoHyphens/>
        <w:rPr>
          <w:rFonts w:cstheme="minorHAnsi"/>
        </w:rPr>
      </w:pPr>
    </w:p>
    <w:p w14:paraId="13CD77C1" w14:textId="335D9FB1" w:rsidR="00316F0F" w:rsidRPr="004E5953" w:rsidRDefault="00316F0F" w:rsidP="00D10D90">
      <w:pPr>
        <w:suppressAutoHyphens/>
        <w:rPr>
          <w:rFonts w:cstheme="minorHAnsi"/>
        </w:rPr>
      </w:pPr>
      <w:r w:rsidRPr="004E5953">
        <w:rPr>
          <w:rFonts w:cstheme="minorHAnsi"/>
        </w:rPr>
        <w:t>Harmonogram představuje velmi důležitý zdroj informací pro členy projektového týmu,</w:t>
      </w:r>
      <w:r w:rsidR="00E627A1" w:rsidRPr="004E5953">
        <w:rPr>
          <w:rFonts w:cstheme="minorHAnsi"/>
        </w:rPr>
        <w:t xml:space="preserve"> a </w:t>
      </w:r>
      <w:r w:rsidRPr="004E5953">
        <w:rPr>
          <w:rFonts w:cstheme="minorHAnsi"/>
        </w:rPr>
        <w:t xml:space="preserve">proto je třeba zajistit </w:t>
      </w:r>
      <w:r w:rsidR="00AC4CF6">
        <w:rPr>
          <w:rFonts w:cstheme="minorHAnsi"/>
        </w:rPr>
        <w:t>jeho</w:t>
      </w:r>
      <w:r w:rsidRPr="004E5953">
        <w:rPr>
          <w:rFonts w:cstheme="minorHAnsi"/>
        </w:rPr>
        <w:t xml:space="preserve"> </w:t>
      </w:r>
      <w:r w:rsidR="00AC4CF6" w:rsidRPr="004E5953">
        <w:rPr>
          <w:rFonts w:cstheme="minorHAnsi"/>
        </w:rPr>
        <w:t>srozumiteln</w:t>
      </w:r>
      <w:r w:rsidR="00AC4CF6">
        <w:rPr>
          <w:rFonts w:cstheme="minorHAnsi"/>
        </w:rPr>
        <w:t>ost</w:t>
      </w:r>
      <w:r w:rsidRPr="004E5953">
        <w:rPr>
          <w:rFonts w:cstheme="minorHAnsi"/>
        </w:rPr>
        <w:t xml:space="preserve">, </w:t>
      </w:r>
      <w:r w:rsidR="00AC4CF6" w:rsidRPr="004E5953">
        <w:rPr>
          <w:rFonts w:cstheme="minorHAnsi"/>
        </w:rPr>
        <w:t>přehledn</w:t>
      </w:r>
      <w:r w:rsidR="00AC4CF6">
        <w:rPr>
          <w:rFonts w:cstheme="minorHAnsi"/>
        </w:rPr>
        <w:t>ost</w:t>
      </w:r>
      <w:r w:rsidR="00AC4CF6" w:rsidRPr="004E5953">
        <w:rPr>
          <w:rFonts w:cstheme="minorHAnsi"/>
        </w:rPr>
        <w:t xml:space="preserve"> </w:t>
      </w:r>
      <w:r w:rsidR="00E627A1" w:rsidRPr="004E5953">
        <w:rPr>
          <w:rFonts w:cstheme="minorHAnsi"/>
        </w:rPr>
        <w:t>a </w:t>
      </w:r>
      <w:r w:rsidR="00AC4CF6" w:rsidRPr="004E5953">
        <w:rPr>
          <w:rFonts w:cstheme="minorHAnsi"/>
        </w:rPr>
        <w:t>stručn</w:t>
      </w:r>
      <w:r w:rsidR="00AC4CF6">
        <w:rPr>
          <w:rFonts w:cstheme="minorHAnsi"/>
        </w:rPr>
        <w:t>ost</w:t>
      </w:r>
      <w:r w:rsidRPr="004E5953">
        <w:rPr>
          <w:rFonts w:cstheme="minorHAnsi"/>
        </w:rPr>
        <w:t>. Z forem zpracování harmonogramu jsou využívány nejčastěji dvě formy:</w:t>
      </w:r>
    </w:p>
    <w:p w14:paraId="2BD8F23D" w14:textId="3B0211DC" w:rsidR="00316F0F" w:rsidRPr="004E5953" w:rsidRDefault="009C2613" w:rsidP="00D10D90">
      <w:pPr>
        <w:numPr>
          <w:ilvl w:val="0"/>
          <w:numId w:val="120"/>
        </w:numPr>
        <w:suppressAutoHyphens/>
        <w:jc w:val="left"/>
        <w:rPr>
          <w:rFonts w:cstheme="minorHAnsi"/>
        </w:rPr>
      </w:pPr>
      <w:r>
        <w:rPr>
          <w:rFonts w:cstheme="minorHAnsi"/>
        </w:rPr>
        <w:t>D</w:t>
      </w:r>
      <w:r w:rsidRPr="004E5953">
        <w:rPr>
          <w:rFonts w:cstheme="minorHAnsi"/>
        </w:rPr>
        <w:t xml:space="preserve">iagramy </w:t>
      </w:r>
      <w:r w:rsidR="00316F0F" w:rsidRPr="004E5953">
        <w:rPr>
          <w:rFonts w:cstheme="minorHAnsi"/>
        </w:rPr>
        <w:t>– výhodou je velké množství informací, které lze tímto způsobem přehledně zpracovat, nedostatkem je nízká míra zaznamenání závislosti mezi jednotlivými kroky</w:t>
      </w:r>
      <w:r w:rsidR="00E627A1" w:rsidRPr="004E5953">
        <w:rPr>
          <w:rFonts w:cstheme="minorHAnsi"/>
        </w:rPr>
        <w:t xml:space="preserve"> a </w:t>
      </w:r>
      <w:r w:rsidR="00316F0F" w:rsidRPr="004E5953">
        <w:rPr>
          <w:rFonts w:cstheme="minorHAnsi"/>
        </w:rPr>
        <w:t>nedostatečnost</w:t>
      </w:r>
      <w:r w:rsidR="00FC045D" w:rsidRPr="004E5953">
        <w:rPr>
          <w:rFonts w:cstheme="minorHAnsi"/>
        </w:rPr>
        <w:t xml:space="preserve"> v </w:t>
      </w:r>
      <w:r w:rsidR="00316F0F" w:rsidRPr="004E5953">
        <w:rPr>
          <w:rFonts w:cstheme="minorHAnsi"/>
        </w:rPr>
        <w:t>případě změny</w:t>
      </w:r>
      <w:r w:rsidR="00FC045D" w:rsidRPr="004E5953">
        <w:rPr>
          <w:rFonts w:cstheme="minorHAnsi"/>
        </w:rPr>
        <w:t xml:space="preserve"> v </w:t>
      </w:r>
      <w:r w:rsidR="00316F0F" w:rsidRPr="004E5953">
        <w:rPr>
          <w:rFonts w:cstheme="minorHAnsi"/>
        </w:rPr>
        <w:t>projektu. Vhodné jsou proto síťové diagramy, které však jsou „specializované“, takže také neposkytují zcela komplexní zachycení všech informací</w:t>
      </w:r>
      <w:r w:rsidR="00FC045D" w:rsidRPr="004E5953">
        <w:rPr>
          <w:rFonts w:cstheme="minorHAnsi"/>
        </w:rPr>
        <w:t xml:space="preserve"> v </w:t>
      </w:r>
      <w:r w:rsidR="00316F0F" w:rsidRPr="004E5953">
        <w:rPr>
          <w:rFonts w:cstheme="minorHAnsi"/>
        </w:rPr>
        <w:t>jednom diagramu. Prostřednictvím vhodného SW však lze tyto diagramy vhodně propojit</w:t>
      </w:r>
      <w:r w:rsidR="00E627A1" w:rsidRPr="004E5953">
        <w:rPr>
          <w:rFonts w:cstheme="minorHAnsi"/>
        </w:rPr>
        <w:t xml:space="preserve"> a </w:t>
      </w:r>
      <w:r w:rsidR="00316F0F" w:rsidRPr="004E5953">
        <w:rPr>
          <w:rFonts w:cstheme="minorHAnsi"/>
        </w:rPr>
        <w:t>výsledkem je harmonogram, který dokáže poskytnout týmu pohled na možnosti řešení ohrožení či rizik projektu apod.</w:t>
      </w:r>
    </w:p>
    <w:p w14:paraId="3CD1D006" w14:textId="4EF6538F" w:rsidR="00316F0F" w:rsidRPr="004E5953" w:rsidRDefault="009C2613" w:rsidP="00D10D90">
      <w:pPr>
        <w:numPr>
          <w:ilvl w:val="0"/>
          <w:numId w:val="120"/>
        </w:numPr>
        <w:suppressAutoHyphens/>
        <w:jc w:val="left"/>
        <w:rPr>
          <w:rFonts w:cstheme="minorHAnsi"/>
        </w:rPr>
      </w:pPr>
      <w:r>
        <w:rPr>
          <w:rFonts w:cstheme="minorHAnsi"/>
        </w:rPr>
        <w:t>T</w:t>
      </w:r>
      <w:r w:rsidRPr="004E5953">
        <w:rPr>
          <w:rFonts w:cstheme="minorHAnsi"/>
        </w:rPr>
        <w:t xml:space="preserve">abulky </w:t>
      </w:r>
      <w:r w:rsidR="00316F0F" w:rsidRPr="004E5953">
        <w:rPr>
          <w:rFonts w:cstheme="minorHAnsi"/>
        </w:rPr>
        <w:t>– jsou velmi přehledné</w:t>
      </w:r>
      <w:r w:rsidR="00E627A1" w:rsidRPr="004E5953">
        <w:rPr>
          <w:rFonts w:cstheme="minorHAnsi"/>
        </w:rPr>
        <w:t xml:space="preserve"> a </w:t>
      </w:r>
      <w:r w:rsidR="00316F0F" w:rsidRPr="004E5953">
        <w:rPr>
          <w:rFonts w:cstheme="minorHAnsi"/>
        </w:rPr>
        <w:t>lze je vytvořit i bez použití speciálního SW. Nejsou vhodné pro náročné</w:t>
      </w:r>
      <w:r w:rsidR="00E627A1" w:rsidRPr="004E5953">
        <w:rPr>
          <w:rFonts w:cstheme="minorHAnsi"/>
        </w:rPr>
        <w:t xml:space="preserve"> a </w:t>
      </w:r>
      <w:r w:rsidR="00316F0F" w:rsidRPr="004E5953">
        <w:rPr>
          <w:rFonts w:cstheme="minorHAnsi"/>
        </w:rPr>
        <w:t>velké projekty, protože z důvodu přehlednosti nemohou obsahovat tolik informací jako diagramy.</w:t>
      </w:r>
    </w:p>
    <w:p w14:paraId="4EE757DC" w14:textId="5569A675" w:rsidR="00316F0F" w:rsidRPr="004E5953" w:rsidRDefault="00316F0F" w:rsidP="00D10D90">
      <w:pPr>
        <w:suppressAutoHyphens/>
        <w:rPr>
          <w:rFonts w:cstheme="minorHAnsi"/>
        </w:rPr>
      </w:pPr>
      <w:r w:rsidRPr="004E5953">
        <w:rPr>
          <w:rFonts w:cstheme="minorHAnsi"/>
        </w:rPr>
        <w:t>Po zpracování harmonogramu je třeba udělat optimalizaci harmonogramu, což znamená kontrolu a doladění harmonogramu vzhledem k dalším interním „okolnostem“ projektu</w:t>
      </w:r>
      <w:r w:rsidR="00E627A1" w:rsidRPr="004E5953">
        <w:rPr>
          <w:rFonts w:cstheme="minorHAnsi"/>
        </w:rPr>
        <w:t xml:space="preserve"> a </w:t>
      </w:r>
      <w:r w:rsidRPr="004E5953">
        <w:rPr>
          <w:rFonts w:cstheme="minorHAnsi"/>
        </w:rPr>
        <w:t xml:space="preserve">vzhledem k dalším externím „okolnostem“ projektu, které </w:t>
      </w:r>
      <w:r w:rsidR="009C2613">
        <w:rPr>
          <w:rFonts w:cstheme="minorHAnsi"/>
        </w:rPr>
        <w:t>mohou</w:t>
      </w:r>
      <w:r w:rsidRPr="004E5953">
        <w:rPr>
          <w:rFonts w:cstheme="minorHAnsi"/>
        </w:rPr>
        <w:t xml:space="preserve"> ovlivnit časovou souslednost nebo délku trvání jednotlivých bodů harmonogramu.</w:t>
      </w:r>
    </w:p>
    <w:p w14:paraId="1C2282B8" w14:textId="77777777" w:rsidR="00316F0F" w:rsidRPr="004E5953" w:rsidRDefault="00316F0F" w:rsidP="00D10D90">
      <w:pPr>
        <w:suppressAutoHyphens/>
        <w:rPr>
          <w:rFonts w:cstheme="minorHAnsi"/>
        </w:rPr>
      </w:pPr>
    </w:p>
    <w:p w14:paraId="023C1AF3" w14:textId="3C1DF755" w:rsidR="00100016" w:rsidRPr="004E5953" w:rsidRDefault="00316F0F" w:rsidP="00D10D90">
      <w:pPr>
        <w:suppressAutoHyphens/>
        <w:rPr>
          <w:rFonts w:cstheme="minorHAnsi"/>
        </w:rPr>
      </w:pPr>
      <w:r w:rsidRPr="004E5953">
        <w:rPr>
          <w:rFonts w:cstheme="minorHAnsi"/>
        </w:rPr>
        <w:t>Nejčastější vlivy, které vedou k optimalizaci harmonogramu projektu:</w:t>
      </w:r>
    </w:p>
    <w:p w14:paraId="56E27EF8" w14:textId="77777777" w:rsidR="00316F0F" w:rsidRPr="004E5953" w:rsidRDefault="00316F0F" w:rsidP="00D10D90">
      <w:pPr>
        <w:numPr>
          <w:ilvl w:val="0"/>
          <w:numId w:val="121"/>
        </w:numPr>
        <w:suppressAutoHyphens/>
        <w:jc w:val="left"/>
        <w:rPr>
          <w:rFonts w:cstheme="minorHAnsi"/>
        </w:rPr>
      </w:pPr>
      <w:r w:rsidRPr="004E5953">
        <w:rPr>
          <w:rFonts w:cstheme="minorHAnsi"/>
        </w:rPr>
        <w:t>potřeba krácení harmonogramu – obvykle ve vazbě na požadavek konkrétního termínu úspěšného ukončení realizace projektu,</w:t>
      </w:r>
    </w:p>
    <w:p w14:paraId="4A2DCDC2" w14:textId="4E96E8AA" w:rsidR="00316F0F" w:rsidRPr="004E5953" w:rsidRDefault="00316F0F" w:rsidP="00D10D90">
      <w:pPr>
        <w:numPr>
          <w:ilvl w:val="0"/>
          <w:numId w:val="121"/>
        </w:numPr>
        <w:suppressAutoHyphens/>
        <w:jc w:val="left"/>
        <w:rPr>
          <w:rFonts w:cstheme="minorHAnsi"/>
        </w:rPr>
      </w:pPr>
      <w:r w:rsidRPr="004E5953">
        <w:rPr>
          <w:rFonts w:cstheme="minorHAnsi"/>
        </w:rPr>
        <w:t>koordinační potíže – příliš mnoho projektů ve stejném termínu, potřeba důležitého vstupu, který není možné zajistit</w:t>
      </w:r>
      <w:r w:rsidR="00FC045D" w:rsidRPr="004E5953">
        <w:rPr>
          <w:rFonts w:cstheme="minorHAnsi"/>
        </w:rPr>
        <w:t xml:space="preserve"> v </w:t>
      </w:r>
      <w:r w:rsidRPr="004E5953">
        <w:rPr>
          <w:rFonts w:cstheme="minorHAnsi"/>
        </w:rPr>
        <w:t>potřebném termínu, apod.</w:t>
      </w:r>
      <w:r w:rsidR="00C04C45">
        <w:rPr>
          <w:rFonts w:cstheme="minorHAnsi"/>
        </w:rPr>
        <w:t>,</w:t>
      </w:r>
    </w:p>
    <w:p w14:paraId="5A3B57E7" w14:textId="5123C3E6" w:rsidR="00316F0F" w:rsidRPr="004E5953" w:rsidRDefault="00316F0F" w:rsidP="00D10D90">
      <w:pPr>
        <w:numPr>
          <w:ilvl w:val="0"/>
          <w:numId w:val="121"/>
        </w:numPr>
        <w:suppressAutoHyphens/>
        <w:jc w:val="left"/>
        <w:rPr>
          <w:rFonts w:cstheme="minorHAnsi"/>
        </w:rPr>
      </w:pPr>
      <w:r w:rsidRPr="004E5953">
        <w:rPr>
          <w:rFonts w:cstheme="minorHAnsi"/>
        </w:rPr>
        <w:t>eliminace rizik – vazba na čerpání finančních prostředků, očekávané změny legislativy apod.</w:t>
      </w:r>
      <w:r w:rsidR="00C04C45">
        <w:rPr>
          <w:rFonts w:cstheme="minorHAnsi"/>
        </w:rPr>
        <w:t>,</w:t>
      </w:r>
    </w:p>
    <w:p w14:paraId="31A81D40" w14:textId="2BC563EB" w:rsidR="00316F0F" w:rsidRPr="004E5953" w:rsidRDefault="00316F0F" w:rsidP="00D10D90">
      <w:pPr>
        <w:numPr>
          <w:ilvl w:val="0"/>
          <w:numId w:val="121"/>
        </w:numPr>
        <w:suppressAutoHyphens/>
        <w:jc w:val="left"/>
        <w:rPr>
          <w:rFonts w:cstheme="minorHAnsi"/>
        </w:rPr>
      </w:pPr>
      <w:r w:rsidRPr="004E5953">
        <w:rPr>
          <w:rFonts w:cstheme="minorHAnsi"/>
        </w:rPr>
        <w:t>a další</w:t>
      </w:r>
      <w:r w:rsidR="00C04C45">
        <w:rPr>
          <w:rFonts w:cstheme="minorHAnsi"/>
        </w:rPr>
        <w:t>.</w:t>
      </w:r>
    </w:p>
    <w:p w14:paraId="78BF05C6" w14:textId="22FA323E" w:rsidR="00100016" w:rsidRPr="004E5953" w:rsidRDefault="00316F0F" w:rsidP="00D10D90">
      <w:pPr>
        <w:suppressAutoHyphens/>
        <w:rPr>
          <w:rFonts w:cstheme="minorHAnsi"/>
        </w:rPr>
      </w:pPr>
      <w:r w:rsidRPr="004E5953">
        <w:rPr>
          <w:rFonts w:cstheme="minorHAnsi"/>
        </w:rPr>
        <w:lastRenderedPageBreak/>
        <w:t xml:space="preserve">Možnosti optimalizace harmonogramu jsou různé. Nejefektivnější je, pokud </w:t>
      </w:r>
      <w:r w:rsidR="00CE0715">
        <w:rPr>
          <w:rFonts w:cstheme="minorHAnsi"/>
        </w:rPr>
        <w:t xml:space="preserve">má </w:t>
      </w:r>
      <w:r w:rsidRPr="004E5953">
        <w:rPr>
          <w:rFonts w:cstheme="minorHAnsi"/>
        </w:rPr>
        <w:t xml:space="preserve">harmonogram při sestavování vytvořeny časové rezervy, které je možné pro optimalizaci použít, což znamená, že jsou dostatečné. Pokud ne, </w:t>
      </w:r>
      <w:r w:rsidR="00CE0715">
        <w:rPr>
          <w:rFonts w:cstheme="minorHAnsi"/>
        </w:rPr>
        <w:t>lze</w:t>
      </w:r>
      <w:r w:rsidRPr="004E5953">
        <w:rPr>
          <w:rFonts w:cstheme="minorHAnsi"/>
        </w:rPr>
        <w:t xml:space="preserve"> využít tyto základní přístupy:</w:t>
      </w:r>
    </w:p>
    <w:p w14:paraId="534D74BD" w14:textId="736641D9" w:rsidR="00316F0F" w:rsidRPr="004E5953" w:rsidRDefault="00CE0715" w:rsidP="00D10D90">
      <w:pPr>
        <w:numPr>
          <w:ilvl w:val="0"/>
          <w:numId w:val="122"/>
        </w:numPr>
        <w:suppressAutoHyphens/>
        <w:jc w:val="left"/>
        <w:rPr>
          <w:rFonts w:cstheme="minorHAnsi"/>
        </w:rPr>
      </w:pPr>
      <w:r>
        <w:rPr>
          <w:rFonts w:cstheme="minorHAnsi"/>
        </w:rPr>
        <w:t>Z</w:t>
      </w:r>
      <w:r w:rsidRPr="004E5953">
        <w:rPr>
          <w:rFonts w:cstheme="minorHAnsi"/>
        </w:rPr>
        <w:t xml:space="preserve">rychlení </w:t>
      </w:r>
      <w:r w:rsidR="00316F0F" w:rsidRPr="004E5953">
        <w:rPr>
          <w:rFonts w:cstheme="minorHAnsi"/>
        </w:rPr>
        <w:t>projektu – výhodou je velká efektivita optimalizace harmonogramu, nevýhodou zvýšení rizikovosti</w:t>
      </w:r>
      <w:r w:rsidR="00E627A1" w:rsidRPr="004E5953">
        <w:rPr>
          <w:rFonts w:cstheme="minorHAnsi"/>
        </w:rPr>
        <w:t xml:space="preserve"> a </w:t>
      </w:r>
      <w:r w:rsidR="00316F0F" w:rsidRPr="004E5953">
        <w:rPr>
          <w:rFonts w:cstheme="minorHAnsi"/>
        </w:rPr>
        <w:t>náročnosti projektu</w:t>
      </w:r>
      <w:r w:rsidR="00FC045D" w:rsidRPr="004E5953">
        <w:rPr>
          <w:rFonts w:cstheme="minorHAnsi"/>
        </w:rPr>
        <w:t xml:space="preserve"> v </w:t>
      </w:r>
      <w:r w:rsidR="00316F0F" w:rsidRPr="004E5953">
        <w:rPr>
          <w:rFonts w:cstheme="minorHAnsi"/>
        </w:rPr>
        <w:t xml:space="preserve">oblasti koordinace všech aktivit. Využívá, kde je to možné, paralelní činnosti, což při zachování původních nákladů </w:t>
      </w:r>
      <w:r w:rsidR="00100016" w:rsidRPr="004E5953">
        <w:rPr>
          <w:rFonts w:cstheme="minorHAnsi"/>
        </w:rPr>
        <w:t xml:space="preserve">projekt výrazně zrychluje. </w:t>
      </w:r>
      <w:r w:rsidR="00100016" w:rsidRPr="004E5953">
        <w:rPr>
          <w:rFonts w:cstheme="minorHAnsi"/>
        </w:rPr>
        <w:br/>
        <w:t xml:space="preserve">U </w:t>
      </w:r>
      <w:r w:rsidR="00316F0F" w:rsidRPr="004E5953">
        <w:rPr>
          <w:rFonts w:cstheme="minorHAnsi"/>
        </w:rPr>
        <w:t>projektů, které jsou založeny na provázaném sledu činností, kdy jedna navazuje na druhou</w:t>
      </w:r>
      <w:r w:rsidR="00E627A1" w:rsidRPr="004E5953">
        <w:rPr>
          <w:rFonts w:cstheme="minorHAnsi"/>
        </w:rPr>
        <w:t xml:space="preserve"> a </w:t>
      </w:r>
      <w:r w:rsidR="00316F0F" w:rsidRPr="004E5953">
        <w:rPr>
          <w:rFonts w:cstheme="minorHAnsi"/>
        </w:rPr>
        <w:t>potřebuje výstupy z předchozí, je možné přistoupit k posouzení délky trvání jednotlivých činností</w:t>
      </w:r>
      <w:r w:rsidR="00E627A1" w:rsidRPr="004E5953">
        <w:rPr>
          <w:rFonts w:cstheme="minorHAnsi"/>
        </w:rPr>
        <w:t xml:space="preserve"> a </w:t>
      </w:r>
      <w:r w:rsidR="00316F0F" w:rsidRPr="004E5953">
        <w:rPr>
          <w:rFonts w:cstheme="minorHAnsi"/>
        </w:rPr>
        <w:t>případně posílit personální kapacitu tak, aby činnosti byly vykonány rychleji. Nevýhodou této metody je vyšší nákladovost</w:t>
      </w:r>
      <w:r w:rsidR="00E627A1" w:rsidRPr="004E5953">
        <w:rPr>
          <w:rFonts w:cstheme="minorHAnsi"/>
        </w:rPr>
        <w:t xml:space="preserve"> a </w:t>
      </w:r>
      <w:r w:rsidR="00316F0F" w:rsidRPr="004E5953">
        <w:rPr>
          <w:rFonts w:cstheme="minorHAnsi"/>
        </w:rPr>
        <w:t>rizikovost.</w:t>
      </w:r>
    </w:p>
    <w:p w14:paraId="5D846195" w14:textId="4DDB9EE4" w:rsidR="00316F0F" w:rsidRPr="004E5953" w:rsidRDefault="00CE0715" w:rsidP="00D10D90">
      <w:pPr>
        <w:numPr>
          <w:ilvl w:val="0"/>
          <w:numId w:val="122"/>
        </w:numPr>
        <w:suppressAutoHyphens/>
        <w:jc w:val="left"/>
        <w:rPr>
          <w:rFonts w:cstheme="minorHAnsi"/>
        </w:rPr>
      </w:pPr>
      <w:r>
        <w:rPr>
          <w:rFonts w:cstheme="minorHAnsi"/>
        </w:rPr>
        <w:t>O</w:t>
      </w:r>
      <w:r w:rsidRPr="004E5953">
        <w:rPr>
          <w:rFonts w:cstheme="minorHAnsi"/>
        </w:rPr>
        <w:t xml:space="preserve">řezání </w:t>
      </w:r>
      <w:r w:rsidR="00316F0F" w:rsidRPr="004E5953">
        <w:rPr>
          <w:rFonts w:cstheme="minorHAnsi"/>
        </w:rPr>
        <w:t>projektu znamená ořezání</w:t>
      </w:r>
      <w:r w:rsidR="00CC6DBF" w:rsidRPr="004E5953">
        <w:rPr>
          <w:rFonts w:cstheme="minorHAnsi"/>
        </w:rPr>
        <w:t xml:space="preserve"> o </w:t>
      </w:r>
      <w:r w:rsidR="00316F0F" w:rsidRPr="004E5953">
        <w:rPr>
          <w:rFonts w:cstheme="minorHAnsi"/>
        </w:rPr>
        <w:t>některé části projektu</w:t>
      </w:r>
      <w:r w:rsidR="00E627A1" w:rsidRPr="004E5953">
        <w:rPr>
          <w:rFonts w:cstheme="minorHAnsi"/>
        </w:rPr>
        <w:t xml:space="preserve"> a </w:t>
      </w:r>
      <w:r w:rsidR="00316F0F" w:rsidRPr="004E5953">
        <w:rPr>
          <w:rFonts w:cstheme="minorHAnsi"/>
        </w:rPr>
        <w:t>změnu projektu, především</w:t>
      </w:r>
      <w:r w:rsidR="00FC045D" w:rsidRPr="004E5953">
        <w:rPr>
          <w:rFonts w:cstheme="minorHAnsi"/>
        </w:rPr>
        <w:t xml:space="preserve"> v </w:t>
      </w:r>
      <w:r w:rsidR="00AE077A">
        <w:rPr>
          <w:rFonts w:cstheme="minorHAnsi"/>
        </w:rPr>
        <w:t>d</w:t>
      </w:r>
      <w:r w:rsidR="00AE077A" w:rsidRPr="004E5953">
        <w:rPr>
          <w:rFonts w:cstheme="minorHAnsi"/>
        </w:rPr>
        <w:t xml:space="preserve">efinici </w:t>
      </w:r>
      <w:r w:rsidR="00316F0F" w:rsidRPr="004E5953">
        <w:rPr>
          <w:rFonts w:cstheme="minorHAnsi"/>
        </w:rPr>
        <w:t>předmětu projektu</w:t>
      </w:r>
      <w:r w:rsidR="00AE077A">
        <w:rPr>
          <w:rFonts w:cstheme="minorHAnsi"/>
        </w:rPr>
        <w:t>.</w:t>
      </w:r>
    </w:p>
    <w:p w14:paraId="3AA072B0" w14:textId="1EE4BCE8" w:rsidR="00316F0F" w:rsidRPr="004E5953" w:rsidRDefault="00AE077A" w:rsidP="00D10D90">
      <w:pPr>
        <w:numPr>
          <w:ilvl w:val="0"/>
          <w:numId w:val="122"/>
        </w:numPr>
        <w:suppressAutoHyphens/>
        <w:jc w:val="left"/>
        <w:rPr>
          <w:rFonts w:cstheme="minorHAnsi"/>
        </w:rPr>
      </w:pPr>
      <w:r>
        <w:rPr>
          <w:rFonts w:cstheme="minorHAnsi"/>
        </w:rPr>
        <w:t>V</w:t>
      </w:r>
      <w:r w:rsidRPr="004E5953">
        <w:rPr>
          <w:rFonts w:cstheme="minorHAnsi"/>
        </w:rPr>
        <w:t xml:space="preserve">yužití </w:t>
      </w:r>
      <w:r w:rsidR="00316F0F" w:rsidRPr="004E5953">
        <w:rPr>
          <w:rFonts w:cstheme="minorHAnsi"/>
        </w:rPr>
        <w:t>alternativních přístupů, metod</w:t>
      </w:r>
      <w:r w:rsidR="00E627A1" w:rsidRPr="004E5953">
        <w:rPr>
          <w:rFonts w:cstheme="minorHAnsi"/>
        </w:rPr>
        <w:t xml:space="preserve"> a </w:t>
      </w:r>
      <w:r w:rsidR="00316F0F" w:rsidRPr="004E5953">
        <w:rPr>
          <w:rFonts w:cstheme="minorHAnsi"/>
        </w:rPr>
        <w:t>technologií – u projektů, které to umožňují</w:t>
      </w:r>
      <w:r>
        <w:rPr>
          <w:rFonts w:cstheme="minorHAnsi"/>
        </w:rPr>
        <w:t>.</w:t>
      </w:r>
    </w:p>
    <w:p w14:paraId="385C9072" w14:textId="482FC2DC" w:rsidR="00316F0F" w:rsidRPr="004E5953" w:rsidRDefault="00AE077A" w:rsidP="00D10D90">
      <w:pPr>
        <w:numPr>
          <w:ilvl w:val="0"/>
          <w:numId w:val="122"/>
        </w:numPr>
        <w:suppressAutoHyphens/>
        <w:jc w:val="left"/>
        <w:rPr>
          <w:rFonts w:cstheme="minorHAnsi"/>
        </w:rPr>
      </w:pPr>
      <w:r>
        <w:rPr>
          <w:rFonts w:cstheme="minorHAnsi"/>
        </w:rPr>
        <w:t>N</w:t>
      </w:r>
      <w:r w:rsidRPr="004E5953">
        <w:rPr>
          <w:rFonts w:cstheme="minorHAnsi"/>
        </w:rPr>
        <w:t xml:space="preserve">avýšení </w:t>
      </w:r>
      <w:r w:rsidR="00316F0F" w:rsidRPr="004E5953">
        <w:rPr>
          <w:rFonts w:cstheme="minorHAnsi"/>
        </w:rPr>
        <w:t>zdrojů do projektu.</w:t>
      </w:r>
    </w:p>
    <w:p w14:paraId="521E3C55" w14:textId="77777777" w:rsidR="00316F0F" w:rsidRPr="004E5953" w:rsidRDefault="00316F0F" w:rsidP="00D10D90">
      <w:pPr>
        <w:suppressAutoHyphens/>
        <w:rPr>
          <w:rFonts w:cstheme="minorHAnsi"/>
        </w:rPr>
      </w:pPr>
    </w:p>
    <w:p w14:paraId="4E0C122C" w14:textId="5C408A03" w:rsidR="00C714C8" w:rsidRPr="00D06DFB" w:rsidRDefault="00316F0F">
      <w:pPr>
        <w:pStyle w:val="Nadpis3"/>
        <w:rPr>
          <w:rFonts w:cstheme="minorHAnsi"/>
        </w:rPr>
      </w:pPr>
      <w:bookmarkStart w:id="126" w:name="_Toc316029353"/>
      <w:r w:rsidRPr="004E5953">
        <w:rPr>
          <w:rFonts w:cstheme="minorHAnsi"/>
        </w:rPr>
        <w:t>Tvorba rozpočtu projektu</w:t>
      </w:r>
      <w:bookmarkEnd w:id="126"/>
    </w:p>
    <w:p w14:paraId="4022081D" w14:textId="306EDDED" w:rsidR="00316F0F" w:rsidRPr="004E5953" w:rsidRDefault="00316F0F" w:rsidP="00D10D90">
      <w:pPr>
        <w:suppressAutoHyphens/>
        <w:rPr>
          <w:rFonts w:cstheme="minorHAnsi"/>
        </w:rPr>
      </w:pPr>
      <w:r w:rsidRPr="004E5953">
        <w:rPr>
          <w:rFonts w:cstheme="minorHAnsi"/>
        </w:rPr>
        <w:t xml:space="preserve">Rozpočet projektu je jednou z nejdůležitějších částí </w:t>
      </w:r>
      <w:r w:rsidR="00BD4972">
        <w:rPr>
          <w:rFonts w:cstheme="minorHAnsi"/>
        </w:rPr>
        <w:t>p</w:t>
      </w:r>
      <w:r w:rsidR="00BD4972" w:rsidRPr="004E5953">
        <w:rPr>
          <w:rFonts w:cstheme="minorHAnsi"/>
        </w:rPr>
        <w:t xml:space="preserve">lánu </w:t>
      </w:r>
      <w:r w:rsidRPr="004E5953">
        <w:rPr>
          <w:rFonts w:cstheme="minorHAnsi"/>
        </w:rPr>
        <w:t>projektu, protože obsahuje informace o tom, jak boudou čerpány zdroje projektu</w:t>
      </w:r>
      <w:r w:rsidR="00BD4972">
        <w:rPr>
          <w:rFonts w:cstheme="minorHAnsi"/>
        </w:rPr>
        <w:t>,</w:t>
      </w:r>
      <w:r w:rsidR="00E627A1" w:rsidRPr="004E5953">
        <w:rPr>
          <w:rFonts w:cstheme="minorHAnsi"/>
        </w:rPr>
        <w:t xml:space="preserve"> a </w:t>
      </w:r>
      <w:r w:rsidRPr="004E5953">
        <w:rPr>
          <w:rFonts w:cstheme="minorHAnsi"/>
        </w:rPr>
        <w:t>to</w:t>
      </w:r>
      <w:r w:rsidR="00FC045D" w:rsidRPr="004E5953">
        <w:rPr>
          <w:rFonts w:cstheme="minorHAnsi"/>
        </w:rPr>
        <w:t xml:space="preserve"> v </w:t>
      </w:r>
      <w:r w:rsidRPr="004E5953">
        <w:rPr>
          <w:rFonts w:cstheme="minorHAnsi"/>
        </w:rPr>
        <w:t>podrobnosti na detailní položky rozpočtu. Rozpočet obsahuje také souhrnné vyjádření celkové částky na projekt, obvykle vyjádřené peněžními jednotkami.</w:t>
      </w:r>
    </w:p>
    <w:p w14:paraId="749E0A1D" w14:textId="77777777" w:rsidR="00316F0F" w:rsidRPr="004E5953" w:rsidRDefault="00316F0F" w:rsidP="00D10D90">
      <w:pPr>
        <w:suppressAutoHyphens/>
        <w:rPr>
          <w:rFonts w:cstheme="minorHAnsi"/>
        </w:rPr>
      </w:pPr>
    </w:p>
    <w:p w14:paraId="6DF6E29C" w14:textId="28449B2D" w:rsidR="00316F0F" w:rsidRPr="004E5953" w:rsidRDefault="00316F0F" w:rsidP="00D10D90">
      <w:pPr>
        <w:suppressAutoHyphens/>
        <w:rPr>
          <w:rFonts w:cstheme="minorHAnsi"/>
        </w:rPr>
      </w:pPr>
      <w:r w:rsidRPr="004E5953">
        <w:rPr>
          <w:rFonts w:cstheme="minorHAnsi"/>
        </w:rPr>
        <w:t>V průběhu realizace projektu je možné rozpočet aktualizovat, ale pouze</w:t>
      </w:r>
      <w:r w:rsidR="00FC045D" w:rsidRPr="004E5953">
        <w:rPr>
          <w:rFonts w:cstheme="minorHAnsi"/>
        </w:rPr>
        <w:t xml:space="preserve"> v </w:t>
      </w:r>
      <w:r w:rsidRPr="004E5953">
        <w:rPr>
          <w:rFonts w:cstheme="minorHAnsi"/>
        </w:rPr>
        <w:t>souladu s pravidly, která platí</w:t>
      </w:r>
      <w:r w:rsidR="00FC045D" w:rsidRPr="004E5953">
        <w:rPr>
          <w:rFonts w:cstheme="minorHAnsi"/>
        </w:rPr>
        <w:t xml:space="preserve"> v </w:t>
      </w:r>
      <w:r w:rsidRPr="004E5953">
        <w:rPr>
          <w:rFonts w:cstheme="minorHAnsi"/>
        </w:rPr>
        <w:t>souvislosti s konkrétním projektem</w:t>
      </w:r>
      <w:r w:rsidR="00BD4972">
        <w:rPr>
          <w:rFonts w:cstheme="minorHAnsi"/>
        </w:rPr>
        <w:t xml:space="preserve">, </w:t>
      </w:r>
      <w:r w:rsidR="00E627A1" w:rsidRPr="004E5953">
        <w:rPr>
          <w:rFonts w:cstheme="minorHAnsi"/>
        </w:rPr>
        <w:t>a </w:t>
      </w:r>
      <w:r w:rsidRPr="004E5953">
        <w:rPr>
          <w:rFonts w:cstheme="minorHAnsi"/>
        </w:rPr>
        <w:t>také</w:t>
      </w:r>
      <w:r w:rsidR="00FC045D" w:rsidRPr="004E5953">
        <w:rPr>
          <w:rFonts w:cstheme="minorHAnsi"/>
        </w:rPr>
        <w:t xml:space="preserve"> v </w:t>
      </w:r>
      <w:r w:rsidRPr="004E5953">
        <w:rPr>
          <w:rFonts w:cstheme="minorHAnsi"/>
        </w:rPr>
        <w:t>souladu s projektovými dokumenty, které jsou schválené.</w:t>
      </w:r>
    </w:p>
    <w:p w14:paraId="3DF731C3" w14:textId="32FB8C01" w:rsidR="00C714C8" w:rsidRPr="004E5953" w:rsidRDefault="00316F0F" w:rsidP="00D10D90">
      <w:pPr>
        <w:suppressAutoHyphens/>
        <w:rPr>
          <w:rFonts w:cstheme="minorHAnsi"/>
        </w:rPr>
      </w:pPr>
      <w:r w:rsidRPr="004E5953">
        <w:rPr>
          <w:rFonts w:cstheme="minorHAnsi"/>
        </w:rPr>
        <w:t>Obecná struktura rozpočtu:</w:t>
      </w:r>
    </w:p>
    <w:p w14:paraId="4F3CE346" w14:textId="6B01CB29" w:rsidR="00316F0F" w:rsidRPr="004E5953" w:rsidRDefault="00E404D8" w:rsidP="00D10D90">
      <w:pPr>
        <w:numPr>
          <w:ilvl w:val="0"/>
          <w:numId w:val="123"/>
        </w:numPr>
        <w:suppressAutoHyphens/>
        <w:rPr>
          <w:rFonts w:cstheme="minorHAnsi"/>
        </w:rPr>
      </w:pPr>
      <w:r>
        <w:rPr>
          <w:rFonts w:cstheme="minorHAnsi"/>
        </w:rPr>
        <w:t>p</w:t>
      </w:r>
      <w:r w:rsidRPr="004E5953">
        <w:rPr>
          <w:rFonts w:cstheme="minorHAnsi"/>
        </w:rPr>
        <w:t xml:space="preserve">římé </w:t>
      </w:r>
      <w:r w:rsidR="00316F0F" w:rsidRPr="004E5953">
        <w:rPr>
          <w:rFonts w:cstheme="minorHAnsi"/>
        </w:rPr>
        <w:t>náklady (práce, technologie, materiál, cestovné, pojištění apod.),</w:t>
      </w:r>
    </w:p>
    <w:p w14:paraId="6DE7E1AC" w14:textId="3EDBDE7A" w:rsidR="00316F0F" w:rsidRPr="004E5953" w:rsidRDefault="00E404D8" w:rsidP="00D10D90">
      <w:pPr>
        <w:numPr>
          <w:ilvl w:val="0"/>
          <w:numId w:val="123"/>
        </w:numPr>
        <w:suppressAutoHyphens/>
        <w:rPr>
          <w:rFonts w:cstheme="minorHAnsi"/>
        </w:rPr>
      </w:pPr>
      <w:r>
        <w:rPr>
          <w:rFonts w:cstheme="minorHAnsi"/>
        </w:rPr>
        <w:t>n</w:t>
      </w:r>
      <w:r w:rsidRPr="004E5953">
        <w:rPr>
          <w:rFonts w:cstheme="minorHAnsi"/>
        </w:rPr>
        <w:t xml:space="preserve">epřímé </w:t>
      </w:r>
      <w:r w:rsidR="00316F0F" w:rsidRPr="004E5953">
        <w:rPr>
          <w:rFonts w:cstheme="minorHAnsi"/>
        </w:rPr>
        <w:t>náklady (provoz budov, daně</w:t>
      </w:r>
      <w:r w:rsidR="00E627A1" w:rsidRPr="004E5953">
        <w:rPr>
          <w:rFonts w:cstheme="minorHAnsi"/>
        </w:rPr>
        <w:t xml:space="preserve"> a </w:t>
      </w:r>
      <w:r w:rsidR="00316F0F" w:rsidRPr="004E5953">
        <w:rPr>
          <w:rFonts w:cstheme="minorHAnsi"/>
        </w:rPr>
        <w:t>odvody apod.),</w:t>
      </w:r>
    </w:p>
    <w:p w14:paraId="73C97D3D" w14:textId="13F2CE75" w:rsidR="00316F0F" w:rsidRPr="004E5953" w:rsidRDefault="00E404D8" w:rsidP="00D10D90">
      <w:pPr>
        <w:numPr>
          <w:ilvl w:val="0"/>
          <w:numId w:val="123"/>
        </w:numPr>
        <w:suppressAutoHyphens/>
        <w:rPr>
          <w:rFonts w:cstheme="minorHAnsi"/>
        </w:rPr>
      </w:pPr>
      <w:r>
        <w:rPr>
          <w:rFonts w:cstheme="minorHAnsi"/>
        </w:rPr>
        <w:t>o</w:t>
      </w:r>
      <w:r w:rsidRPr="004E5953">
        <w:rPr>
          <w:rFonts w:cstheme="minorHAnsi"/>
        </w:rPr>
        <w:t xml:space="preserve">statní </w:t>
      </w:r>
      <w:r w:rsidR="00316F0F" w:rsidRPr="004E5953">
        <w:rPr>
          <w:rFonts w:cstheme="minorHAnsi"/>
        </w:rPr>
        <w:t>náklady (rezervy, provize apod.).</w:t>
      </w:r>
    </w:p>
    <w:p w14:paraId="13D693CF" w14:textId="77777777" w:rsidR="00316F0F" w:rsidRPr="004E5953" w:rsidRDefault="00316F0F" w:rsidP="00D10D90">
      <w:pPr>
        <w:suppressAutoHyphens/>
        <w:rPr>
          <w:rFonts w:cstheme="minorHAnsi"/>
        </w:rPr>
      </w:pPr>
    </w:p>
    <w:p w14:paraId="24B4A65D" w14:textId="64E713B3" w:rsidR="00C714C8" w:rsidRPr="004E5953" w:rsidRDefault="00316F0F" w:rsidP="00D10D90">
      <w:pPr>
        <w:suppressAutoHyphens/>
        <w:rPr>
          <w:rFonts w:cstheme="minorHAnsi"/>
        </w:rPr>
      </w:pPr>
      <w:r w:rsidRPr="004E5953">
        <w:rPr>
          <w:rFonts w:cstheme="minorHAnsi"/>
        </w:rPr>
        <w:t xml:space="preserve">Odhad nákladů projektu </w:t>
      </w:r>
      <w:r w:rsidR="00815FD6">
        <w:rPr>
          <w:rFonts w:cstheme="minorHAnsi"/>
        </w:rPr>
        <w:t>je</w:t>
      </w:r>
      <w:r w:rsidRPr="004E5953">
        <w:rPr>
          <w:rFonts w:cstheme="minorHAnsi"/>
        </w:rPr>
        <w:t xml:space="preserve"> vytvořen na základě zkušeností</w:t>
      </w:r>
      <w:r w:rsidR="00E627A1" w:rsidRPr="004E5953">
        <w:rPr>
          <w:rFonts w:cstheme="minorHAnsi"/>
        </w:rPr>
        <w:t xml:space="preserve"> a </w:t>
      </w:r>
      <w:r w:rsidRPr="004E5953">
        <w:rPr>
          <w:rFonts w:cstheme="minorHAnsi"/>
        </w:rPr>
        <w:t>informací z dříve realizovaných projektů. Dále je možné využít:</w:t>
      </w:r>
    </w:p>
    <w:p w14:paraId="415F01BF" w14:textId="61207D6E" w:rsidR="00316F0F" w:rsidRPr="004E5953" w:rsidRDefault="0049016D" w:rsidP="00D10D90">
      <w:pPr>
        <w:numPr>
          <w:ilvl w:val="0"/>
          <w:numId w:val="124"/>
        </w:numPr>
        <w:suppressAutoHyphens/>
        <w:rPr>
          <w:rFonts w:cstheme="minorHAnsi"/>
        </w:rPr>
      </w:pPr>
      <w:r>
        <w:rPr>
          <w:rFonts w:cstheme="minorHAnsi"/>
        </w:rPr>
        <w:t>m</w:t>
      </w:r>
      <w:r w:rsidRPr="004E5953">
        <w:rPr>
          <w:rFonts w:cstheme="minorHAnsi"/>
        </w:rPr>
        <w:t xml:space="preserve">etodiky </w:t>
      </w:r>
      <w:r w:rsidR="00E627A1" w:rsidRPr="004E5953">
        <w:rPr>
          <w:rFonts w:cstheme="minorHAnsi"/>
        </w:rPr>
        <w:t>a </w:t>
      </w:r>
      <w:r w:rsidR="00316F0F" w:rsidRPr="004E5953">
        <w:rPr>
          <w:rFonts w:cstheme="minorHAnsi"/>
        </w:rPr>
        <w:t>pravidla odhadů zdrojů (pokud jsou k dispozici),</w:t>
      </w:r>
    </w:p>
    <w:p w14:paraId="74D2CC8F" w14:textId="3678E22B" w:rsidR="00316F0F" w:rsidRPr="004E5953" w:rsidRDefault="0049016D" w:rsidP="00D10D90">
      <w:pPr>
        <w:numPr>
          <w:ilvl w:val="0"/>
          <w:numId w:val="124"/>
        </w:numPr>
        <w:suppressAutoHyphens/>
        <w:rPr>
          <w:rFonts w:cstheme="minorHAnsi"/>
        </w:rPr>
      </w:pPr>
      <w:r>
        <w:rPr>
          <w:rFonts w:cstheme="minorHAnsi"/>
        </w:rPr>
        <w:t>d</w:t>
      </w:r>
      <w:r w:rsidRPr="004E5953">
        <w:rPr>
          <w:rFonts w:cstheme="minorHAnsi"/>
        </w:rPr>
        <w:t xml:space="preserve">efinici </w:t>
      </w:r>
      <w:r w:rsidR="00316F0F" w:rsidRPr="004E5953">
        <w:rPr>
          <w:rFonts w:cstheme="minorHAnsi"/>
        </w:rPr>
        <w:t>předmětu projektu,</w:t>
      </w:r>
    </w:p>
    <w:p w14:paraId="55FE716D" w14:textId="5689531A" w:rsidR="00316F0F" w:rsidRPr="004E5953" w:rsidRDefault="0049016D" w:rsidP="00D10D90">
      <w:pPr>
        <w:numPr>
          <w:ilvl w:val="0"/>
          <w:numId w:val="124"/>
        </w:numPr>
        <w:suppressAutoHyphens/>
        <w:rPr>
          <w:rFonts w:cstheme="minorHAnsi"/>
        </w:rPr>
      </w:pPr>
      <w:r>
        <w:rPr>
          <w:rFonts w:cstheme="minorHAnsi"/>
        </w:rPr>
        <w:t>p</w:t>
      </w:r>
      <w:r w:rsidRPr="004E5953">
        <w:rPr>
          <w:rFonts w:cstheme="minorHAnsi"/>
        </w:rPr>
        <w:t xml:space="preserve">odrobný </w:t>
      </w:r>
      <w:r w:rsidR="00316F0F" w:rsidRPr="004E5953">
        <w:rPr>
          <w:rFonts w:cstheme="minorHAnsi"/>
        </w:rPr>
        <w:t>plán prací na projektu,</w:t>
      </w:r>
    </w:p>
    <w:p w14:paraId="1D523698" w14:textId="6D45F139" w:rsidR="00316F0F" w:rsidRPr="004E5953" w:rsidRDefault="0049016D" w:rsidP="00D10D90">
      <w:pPr>
        <w:numPr>
          <w:ilvl w:val="0"/>
          <w:numId w:val="124"/>
        </w:numPr>
        <w:suppressAutoHyphens/>
        <w:rPr>
          <w:rFonts w:cstheme="minorHAnsi"/>
        </w:rPr>
      </w:pPr>
      <w:r>
        <w:rPr>
          <w:rFonts w:cstheme="minorHAnsi"/>
        </w:rPr>
        <w:t>h</w:t>
      </w:r>
      <w:r w:rsidRPr="004E5953">
        <w:rPr>
          <w:rFonts w:cstheme="minorHAnsi"/>
        </w:rPr>
        <w:t>armonogram</w:t>
      </w:r>
      <w:r w:rsidR="00316F0F" w:rsidRPr="004E5953">
        <w:rPr>
          <w:rFonts w:cstheme="minorHAnsi"/>
        </w:rPr>
        <w:t>,</w:t>
      </w:r>
    </w:p>
    <w:p w14:paraId="76053072" w14:textId="2F43FD50" w:rsidR="00316F0F" w:rsidRPr="004E5953" w:rsidRDefault="0049016D" w:rsidP="00D10D90">
      <w:pPr>
        <w:numPr>
          <w:ilvl w:val="0"/>
          <w:numId w:val="124"/>
        </w:numPr>
        <w:suppressAutoHyphens/>
        <w:rPr>
          <w:rFonts w:cstheme="minorHAnsi"/>
        </w:rPr>
      </w:pPr>
      <w:r>
        <w:rPr>
          <w:rFonts w:cstheme="minorHAnsi"/>
        </w:rPr>
        <w:t>p</w:t>
      </w:r>
      <w:r w:rsidRPr="004E5953">
        <w:rPr>
          <w:rFonts w:cstheme="minorHAnsi"/>
        </w:rPr>
        <w:t xml:space="preserve">lán </w:t>
      </w:r>
      <w:r w:rsidR="00316F0F" w:rsidRPr="004E5953">
        <w:rPr>
          <w:rFonts w:cstheme="minorHAnsi"/>
        </w:rPr>
        <w:t>čerpání lidských zdrojů projektu,</w:t>
      </w:r>
    </w:p>
    <w:p w14:paraId="40206D57" w14:textId="5E59A53A" w:rsidR="00316F0F" w:rsidRPr="004E5953" w:rsidRDefault="0049016D" w:rsidP="00D10D90">
      <w:pPr>
        <w:numPr>
          <w:ilvl w:val="0"/>
          <w:numId w:val="124"/>
        </w:numPr>
        <w:suppressAutoHyphens/>
        <w:rPr>
          <w:rFonts w:cstheme="minorHAnsi"/>
        </w:rPr>
      </w:pPr>
      <w:r>
        <w:rPr>
          <w:rFonts w:cstheme="minorHAnsi"/>
        </w:rPr>
        <w:t>p</w:t>
      </w:r>
      <w:r w:rsidRPr="004E5953">
        <w:rPr>
          <w:rFonts w:cstheme="minorHAnsi"/>
        </w:rPr>
        <w:t xml:space="preserve">lán </w:t>
      </w:r>
      <w:r w:rsidR="00316F0F" w:rsidRPr="004E5953">
        <w:rPr>
          <w:rFonts w:cstheme="minorHAnsi"/>
        </w:rPr>
        <w:t>rizik včetně plánu eliminace.</w:t>
      </w:r>
    </w:p>
    <w:p w14:paraId="370F7A0C" w14:textId="77777777" w:rsidR="00316F0F" w:rsidRPr="004E5953" w:rsidRDefault="00316F0F" w:rsidP="00D10D90">
      <w:pPr>
        <w:suppressAutoHyphens/>
        <w:rPr>
          <w:rFonts w:cstheme="minorHAnsi"/>
        </w:rPr>
      </w:pPr>
    </w:p>
    <w:p w14:paraId="67C9F739" w14:textId="56882BFF" w:rsidR="00316F0F" w:rsidRPr="004E5953" w:rsidRDefault="00316F0F" w:rsidP="00D10D90">
      <w:pPr>
        <w:suppressAutoHyphens/>
        <w:rPr>
          <w:rFonts w:cstheme="minorHAnsi"/>
        </w:rPr>
      </w:pPr>
      <w:r w:rsidRPr="004E5953">
        <w:rPr>
          <w:rFonts w:cstheme="minorHAnsi"/>
        </w:rPr>
        <w:t>Jedním z důležitých zdrojů informací je externí prostředí organizace, kdy je možné zjistit ceny pro projekt důležitých vstupů, ať už se jedná</w:t>
      </w:r>
      <w:r w:rsidR="00CC6DBF" w:rsidRPr="004E5953">
        <w:rPr>
          <w:rFonts w:cstheme="minorHAnsi"/>
        </w:rPr>
        <w:t xml:space="preserve"> o </w:t>
      </w:r>
      <w:r w:rsidRPr="004E5953">
        <w:rPr>
          <w:rFonts w:cstheme="minorHAnsi"/>
        </w:rPr>
        <w:t>produkty</w:t>
      </w:r>
      <w:r w:rsidR="009024CC">
        <w:rPr>
          <w:rFonts w:cstheme="minorHAnsi"/>
        </w:rPr>
        <w:t>,</w:t>
      </w:r>
      <w:r w:rsidRPr="004E5953">
        <w:rPr>
          <w:rFonts w:cstheme="minorHAnsi"/>
        </w:rPr>
        <w:t xml:space="preserve"> nebo služby.</w:t>
      </w:r>
    </w:p>
    <w:p w14:paraId="4A1E2FE1" w14:textId="77777777" w:rsidR="00316F0F" w:rsidRPr="004E5953" w:rsidRDefault="00316F0F" w:rsidP="00D10D90">
      <w:pPr>
        <w:suppressAutoHyphens/>
        <w:rPr>
          <w:rFonts w:cstheme="minorHAnsi"/>
        </w:rPr>
      </w:pPr>
    </w:p>
    <w:p w14:paraId="722FD9F5" w14:textId="0A6ED952" w:rsidR="00C714C8" w:rsidRPr="004E5953" w:rsidRDefault="00316F0F" w:rsidP="00D10D90">
      <w:pPr>
        <w:suppressAutoHyphens/>
        <w:rPr>
          <w:rFonts w:cstheme="minorHAnsi"/>
        </w:rPr>
      </w:pPr>
      <w:r w:rsidRPr="004E5953">
        <w:rPr>
          <w:rFonts w:cstheme="minorHAnsi"/>
        </w:rPr>
        <w:t>Pro efektivní</w:t>
      </w:r>
      <w:r w:rsidR="00E627A1" w:rsidRPr="004E5953">
        <w:rPr>
          <w:rFonts w:cstheme="minorHAnsi"/>
        </w:rPr>
        <w:t xml:space="preserve"> a </w:t>
      </w:r>
      <w:r w:rsidRPr="004E5953">
        <w:rPr>
          <w:rFonts w:cstheme="minorHAnsi"/>
        </w:rPr>
        <w:t>úspěšnou realizaci projektu je nezbytné počítat s náklady na kvalitu:</w:t>
      </w:r>
    </w:p>
    <w:p w14:paraId="30C9858B" w14:textId="77777777" w:rsidR="00316F0F" w:rsidRPr="004E5953" w:rsidRDefault="00316F0F" w:rsidP="00D10D90">
      <w:pPr>
        <w:numPr>
          <w:ilvl w:val="0"/>
          <w:numId w:val="125"/>
        </w:numPr>
        <w:suppressAutoHyphens/>
        <w:jc w:val="left"/>
        <w:rPr>
          <w:rFonts w:cstheme="minorHAnsi"/>
        </w:rPr>
      </w:pPr>
      <w:r w:rsidRPr="004E5953">
        <w:rPr>
          <w:rFonts w:cstheme="minorHAnsi"/>
        </w:rPr>
        <w:t>školení,</w:t>
      </w:r>
    </w:p>
    <w:p w14:paraId="3E14E184" w14:textId="77777777" w:rsidR="00316F0F" w:rsidRPr="004E5953" w:rsidRDefault="00316F0F" w:rsidP="00D10D90">
      <w:pPr>
        <w:numPr>
          <w:ilvl w:val="0"/>
          <w:numId w:val="125"/>
        </w:numPr>
        <w:suppressAutoHyphens/>
        <w:jc w:val="left"/>
        <w:rPr>
          <w:rFonts w:cstheme="minorHAnsi"/>
        </w:rPr>
      </w:pPr>
      <w:r w:rsidRPr="004E5953">
        <w:rPr>
          <w:rFonts w:cstheme="minorHAnsi"/>
        </w:rPr>
        <w:t>analýzy procesní,</w:t>
      </w:r>
    </w:p>
    <w:p w14:paraId="421C4B63" w14:textId="77777777" w:rsidR="00316F0F" w:rsidRPr="004E5953" w:rsidRDefault="00316F0F" w:rsidP="00D10D90">
      <w:pPr>
        <w:numPr>
          <w:ilvl w:val="0"/>
          <w:numId w:val="125"/>
        </w:numPr>
        <w:suppressAutoHyphens/>
        <w:jc w:val="left"/>
        <w:rPr>
          <w:rFonts w:cstheme="minorHAnsi"/>
        </w:rPr>
      </w:pPr>
      <w:r w:rsidRPr="004E5953">
        <w:rPr>
          <w:rFonts w:cstheme="minorHAnsi"/>
        </w:rPr>
        <w:t>výběr dodavatelů,</w:t>
      </w:r>
    </w:p>
    <w:p w14:paraId="5284E4EA" w14:textId="77777777" w:rsidR="00316F0F" w:rsidRPr="004E5953" w:rsidRDefault="00316F0F" w:rsidP="00D10D90">
      <w:pPr>
        <w:numPr>
          <w:ilvl w:val="0"/>
          <w:numId w:val="125"/>
        </w:numPr>
        <w:suppressAutoHyphens/>
        <w:jc w:val="left"/>
        <w:rPr>
          <w:rFonts w:cstheme="minorHAnsi"/>
        </w:rPr>
      </w:pPr>
      <w:r w:rsidRPr="004E5953">
        <w:rPr>
          <w:rFonts w:cstheme="minorHAnsi"/>
        </w:rPr>
        <w:lastRenderedPageBreak/>
        <w:t>hodnocení kvality (kontroly, monitorování procesů apod.),</w:t>
      </w:r>
    </w:p>
    <w:p w14:paraId="4F4EB794" w14:textId="77777777" w:rsidR="00316F0F" w:rsidRPr="004E5953" w:rsidRDefault="00316F0F" w:rsidP="00D10D90">
      <w:pPr>
        <w:numPr>
          <w:ilvl w:val="0"/>
          <w:numId w:val="125"/>
        </w:numPr>
        <w:suppressAutoHyphens/>
        <w:jc w:val="left"/>
        <w:rPr>
          <w:rFonts w:cstheme="minorHAnsi"/>
        </w:rPr>
      </w:pPr>
      <w:r w:rsidRPr="004E5953">
        <w:rPr>
          <w:rFonts w:cstheme="minorHAnsi"/>
        </w:rPr>
        <w:t>opravy,</w:t>
      </w:r>
    </w:p>
    <w:p w14:paraId="19E5890D" w14:textId="540D496C" w:rsidR="00316F0F" w:rsidRPr="004E5953" w:rsidRDefault="00316F0F" w:rsidP="00D10D90">
      <w:pPr>
        <w:numPr>
          <w:ilvl w:val="0"/>
          <w:numId w:val="125"/>
        </w:numPr>
        <w:suppressAutoHyphens/>
        <w:jc w:val="left"/>
        <w:rPr>
          <w:rFonts w:cstheme="minorHAnsi"/>
        </w:rPr>
      </w:pPr>
      <w:r w:rsidRPr="004E5953">
        <w:rPr>
          <w:rFonts w:cstheme="minorHAnsi"/>
        </w:rPr>
        <w:t>poplatky</w:t>
      </w:r>
      <w:r w:rsidR="00E627A1" w:rsidRPr="004E5953">
        <w:rPr>
          <w:rFonts w:cstheme="minorHAnsi"/>
        </w:rPr>
        <w:t xml:space="preserve"> a </w:t>
      </w:r>
      <w:r w:rsidRPr="004E5953">
        <w:rPr>
          <w:rFonts w:cstheme="minorHAnsi"/>
        </w:rPr>
        <w:t>penále</w:t>
      </w:r>
      <w:r w:rsidR="00FC045D" w:rsidRPr="004E5953">
        <w:rPr>
          <w:rFonts w:cstheme="minorHAnsi"/>
        </w:rPr>
        <w:t xml:space="preserve"> v </w:t>
      </w:r>
      <w:r w:rsidRPr="004E5953">
        <w:rPr>
          <w:rFonts w:cstheme="minorHAnsi"/>
        </w:rPr>
        <w:t>souvislosti se zpožděním,</w:t>
      </w:r>
    </w:p>
    <w:p w14:paraId="15C77ADC" w14:textId="77777777" w:rsidR="00316F0F" w:rsidRPr="004E5953" w:rsidRDefault="00316F0F" w:rsidP="00D10D90">
      <w:pPr>
        <w:numPr>
          <w:ilvl w:val="0"/>
          <w:numId w:val="125"/>
        </w:numPr>
        <w:suppressAutoHyphens/>
        <w:jc w:val="left"/>
        <w:rPr>
          <w:rFonts w:cstheme="minorHAnsi"/>
        </w:rPr>
      </w:pPr>
      <w:r w:rsidRPr="004E5953">
        <w:rPr>
          <w:rFonts w:cstheme="minorHAnsi"/>
        </w:rPr>
        <w:t>dokumentace kvality,</w:t>
      </w:r>
    </w:p>
    <w:p w14:paraId="20C11A2C" w14:textId="302480A2" w:rsidR="00316F0F" w:rsidRPr="004E5953" w:rsidRDefault="00316F0F" w:rsidP="00D10D90">
      <w:pPr>
        <w:numPr>
          <w:ilvl w:val="0"/>
          <w:numId w:val="125"/>
        </w:numPr>
        <w:suppressAutoHyphens/>
        <w:jc w:val="left"/>
        <w:rPr>
          <w:rFonts w:cstheme="minorHAnsi"/>
        </w:rPr>
      </w:pPr>
      <w:r w:rsidRPr="004E5953">
        <w:rPr>
          <w:rFonts w:cstheme="minorHAnsi"/>
        </w:rPr>
        <w:t>vyřizování stížností</w:t>
      </w:r>
      <w:r w:rsidR="00C714C8" w:rsidRPr="004E5953">
        <w:rPr>
          <w:rFonts w:cstheme="minorHAnsi"/>
        </w:rPr>
        <w:t xml:space="preserve"> apod.</w:t>
      </w:r>
    </w:p>
    <w:p w14:paraId="2B15D211" w14:textId="77777777" w:rsidR="00316F0F" w:rsidRPr="004E5953" w:rsidRDefault="00316F0F" w:rsidP="00D10D90">
      <w:pPr>
        <w:suppressAutoHyphens/>
        <w:rPr>
          <w:rFonts w:cstheme="minorHAnsi"/>
        </w:rPr>
      </w:pPr>
    </w:p>
    <w:p w14:paraId="55742C74" w14:textId="351FEAEE" w:rsidR="00C714C8" w:rsidRPr="004E5953" w:rsidRDefault="00316F0F" w:rsidP="00D10D90">
      <w:pPr>
        <w:suppressAutoHyphens/>
        <w:rPr>
          <w:rFonts w:cstheme="minorHAnsi"/>
        </w:rPr>
      </w:pPr>
      <w:r w:rsidRPr="004E5953">
        <w:rPr>
          <w:rFonts w:cstheme="minorHAnsi"/>
        </w:rPr>
        <w:t xml:space="preserve">Rizikové vlivy, které negativně </w:t>
      </w:r>
      <w:r w:rsidR="009024CC" w:rsidRPr="004E5953">
        <w:rPr>
          <w:rFonts w:cstheme="minorHAnsi"/>
        </w:rPr>
        <w:t>ovliv</w:t>
      </w:r>
      <w:r w:rsidR="009024CC">
        <w:rPr>
          <w:rFonts w:cstheme="minorHAnsi"/>
        </w:rPr>
        <w:t>ňují</w:t>
      </w:r>
      <w:r w:rsidR="009024CC" w:rsidRPr="004E5953">
        <w:rPr>
          <w:rFonts w:cstheme="minorHAnsi"/>
        </w:rPr>
        <w:t xml:space="preserve"> </w:t>
      </w:r>
      <w:r w:rsidRPr="004E5953">
        <w:rPr>
          <w:rFonts w:cstheme="minorHAnsi"/>
        </w:rPr>
        <w:t>přesnost sestavovaného rozpočtu:</w:t>
      </w:r>
    </w:p>
    <w:p w14:paraId="64DA46AA" w14:textId="24846BED" w:rsidR="00316F0F" w:rsidRPr="004E5953" w:rsidRDefault="00652A9E" w:rsidP="00D10D90">
      <w:pPr>
        <w:numPr>
          <w:ilvl w:val="0"/>
          <w:numId w:val="126"/>
        </w:numPr>
        <w:suppressAutoHyphens/>
        <w:jc w:val="left"/>
        <w:rPr>
          <w:rFonts w:cstheme="minorHAnsi"/>
        </w:rPr>
      </w:pPr>
      <w:r>
        <w:rPr>
          <w:rFonts w:cstheme="minorHAnsi"/>
        </w:rPr>
        <w:t>n</w:t>
      </w:r>
      <w:r w:rsidRPr="004E5953">
        <w:rPr>
          <w:rFonts w:cstheme="minorHAnsi"/>
        </w:rPr>
        <w:t xml:space="preserve">esprávně </w:t>
      </w:r>
      <w:r w:rsidR="00316F0F" w:rsidRPr="004E5953">
        <w:rPr>
          <w:rFonts w:cstheme="minorHAnsi"/>
        </w:rPr>
        <w:t>definovaný předmět projektu,</w:t>
      </w:r>
    </w:p>
    <w:p w14:paraId="24D5D082" w14:textId="072D372C" w:rsidR="00316F0F" w:rsidRPr="004E5953" w:rsidRDefault="00652A9E" w:rsidP="00D10D90">
      <w:pPr>
        <w:numPr>
          <w:ilvl w:val="0"/>
          <w:numId w:val="126"/>
        </w:numPr>
        <w:suppressAutoHyphens/>
        <w:jc w:val="left"/>
        <w:rPr>
          <w:rFonts w:cstheme="minorHAnsi"/>
        </w:rPr>
      </w:pPr>
      <w:r>
        <w:rPr>
          <w:rFonts w:cstheme="minorHAnsi"/>
        </w:rPr>
        <w:t>š</w:t>
      </w:r>
      <w:r w:rsidRPr="004E5953">
        <w:rPr>
          <w:rFonts w:cstheme="minorHAnsi"/>
        </w:rPr>
        <w:t xml:space="preserve">patně </w:t>
      </w:r>
      <w:r w:rsidR="00316F0F" w:rsidRPr="004E5953">
        <w:rPr>
          <w:rFonts w:cstheme="minorHAnsi"/>
        </w:rPr>
        <w:t>sestavený harmonogram,</w:t>
      </w:r>
    </w:p>
    <w:p w14:paraId="39ACE285" w14:textId="5A38BBBB" w:rsidR="00316F0F" w:rsidRPr="004E5953" w:rsidRDefault="00652A9E" w:rsidP="00D10D90">
      <w:pPr>
        <w:numPr>
          <w:ilvl w:val="0"/>
          <w:numId w:val="126"/>
        </w:numPr>
        <w:suppressAutoHyphens/>
        <w:jc w:val="left"/>
        <w:rPr>
          <w:rFonts w:cstheme="minorHAnsi"/>
        </w:rPr>
      </w:pPr>
      <w:r>
        <w:rPr>
          <w:rFonts w:cstheme="minorHAnsi"/>
        </w:rPr>
        <w:t>n</w:t>
      </w:r>
      <w:r w:rsidRPr="004E5953">
        <w:rPr>
          <w:rFonts w:cstheme="minorHAnsi"/>
        </w:rPr>
        <w:t xml:space="preserve">ezahrnutí </w:t>
      </w:r>
      <w:r>
        <w:rPr>
          <w:rFonts w:cstheme="minorHAnsi"/>
        </w:rPr>
        <w:t>p</w:t>
      </w:r>
      <w:r w:rsidRPr="004E5953">
        <w:rPr>
          <w:rFonts w:cstheme="minorHAnsi"/>
        </w:rPr>
        <w:t xml:space="preserve">lánu </w:t>
      </w:r>
      <w:r w:rsidR="00316F0F" w:rsidRPr="004E5953">
        <w:rPr>
          <w:rFonts w:cstheme="minorHAnsi"/>
        </w:rPr>
        <w:t>rizik včetně plánu jejich eliminace,</w:t>
      </w:r>
    </w:p>
    <w:p w14:paraId="387AD33F" w14:textId="4D86CCAD" w:rsidR="00316F0F" w:rsidRPr="004E5953" w:rsidRDefault="00652A9E" w:rsidP="00D10D90">
      <w:pPr>
        <w:numPr>
          <w:ilvl w:val="0"/>
          <w:numId w:val="126"/>
        </w:numPr>
        <w:suppressAutoHyphens/>
        <w:jc w:val="left"/>
        <w:rPr>
          <w:rFonts w:cstheme="minorHAnsi"/>
        </w:rPr>
      </w:pPr>
      <w:r>
        <w:rPr>
          <w:rFonts w:cstheme="minorHAnsi"/>
        </w:rPr>
        <w:t>p</w:t>
      </w:r>
      <w:r w:rsidRPr="004E5953">
        <w:rPr>
          <w:rFonts w:cstheme="minorHAnsi"/>
        </w:rPr>
        <w:t xml:space="preserve">řehlížení </w:t>
      </w:r>
      <w:r w:rsidR="00316F0F" w:rsidRPr="004E5953">
        <w:rPr>
          <w:rFonts w:cstheme="minorHAnsi"/>
        </w:rPr>
        <w:t>skrytých nákladů,</w:t>
      </w:r>
    </w:p>
    <w:p w14:paraId="5B06E3F0" w14:textId="4766D739" w:rsidR="00316F0F" w:rsidRPr="004E5953" w:rsidRDefault="00652A9E" w:rsidP="00D10D90">
      <w:pPr>
        <w:numPr>
          <w:ilvl w:val="0"/>
          <w:numId w:val="126"/>
        </w:numPr>
        <w:suppressAutoHyphens/>
        <w:jc w:val="left"/>
        <w:rPr>
          <w:rFonts w:cstheme="minorHAnsi"/>
        </w:rPr>
      </w:pPr>
      <w:r>
        <w:rPr>
          <w:rFonts w:cstheme="minorHAnsi"/>
        </w:rPr>
        <w:t>n</w:t>
      </w:r>
      <w:r w:rsidRPr="004E5953">
        <w:rPr>
          <w:rFonts w:cstheme="minorHAnsi"/>
        </w:rPr>
        <w:t xml:space="preserve">ezapočítání </w:t>
      </w:r>
      <w:r w:rsidR="00316F0F" w:rsidRPr="004E5953">
        <w:rPr>
          <w:rFonts w:cstheme="minorHAnsi"/>
        </w:rPr>
        <w:t>rezerv</w:t>
      </w:r>
      <w:r w:rsidR="00E627A1" w:rsidRPr="004E5953">
        <w:rPr>
          <w:rFonts w:cstheme="minorHAnsi"/>
        </w:rPr>
        <w:t xml:space="preserve"> a </w:t>
      </w:r>
      <w:r w:rsidR="00316F0F" w:rsidRPr="004E5953">
        <w:rPr>
          <w:rFonts w:cstheme="minorHAnsi"/>
        </w:rPr>
        <w:t>nákladů na kvalitu.</w:t>
      </w:r>
    </w:p>
    <w:p w14:paraId="3263560A" w14:textId="77777777" w:rsidR="00316F0F" w:rsidRPr="004E5953" w:rsidRDefault="00316F0F" w:rsidP="00D10D90">
      <w:pPr>
        <w:suppressAutoHyphens/>
        <w:rPr>
          <w:rFonts w:cstheme="minorHAnsi"/>
        </w:rPr>
      </w:pPr>
    </w:p>
    <w:p w14:paraId="27E88E08" w14:textId="48E7C99F" w:rsidR="00316F0F" w:rsidRPr="004E5953" w:rsidRDefault="00316F0F">
      <w:pPr>
        <w:pStyle w:val="Nadpis3"/>
        <w:rPr>
          <w:rFonts w:cstheme="minorHAnsi"/>
        </w:rPr>
      </w:pPr>
      <w:bookmarkStart w:id="127" w:name="_Toc316029354"/>
      <w:r w:rsidRPr="004E5953">
        <w:rPr>
          <w:rFonts w:cstheme="minorHAnsi"/>
        </w:rPr>
        <w:t xml:space="preserve">Plán </w:t>
      </w:r>
      <w:r w:rsidR="00A81572">
        <w:rPr>
          <w:rFonts w:cstheme="minorHAnsi"/>
        </w:rPr>
        <w:t>řízení</w:t>
      </w:r>
      <w:r w:rsidR="00A81572" w:rsidRPr="004E5953">
        <w:rPr>
          <w:rFonts w:cstheme="minorHAnsi"/>
        </w:rPr>
        <w:t xml:space="preserve"> </w:t>
      </w:r>
      <w:r w:rsidRPr="004E5953">
        <w:rPr>
          <w:rFonts w:cstheme="minorHAnsi"/>
        </w:rPr>
        <w:t>projektu</w:t>
      </w:r>
      <w:bookmarkEnd w:id="127"/>
    </w:p>
    <w:p w14:paraId="393A3F6A" w14:textId="3BB4E492" w:rsidR="00C714C8" w:rsidRPr="004E5953" w:rsidRDefault="00316F0F" w:rsidP="00D10D90">
      <w:pPr>
        <w:suppressAutoHyphens/>
        <w:rPr>
          <w:rFonts w:cstheme="minorHAnsi"/>
        </w:rPr>
      </w:pPr>
      <w:r w:rsidRPr="004E5953">
        <w:rPr>
          <w:rFonts w:cstheme="minorHAnsi"/>
        </w:rPr>
        <w:t xml:space="preserve">Plán </w:t>
      </w:r>
      <w:r w:rsidR="00A81572">
        <w:rPr>
          <w:rFonts w:cstheme="minorHAnsi"/>
        </w:rPr>
        <w:t>řízení</w:t>
      </w:r>
      <w:r w:rsidR="00A81572" w:rsidRPr="004E5953">
        <w:rPr>
          <w:rFonts w:cstheme="minorHAnsi"/>
        </w:rPr>
        <w:t xml:space="preserve"> </w:t>
      </w:r>
      <w:r w:rsidRPr="004E5953">
        <w:rPr>
          <w:rFonts w:cstheme="minorHAnsi"/>
        </w:rPr>
        <w:t>projektu obsahuje přesné vymezení:</w:t>
      </w:r>
    </w:p>
    <w:p w14:paraId="0A9FA725" w14:textId="3F7D0606" w:rsidR="00316F0F" w:rsidRPr="004E5953" w:rsidRDefault="0073109F" w:rsidP="00D10D90">
      <w:pPr>
        <w:numPr>
          <w:ilvl w:val="0"/>
          <w:numId w:val="127"/>
        </w:numPr>
        <w:suppressAutoHyphens/>
        <w:jc w:val="left"/>
        <w:rPr>
          <w:rFonts w:cstheme="minorHAnsi"/>
        </w:rPr>
      </w:pPr>
      <w:r>
        <w:rPr>
          <w:rFonts w:cstheme="minorHAnsi"/>
        </w:rPr>
        <w:t>s</w:t>
      </w:r>
      <w:r w:rsidRPr="004E5953">
        <w:rPr>
          <w:rFonts w:cstheme="minorHAnsi"/>
        </w:rPr>
        <w:t xml:space="preserve">chvalovacích </w:t>
      </w:r>
      <w:r w:rsidR="00316F0F" w:rsidRPr="004E5953">
        <w:rPr>
          <w:rFonts w:cstheme="minorHAnsi"/>
        </w:rPr>
        <w:t>procesů,</w:t>
      </w:r>
    </w:p>
    <w:p w14:paraId="29DBDD8E" w14:textId="3A5CE8C6" w:rsidR="00316F0F" w:rsidRPr="004E5953" w:rsidRDefault="0073109F" w:rsidP="00D10D90">
      <w:pPr>
        <w:numPr>
          <w:ilvl w:val="0"/>
          <w:numId w:val="127"/>
        </w:numPr>
        <w:suppressAutoHyphens/>
        <w:jc w:val="left"/>
        <w:rPr>
          <w:rFonts w:cstheme="minorHAnsi"/>
        </w:rPr>
      </w:pPr>
      <w:r>
        <w:rPr>
          <w:rFonts w:cstheme="minorHAnsi"/>
        </w:rPr>
        <w:t>s</w:t>
      </w:r>
      <w:r w:rsidRPr="004E5953">
        <w:rPr>
          <w:rFonts w:cstheme="minorHAnsi"/>
        </w:rPr>
        <w:t xml:space="preserve">ystému </w:t>
      </w:r>
      <w:r w:rsidR="00316F0F" w:rsidRPr="004E5953">
        <w:rPr>
          <w:rFonts w:cstheme="minorHAnsi"/>
        </w:rPr>
        <w:t>kontroly</w:t>
      </w:r>
      <w:r w:rsidR="00FC045D" w:rsidRPr="004E5953">
        <w:rPr>
          <w:rFonts w:cstheme="minorHAnsi"/>
        </w:rPr>
        <w:t xml:space="preserve"> v </w:t>
      </w:r>
      <w:r w:rsidR="00316F0F" w:rsidRPr="004E5953">
        <w:rPr>
          <w:rFonts w:cstheme="minorHAnsi"/>
        </w:rPr>
        <w:t>nejdetailnějším měřítku, jak je to možné (tzn. na úroveň činností nebo úkolů),</w:t>
      </w:r>
    </w:p>
    <w:p w14:paraId="72CF6361" w14:textId="195AD08B" w:rsidR="00316F0F" w:rsidRPr="004E5953" w:rsidRDefault="0073109F" w:rsidP="00D10D90">
      <w:pPr>
        <w:numPr>
          <w:ilvl w:val="0"/>
          <w:numId w:val="127"/>
        </w:numPr>
        <w:suppressAutoHyphens/>
        <w:jc w:val="left"/>
        <w:rPr>
          <w:rFonts w:cstheme="minorHAnsi"/>
        </w:rPr>
      </w:pPr>
      <w:r>
        <w:rPr>
          <w:rFonts w:cstheme="minorHAnsi"/>
        </w:rPr>
        <w:t>s</w:t>
      </w:r>
      <w:r w:rsidRPr="004E5953">
        <w:rPr>
          <w:rFonts w:cstheme="minorHAnsi"/>
        </w:rPr>
        <w:t xml:space="preserve">ystému </w:t>
      </w:r>
      <w:r w:rsidR="00316F0F" w:rsidRPr="004E5953">
        <w:rPr>
          <w:rFonts w:cstheme="minorHAnsi"/>
        </w:rPr>
        <w:t>komunikace</w:t>
      </w:r>
      <w:r w:rsidR="00FC045D" w:rsidRPr="004E5953">
        <w:rPr>
          <w:rFonts w:cstheme="minorHAnsi"/>
        </w:rPr>
        <w:t xml:space="preserve"> v </w:t>
      </w:r>
      <w:r w:rsidR="00316F0F" w:rsidRPr="004E5953">
        <w:rPr>
          <w:rFonts w:cstheme="minorHAnsi"/>
        </w:rPr>
        <w:t>projektu,</w:t>
      </w:r>
    </w:p>
    <w:p w14:paraId="26B9B3BC" w14:textId="4BFF2B74" w:rsidR="00316F0F" w:rsidRPr="009B15E9" w:rsidRDefault="0073109F" w:rsidP="00D10D90">
      <w:pPr>
        <w:numPr>
          <w:ilvl w:val="0"/>
          <w:numId w:val="127"/>
        </w:numPr>
        <w:suppressAutoHyphens/>
        <w:jc w:val="left"/>
        <w:rPr>
          <w:rFonts w:cstheme="minorHAnsi"/>
        </w:rPr>
      </w:pPr>
      <w:r>
        <w:rPr>
          <w:rFonts w:cstheme="minorHAnsi"/>
        </w:rPr>
        <w:t>p</w:t>
      </w:r>
      <w:r w:rsidRPr="004E5953">
        <w:rPr>
          <w:rFonts w:cstheme="minorHAnsi"/>
        </w:rPr>
        <w:t xml:space="preserve">ožadavků </w:t>
      </w:r>
      <w:r w:rsidR="00316F0F" w:rsidRPr="004E5953">
        <w:rPr>
          <w:rFonts w:cstheme="minorHAnsi"/>
        </w:rPr>
        <w:t>na jednotlivé výstupy projektu.</w:t>
      </w:r>
    </w:p>
    <w:p w14:paraId="3D3104AB" w14:textId="1DC7CAA6" w:rsidR="00C714C8" w:rsidRPr="004E5953" w:rsidRDefault="00C714C8" w:rsidP="00D10D90">
      <w:pPr>
        <w:suppressAutoHyphens/>
        <w:rPr>
          <w:rFonts w:cstheme="minorHAnsi"/>
        </w:rPr>
      </w:pPr>
      <w:r w:rsidRPr="004E5953">
        <w:rPr>
          <w:rFonts w:cstheme="minorHAnsi"/>
        </w:rPr>
        <w:t xml:space="preserve">Plán </w:t>
      </w:r>
      <w:r w:rsidR="00A81572">
        <w:rPr>
          <w:rFonts w:cstheme="minorHAnsi"/>
        </w:rPr>
        <w:t>řízení</w:t>
      </w:r>
      <w:r w:rsidR="00A81572" w:rsidRPr="004E5953">
        <w:rPr>
          <w:rFonts w:cstheme="minorHAnsi"/>
        </w:rPr>
        <w:t xml:space="preserve"> </w:t>
      </w:r>
      <w:r w:rsidRPr="004E5953">
        <w:rPr>
          <w:rFonts w:cstheme="minorHAnsi"/>
        </w:rPr>
        <w:t>projektu je klíčový především u</w:t>
      </w:r>
      <w:r w:rsidR="009B15E9">
        <w:rPr>
          <w:rFonts w:cstheme="minorHAnsi"/>
        </w:rPr>
        <w:t> </w:t>
      </w:r>
      <w:r w:rsidRPr="004E5953">
        <w:rPr>
          <w:rFonts w:cstheme="minorHAnsi"/>
        </w:rPr>
        <w:t>velkých</w:t>
      </w:r>
      <w:r w:rsidR="00E627A1" w:rsidRPr="004E5953">
        <w:rPr>
          <w:rFonts w:cstheme="minorHAnsi"/>
        </w:rPr>
        <w:t xml:space="preserve"> a </w:t>
      </w:r>
      <w:r w:rsidRPr="004E5953">
        <w:rPr>
          <w:rFonts w:cstheme="minorHAnsi"/>
        </w:rPr>
        <w:t>rizikových projektů. Bez něj může dojít k neřešení problémů projektu včas</w:t>
      </w:r>
      <w:r w:rsidR="00E627A1" w:rsidRPr="004E5953">
        <w:rPr>
          <w:rFonts w:cstheme="minorHAnsi"/>
        </w:rPr>
        <w:t xml:space="preserve"> a </w:t>
      </w:r>
      <w:r w:rsidRPr="004E5953">
        <w:rPr>
          <w:rFonts w:cstheme="minorHAnsi"/>
        </w:rPr>
        <w:t>to může způsobit závažné nedostatky na projektu.</w:t>
      </w:r>
    </w:p>
    <w:p w14:paraId="5D8F6E5F" w14:textId="14B60EBC" w:rsidR="00C714C8" w:rsidRPr="00D06DFB" w:rsidRDefault="00316F0F">
      <w:pPr>
        <w:pStyle w:val="Nadpis3"/>
        <w:rPr>
          <w:rFonts w:cstheme="minorHAnsi"/>
        </w:rPr>
      </w:pPr>
      <w:bookmarkStart w:id="128" w:name="_Toc316029355"/>
      <w:r w:rsidRPr="004E5953">
        <w:rPr>
          <w:rFonts w:cstheme="minorHAnsi"/>
        </w:rPr>
        <w:t>Plán komunikace</w:t>
      </w:r>
      <w:bookmarkEnd w:id="128"/>
    </w:p>
    <w:p w14:paraId="628A0C93" w14:textId="28F6EC7F" w:rsidR="00316F0F" w:rsidRPr="004E5953" w:rsidRDefault="00316F0F" w:rsidP="00D10D90">
      <w:pPr>
        <w:suppressAutoHyphens/>
        <w:rPr>
          <w:rFonts w:cstheme="minorHAnsi"/>
        </w:rPr>
      </w:pPr>
      <w:r w:rsidRPr="004E5953">
        <w:rPr>
          <w:rFonts w:cstheme="minorHAnsi"/>
        </w:rPr>
        <w:t>Plán komunikace projektu se obvykle sestavuje u</w:t>
      </w:r>
      <w:r w:rsidR="009B15E9">
        <w:rPr>
          <w:rFonts w:cstheme="minorHAnsi"/>
        </w:rPr>
        <w:t> </w:t>
      </w:r>
      <w:r w:rsidRPr="004E5953">
        <w:rPr>
          <w:rFonts w:cstheme="minorHAnsi"/>
        </w:rPr>
        <w:t>velkých, rizikových</w:t>
      </w:r>
      <w:r w:rsidR="00E627A1" w:rsidRPr="004E5953">
        <w:rPr>
          <w:rFonts w:cstheme="minorHAnsi"/>
        </w:rPr>
        <w:t xml:space="preserve"> a </w:t>
      </w:r>
      <w:r w:rsidRPr="004E5953">
        <w:rPr>
          <w:rFonts w:cstheme="minorHAnsi"/>
        </w:rPr>
        <w:t>náročných projektů, kdy je třeba mít jasně určeno:</w:t>
      </w:r>
    </w:p>
    <w:p w14:paraId="634FEF35" w14:textId="0A75590A" w:rsidR="00316F0F" w:rsidRPr="004E5953" w:rsidRDefault="0073109F" w:rsidP="00D10D90">
      <w:pPr>
        <w:numPr>
          <w:ilvl w:val="0"/>
          <w:numId w:val="128"/>
        </w:numPr>
        <w:suppressAutoHyphens/>
        <w:jc w:val="left"/>
        <w:rPr>
          <w:rFonts w:cstheme="minorHAnsi"/>
        </w:rPr>
      </w:pPr>
      <w:r>
        <w:rPr>
          <w:rFonts w:cstheme="minorHAnsi"/>
        </w:rPr>
        <w:t>j</w:t>
      </w:r>
      <w:r w:rsidRPr="004E5953">
        <w:rPr>
          <w:rFonts w:cstheme="minorHAnsi"/>
        </w:rPr>
        <w:t xml:space="preserve">aké </w:t>
      </w:r>
      <w:r w:rsidR="00316F0F" w:rsidRPr="004E5953">
        <w:rPr>
          <w:rFonts w:cstheme="minorHAnsi"/>
        </w:rPr>
        <w:t>informace budou komunikovány</w:t>
      </w:r>
      <w:r w:rsidR="00E627A1" w:rsidRPr="004E5953">
        <w:rPr>
          <w:rFonts w:cstheme="minorHAnsi"/>
        </w:rPr>
        <w:t xml:space="preserve"> a </w:t>
      </w:r>
      <w:r w:rsidR="00316F0F" w:rsidRPr="004E5953">
        <w:rPr>
          <w:rFonts w:cstheme="minorHAnsi"/>
        </w:rPr>
        <w:t>komu,</w:t>
      </w:r>
    </w:p>
    <w:p w14:paraId="0C98B9F8" w14:textId="52E59C30" w:rsidR="00316F0F" w:rsidRPr="004E5953" w:rsidRDefault="0073109F" w:rsidP="00D10D90">
      <w:pPr>
        <w:numPr>
          <w:ilvl w:val="0"/>
          <w:numId w:val="128"/>
        </w:numPr>
        <w:suppressAutoHyphens/>
        <w:jc w:val="left"/>
        <w:rPr>
          <w:rFonts w:cstheme="minorHAnsi"/>
        </w:rPr>
      </w:pPr>
      <w:r>
        <w:rPr>
          <w:rFonts w:cstheme="minorHAnsi"/>
        </w:rPr>
        <w:t>j</w:t>
      </w:r>
      <w:r w:rsidRPr="004E5953">
        <w:rPr>
          <w:rFonts w:cstheme="minorHAnsi"/>
        </w:rPr>
        <w:t xml:space="preserve">ak </w:t>
      </w:r>
      <w:r w:rsidR="00316F0F" w:rsidRPr="004E5953">
        <w:rPr>
          <w:rFonts w:cstheme="minorHAnsi"/>
        </w:rPr>
        <w:t>často bude komunikace probíhat (včetně formy</w:t>
      </w:r>
      <w:r w:rsidR="00E627A1" w:rsidRPr="004E5953">
        <w:rPr>
          <w:rFonts w:cstheme="minorHAnsi"/>
        </w:rPr>
        <w:t xml:space="preserve"> a </w:t>
      </w:r>
      <w:r w:rsidR="00316F0F" w:rsidRPr="004E5953">
        <w:rPr>
          <w:rFonts w:cstheme="minorHAnsi"/>
        </w:rPr>
        <w:t>časových limitů pro reakci),</w:t>
      </w:r>
    </w:p>
    <w:p w14:paraId="5A232048" w14:textId="4DA5C92F" w:rsidR="00316F0F" w:rsidRPr="004E5953" w:rsidRDefault="0073109F" w:rsidP="00D10D90">
      <w:pPr>
        <w:numPr>
          <w:ilvl w:val="0"/>
          <w:numId w:val="128"/>
        </w:numPr>
        <w:suppressAutoHyphens/>
        <w:jc w:val="left"/>
        <w:rPr>
          <w:rFonts w:cstheme="minorHAnsi"/>
        </w:rPr>
      </w:pPr>
      <w:r>
        <w:rPr>
          <w:rFonts w:cstheme="minorHAnsi"/>
        </w:rPr>
        <w:t>o</w:t>
      </w:r>
      <w:r w:rsidRPr="004E5953">
        <w:rPr>
          <w:rFonts w:cstheme="minorHAnsi"/>
        </w:rPr>
        <w:t xml:space="preserve">dpovědnost </w:t>
      </w:r>
      <w:r w:rsidR="00316F0F" w:rsidRPr="004E5953">
        <w:rPr>
          <w:rFonts w:cstheme="minorHAnsi"/>
        </w:rPr>
        <w:t>při komunikaci,</w:t>
      </w:r>
    </w:p>
    <w:p w14:paraId="109A450C" w14:textId="6C23F18E" w:rsidR="00316F0F" w:rsidRPr="004E5953" w:rsidRDefault="0073109F" w:rsidP="00D10D90">
      <w:pPr>
        <w:numPr>
          <w:ilvl w:val="0"/>
          <w:numId w:val="128"/>
        </w:numPr>
        <w:suppressAutoHyphens/>
        <w:jc w:val="left"/>
        <w:rPr>
          <w:rFonts w:cstheme="minorHAnsi"/>
        </w:rPr>
      </w:pPr>
      <w:r>
        <w:rPr>
          <w:rFonts w:cstheme="minorHAnsi"/>
        </w:rPr>
        <w:t>f</w:t>
      </w:r>
      <w:r w:rsidRPr="004E5953">
        <w:rPr>
          <w:rFonts w:cstheme="minorHAnsi"/>
        </w:rPr>
        <w:t xml:space="preserve">orma </w:t>
      </w:r>
      <w:r w:rsidR="00316F0F" w:rsidRPr="004E5953">
        <w:rPr>
          <w:rFonts w:cstheme="minorHAnsi"/>
        </w:rPr>
        <w:t>komunikace,</w:t>
      </w:r>
    </w:p>
    <w:p w14:paraId="09579D80" w14:textId="39F6BA7D" w:rsidR="00316F0F" w:rsidRPr="004E5953" w:rsidRDefault="0073109F" w:rsidP="00D10D90">
      <w:pPr>
        <w:numPr>
          <w:ilvl w:val="0"/>
          <w:numId w:val="128"/>
        </w:numPr>
        <w:suppressAutoHyphens/>
        <w:jc w:val="left"/>
        <w:rPr>
          <w:rFonts w:cstheme="minorHAnsi"/>
        </w:rPr>
      </w:pPr>
      <w:r>
        <w:rPr>
          <w:rFonts w:cstheme="minorHAnsi"/>
        </w:rPr>
        <w:t>a</w:t>
      </w:r>
      <w:r w:rsidRPr="004E5953">
        <w:rPr>
          <w:rFonts w:cstheme="minorHAnsi"/>
        </w:rPr>
        <w:t>rchivace</w:t>
      </w:r>
      <w:r w:rsidR="00316F0F" w:rsidRPr="004E5953">
        <w:rPr>
          <w:rFonts w:cstheme="minorHAnsi"/>
        </w:rPr>
        <w:t>, bezpečnost informací.</w:t>
      </w:r>
    </w:p>
    <w:p w14:paraId="03CD320D" w14:textId="23DB9C08" w:rsidR="00C714C8" w:rsidRPr="004E5953" w:rsidRDefault="00316F0F" w:rsidP="00D10D90">
      <w:pPr>
        <w:suppressAutoHyphens/>
        <w:rPr>
          <w:rFonts w:cstheme="minorHAnsi"/>
        </w:rPr>
      </w:pPr>
      <w:r w:rsidRPr="004E5953">
        <w:rPr>
          <w:rFonts w:cstheme="minorHAnsi"/>
        </w:rPr>
        <w:t>Plán komunikace obvykle bývá sestavován</w:t>
      </w:r>
      <w:r w:rsidR="00FC045D" w:rsidRPr="004E5953">
        <w:rPr>
          <w:rFonts w:cstheme="minorHAnsi"/>
        </w:rPr>
        <w:t xml:space="preserve"> v </w:t>
      </w:r>
      <w:r w:rsidRPr="004E5953">
        <w:rPr>
          <w:rFonts w:cstheme="minorHAnsi"/>
        </w:rPr>
        <w:t>podobě tabulky. Pro zajištění hladké komunikace je vhodné vytvořit</w:t>
      </w:r>
      <w:r w:rsidR="00E627A1" w:rsidRPr="004E5953">
        <w:rPr>
          <w:rFonts w:cstheme="minorHAnsi"/>
        </w:rPr>
        <w:t xml:space="preserve"> a </w:t>
      </w:r>
      <w:r w:rsidRPr="004E5953">
        <w:rPr>
          <w:rFonts w:cstheme="minorHAnsi"/>
        </w:rPr>
        <w:t>používat soubor interních strukturovaných dokumentů, které celou komunikaci zjednoduší</w:t>
      </w:r>
      <w:r w:rsidR="00E627A1" w:rsidRPr="004E5953">
        <w:rPr>
          <w:rFonts w:cstheme="minorHAnsi"/>
        </w:rPr>
        <w:t xml:space="preserve"> a </w:t>
      </w:r>
      <w:r w:rsidRPr="004E5953">
        <w:rPr>
          <w:rFonts w:cstheme="minorHAnsi"/>
        </w:rPr>
        <w:t>zrychlí:</w:t>
      </w:r>
    </w:p>
    <w:p w14:paraId="7205E03B" w14:textId="495D2873" w:rsidR="00316F0F" w:rsidRPr="004E5953" w:rsidRDefault="00AA0459" w:rsidP="00D10D90">
      <w:pPr>
        <w:numPr>
          <w:ilvl w:val="0"/>
          <w:numId w:val="129"/>
        </w:numPr>
        <w:suppressAutoHyphens/>
        <w:jc w:val="left"/>
        <w:rPr>
          <w:rFonts w:cstheme="minorHAnsi"/>
        </w:rPr>
      </w:pPr>
      <w:r>
        <w:rPr>
          <w:rFonts w:cstheme="minorHAnsi"/>
        </w:rPr>
        <w:t>z</w:t>
      </w:r>
      <w:r w:rsidRPr="004E5953">
        <w:rPr>
          <w:rFonts w:cstheme="minorHAnsi"/>
        </w:rPr>
        <w:t xml:space="preserve">práva </w:t>
      </w:r>
      <w:r w:rsidR="00316F0F" w:rsidRPr="004E5953">
        <w:rPr>
          <w:rFonts w:cstheme="minorHAnsi"/>
        </w:rPr>
        <w:t>z pracovní skupiny,</w:t>
      </w:r>
    </w:p>
    <w:p w14:paraId="66782A85" w14:textId="15E591DB" w:rsidR="00316F0F" w:rsidRPr="004E5953" w:rsidRDefault="00AA0459" w:rsidP="00D10D90">
      <w:pPr>
        <w:numPr>
          <w:ilvl w:val="0"/>
          <w:numId w:val="129"/>
        </w:numPr>
        <w:suppressAutoHyphens/>
        <w:jc w:val="left"/>
        <w:rPr>
          <w:rFonts w:cstheme="minorHAnsi"/>
        </w:rPr>
      </w:pPr>
      <w:r>
        <w:rPr>
          <w:rFonts w:cstheme="minorHAnsi"/>
        </w:rPr>
        <w:t>z</w:t>
      </w:r>
      <w:r w:rsidRPr="004E5953">
        <w:rPr>
          <w:rFonts w:cstheme="minorHAnsi"/>
        </w:rPr>
        <w:t xml:space="preserve">ápis </w:t>
      </w:r>
      <w:r w:rsidR="00316F0F" w:rsidRPr="004E5953">
        <w:rPr>
          <w:rFonts w:cstheme="minorHAnsi"/>
        </w:rPr>
        <w:t>z kontroly projektu,</w:t>
      </w:r>
    </w:p>
    <w:p w14:paraId="5AC62FFD" w14:textId="72398FD9" w:rsidR="00316F0F" w:rsidRPr="00AA0459" w:rsidRDefault="00AA0459" w:rsidP="00D10D90">
      <w:pPr>
        <w:numPr>
          <w:ilvl w:val="0"/>
          <w:numId w:val="129"/>
        </w:numPr>
        <w:suppressAutoHyphens/>
        <w:jc w:val="left"/>
        <w:rPr>
          <w:rFonts w:cstheme="minorHAnsi"/>
        </w:rPr>
      </w:pPr>
      <w:r>
        <w:rPr>
          <w:rFonts w:cstheme="minorHAnsi"/>
        </w:rPr>
        <w:t>r</w:t>
      </w:r>
      <w:r w:rsidRPr="004E5953">
        <w:rPr>
          <w:rFonts w:cstheme="minorHAnsi"/>
        </w:rPr>
        <w:t xml:space="preserve">eport </w:t>
      </w:r>
      <w:r w:rsidR="00316F0F" w:rsidRPr="004E5953">
        <w:rPr>
          <w:rFonts w:cstheme="minorHAnsi"/>
        </w:rPr>
        <w:t>ke stavu plnění úkolů</w:t>
      </w:r>
      <w:r>
        <w:rPr>
          <w:rFonts w:cstheme="minorHAnsi"/>
        </w:rPr>
        <w:t xml:space="preserve"> </w:t>
      </w:r>
      <w:r w:rsidR="00316F0F" w:rsidRPr="00AA0459">
        <w:rPr>
          <w:rFonts w:cstheme="minorHAnsi"/>
        </w:rPr>
        <w:t>apod.</w:t>
      </w:r>
    </w:p>
    <w:p w14:paraId="39656E48" w14:textId="3AFD94DB" w:rsidR="00560B9B" w:rsidRPr="00D06DFB" w:rsidRDefault="00316F0F">
      <w:pPr>
        <w:pStyle w:val="Nadpis3"/>
        <w:rPr>
          <w:rFonts w:cstheme="minorHAnsi"/>
        </w:rPr>
      </w:pPr>
      <w:bookmarkStart w:id="129" w:name="_Toc316029356"/>
      <w:r w:rsidRPr="004E5953">
        <w:rPr>
          <w:rFonts w:cstheme="minorHAnsi"/>
        </w:rPr>
        <w:t>Plán řízení kvality</w:t>
      </w:r>
      <w:bookmarkEnd w:id="129"/>
    </w:p>
    <w:p w14:paraId="03449A86" w14:textId="4A812D0D" w:rsidR="00316F0F" w:rsidRPr="004E5953" w:rsidRDefault="00316F0F" w:rsidP="00D10D90">
      <w:pPr>
        <w:suppressAutoHyphens/>
        <w:rPr>
          <w:rFonts w:cstheme="minorHAnsi"/>
        </w:rPr>
      </w:pPr>
      <w:r w:rsidRPr="004E5953">
        <w:rPr>
          <w:rFonts w:cstheme="minorHAnsi"/>
        </w:rPr>
        <w:t>Plán řízení kvality obsahuje informace</w:t>
      </w:r>
      <w:r w:rsidR="00CC6DBF" w:rsidRPr="004E5953">
        <w:rPr>
          <w:rFonts w:cstheme="minorHAnsi"/>
        </w:rPr>
        <w:t xml:space="preserve"> o </w:t>
      </w:r>
      <w:r w:rsidRPr="004E5953">
        <w:rPr>
          <w:rFonts w:cstheme="minorHAnsi"/>
        </w:rPr>
        <w:t>tom, jak bude kvalita projektu naplňována, jak bude kontrolována</w:t>
      </w:r>
      <w:r w:rsidR="00E627A1" w:rsidRPr="004E5953">
        <w:rPr>
          <w:rFonts w:cstheme="minorHAnsi"/>
        </w:rPr>
        <w:t xml:space="preserve"> a </w:t>
      </w:r>
      <w:r w:rsidRPr="004E5953">
        <w:rPr>
          <w:rFonts w:cstheme="minorHAnsi"/>
        </w:rPr>
        <w:t>jaké jsou ukazatele kvality. Plán řízení kvality projektu je obvykle sestavován u</w:t>
      </w:r>
      <w:r w:rsidR="009B15E9">
        <w:rPr>
          <w:rFonts w:cstheme="minorHAnsi"/>
        </w:rPr>
        <w:t> </w:t>
      </w:r>
      <w:r w:rsidRPr="004E5953">
        <w:rPr>
          <w:rFonts w:cstheme="minorHAnsi"/>
        </w:rPr>
        <w:t>velkých</w:t>
      </w:r>
      <w:r w:rsidR="00E627A1" w:rsidRPr="004E5953">
        <w:rPr>
          <w:rFonts w:cstheme="minorHAnsi"/>
        </w:rPr>
        <w:t xml:space="preserve"> a </w:t>
      </w:r>
      <w:r w:rsidRPr="004E5953">
        <w:rPr>
          <w:rFonts w:cstheme="minorHAnsi"/>
        </w:rPr>
        <w:t xml:space="preserve">náročných projektů. Pro organizace USC mohou být důležitými vstupy výsledky benchmarkingu, případně porovnání s dalšími obdobnými subjekty. </w:t>
      </w:r>
    </w:p>
    <w:p w14:paraId="7716BE13" w14:textId="34307C36" w:rsidR="00560B9B" w:rsidRPr="00D06DFB" w:rsidRDefault="00316F0F">
      <w:pPr>
        <w:pStyle w:val="Nadpis3"/>
        <w:rPr>
          <w:rFonts w:cstheme="minorHAnsi"/>
        </w:rPr>
      </w:pPr>
      <w:bookmarkStart w:id="130" w:name="_Toc316029357"/>
      <w:r w:rsidRPr="004E5953">
        <w:rPr>
          <w:rFonts w:cstheme="minorHAnsi"/>
        </w:rPr>
        <w:lastRenderedPageBreak/>
        <w:t xml:space="preserve">Plán </w:t>
      </w:r>
      <w:r w:rsidRPr="00785A97">
        <w:rPr>
          <w:rFonts w:cstheme="minorHAnsi"/>
        </w:rPr>
        <w:t>projektové dokumentace</w:t>
      </w:r>
      <w:bookmarkEnd w:id="130"/>
    </w:p>
    <w:p w14:paraId="56CDE4B1" w14:textId="68FEE328" w:rsidR="00560B9B" w:rsidRPr="004E5953" w:rsidRDefault="00316F0F" w:rsidP="00D10D90">
      <w:pPr>
        <w:suppressAutoHyphens/>
        <w:rPr>
          <w:rFonts w:cstheme="minorHAnsi"/>
        </w:rPr>
      </w:pPr>
      <w:r w:rsidRPr="004E5953">
        <w:rPr>
          <w:rFonts w:cstheme="minorHAnsi"/>
        </w:rPr>
        <w:t>Tento plán se také obvykle sestavuje u velkých</w:t>
      </w:r>
      <w:r w:rsidR="00E627A1" w:rsidRPr="004E5953">
        <w:rPr>
          <w:rFonts w:cstheme="minorHAnsi"/>
        </w:rPr>
        <w:t xml:space="preserve"> a </w:t>
      </w:r>
      <w:r w:rsidRPr="004E5953">
        <w:rPr>
          <w:rFonts w:cstheme="minorHAnsi"/>
        </w:rPr>
        <w:t xml:space="preserve">náročných projektů, kdy projektová dokumentace </w:t>
      </w:r>
      <w:r w:rsidR="00560B9B" w:rsidRPr="004E5953">
        <w:rPr>
          <w:rFonts w:cstheme="minorHAnsi"/>
        </w:rPr>
        <w:t>hraje</w:t>
      </w:r>
      <w:r w:rsidRPr="004E5953">
        <w:rPr>
          <w:rFonts w:cstheme="minorHAnsi"/>
        </w:rPr>
        <w:t xml:space="preserve"> významnou roli, protože je třeba všemi prostředky zamezit rizikům, která </w:t>
      </w:r>
      <w:r w:rsidR="00815FD6">
        <w:rPr>
          <w:rFonts w:cstheme="minorHAnsi"/>
        </w:rPr>
        <w:t>mohou</w:t>
      </w:r>
      <w:r w:rsidRPr="004E5953">
        <w:rPr>
          <w:rFonts w:cstheme="minorHAnsi"/>
        </w:rPr>
        <w:t xml:space="preserve"> nastat</w:t>
      </w:r>
      <w:r w:rsidR="00FC045D" w:rsidRPr="004E5953">
        <w:rPr>
          <w:rFonts w:cstheme="minorHAnsi"/>
        </w:rPr>
        <w:t xml:space="preserve"> v </w:t>
      </w:r>
      <w:r w:rsidRPr="004E5953">
        <w:rPr>
          <w:rFonts w:cstheme="minorHAnsi"/>
        </w:rPr>
        <w:t>případě ztráty důležitých informací. S plánem projektové dokumentace úzce souvisí plán komunikace</w:t>
      </w:r>
      <w:r w:rsidR="00E627A1" w:rsidRPr="004E5953">
        <w:rPr>
          <w:rFonts w:cstheme="minorHAnsi"/>
        </w:rPr>
        <w:t xml:space="preserve"> a </w:t>
      </w:r>
      <w:r w:rsidRPr="004E5953">
        <w:rPr>
          <w:rFonts w:cstheme="minorHAnsi"/>
        </w:rPr>
        <w:t>zjištění archivace (to platí především u projektů, které jsou spolufinancovány z EU, kde nároky na archivaci jsou opravdu dlouhodobé – 10 let), kde je třeba určit:</w:t>
      </w:r>
    </w:p>
    <w:p w14:paraId="33CB4B72" w14:textId="5C8667A2" w:rsidR="00316F0F" w:rsidRPr="004E5953" w:rsidRDefault="004F78EF" w:rsidP="00D10D90">
      <w:pPr>
        <w:numPr>
          <w:ilvl w:val="0"/>
          <w:numId w:val="130"/>
        </w:numPr>
        <w:suppressAutoHyphens/>
        <w:jc w:val="left"/>
        <w:rPr>
          <w:rFonts w:cstheme="minorHAnsi"/>
        </w:rPr>
      </w:pPr>
      <w:r>
        <w:rPr>
          <w:rFonts w:cstheme="minorHAnsi"/>
        </w:rPr>
        <w:t>k</w:t>
      </w:r>
      <w:r w:rsidRPr="004E5953">
        <w:rPr>
          <w:rFonts w:cstheme="minorHAnsi"/>
        </w:rPr>
        <w:t xml:space="preserve">de </w:t>
      </w:r>
      <w:r w:rsidR="00316F0F" w:rsidRPr="004E5953">
        <w:rPr>
          <w:rFonts w:cstheme="minorHAnsi"/>
        </w:rPr>
        <w:t>budou dokumenty uloženy,</w:t>
      </w:r>
    </w:p>
    <w:p w14:paraId="191A1288" w14:textId="2B42A95D" w:rsidR="00316F0F" w:rsidRPr="004E5953" w:rsidRDefault="004F78EF" w:rsidP="00D10D90">
      <w:pPr>
        <w:numPr>
          <w:ilvl w:val="0"/>
          <w:numId w:val="130"/>
        </w:numPr>
        <w:suppressAutoHyphens/>
        <w:jc w:val="left"/>
        <w:rPr>
          <w:rFonts w:cstheme="minorHAnsi"/>
        </w:rPr>
      </w:pPr>
      <w:r>
        <w:rPr>
          <w:rFonts w:cstheme="minorHAnsi"/>
        </w:rPr>
        <w:t>s</w:t>
      </w:r>
      <w:r w:rsidRPr="004E5953">
        <w:rPr>
          <w:rFonts w:cstheme="minorHAnsi"/>
        </w:rPr>
        <w:t xml:space="preserve">ystém </w:t>
      </w:r>
      <w:r w:rsidR="00316F0F" w:rsidRPr="004E5953">
        <w:rPr>
          <w:rFonts w:cstheme="minorHAnsi"/>
        </w:rPr>
        <w:t>jejich třídění</w:t>
      </w:r>
      <w:r w:rsidR="00E627A1" w:rsidRPr="004E5953">
        <w:rPr>
          <w:rFonts w:cstheme="minorHAnsi"/>
        </w:rPr>
        <w:t xml:space="preserve"> a </w:t>
      </w:r>
      <w:r w:rsidR="00316F0F" w:rsidRPr="004E5953">
        <w:rPr>
          <w:rFonts w:cstheme="minorHAnsi"/>
        </w:rPr>
        <w:t>názvosloví,</w:t>
      </w:r>
    </w:p>
    <w:p w14:paraId="1845B523" w14:textId="376823C3" w:rsidR="00316F0F" w:rsidRPr="004E5953" w:rsidRDefault="004F78EF" w:rsidP="00D10D90">
      <w:pPr>
        <w:numPr>
          <w:ilvl w:val="0"/>
          <w:numId w:val="130"/>
        </w:numPr>
        <w:suppressAutoHyphens/>
        <w:jc w:val="left"/>
        <w:rPr>
          <w:rFonts w:cstheme="minorHAnsi"/>
        </w:rPr>
      </w:pPr>
      <w:r>
        <w:rPr>
          <w:rFonts w:cstheme="minorHAnsi"/>
        </w:rPr>
        <w:t>v</w:t>
      </w:r>
      <w:r w:rsidRPr="004E5953">
        <w:rPr>
          <w:rFonts w:cstheme="minorHAnsi"/>
        </w:rPr>
        <w:t> </w:t>
      </w:r>
      <w:r w:rsidR="00316F0F" w:rsidRPr="004E5953">
        <w:rPr>
          <w:rFonts w:cstheme="minorHAnsi"/>
        </w:rPr>
        <w:t>případě používání SW vymezení podmínek užití</w:t>
      </w:r>
      <w:r w:rsidR="00E627A1" w:rsidRPr="004E5953">
        <w:rPr>
          <w:rFonts w:cstheme="minorHAnsi"/>
        </w:rPr>
        <w:t xml:space="preserve"> a </w:t>
      </w:r>
      <w:r w:rsidR="00316F0F" w:rsidRPr="004E5953">
        <w:rPr>
          <w:rFonts w:cstheme="minorHAnsi"/>
        </w:rPr>
        <w:t>zálohování,</w:t>
      </w:r>
    </w:p>
    <w:p w14:paraId="4542CF5D" w14:textId="3130B48D" w:rsidR="00316F0F" w:rsidRPr="004E5953" w:rsidRDefault="004F78EF" w:rsidP="00D10D90">
      <w:pPr>
        <w:numPr>
          <w:ilvl w:val="0"/>
          <w:numId w:val="130"/>
        </w:numPr>
        <w:suppressAutoHyphens/>
        <w:jc w:val="left"/>
        <w:rPr>
          <w:rFonts w:cstheme="minorHAnsi"/>
        </w:rPr>
      </w:pPr>
      <w:r>
        <w:rPr>
          <w:rFonts w:cstheme="minorHAnsi"/>
        </w:rPr>
        <w:t>o</w:t>
      </w:r>
      <w:r w:rsidRPr="004E5953">
        <w:rPr>
          <w:rFonts w:cstheme="minorHAnsi"/>
        </w:rPr>
        <w:t xml:space="preserve">dpovědnost </w:t>
      </w:r>
      <w:r w:rsidR="00316F0F" w:rsidRPr="004E5953">
        <w:rPr>
          <w:rFonts w:cstheme="minorHAnsi"/>
        </w:rPr>
        <w:t>za archivaci</w:t>
      </w:r>
      <w:r w:rsidR="00E627A1" w:rsidRPr="004E5953">
        <w:rPr>
          <w:rFonts w:cstheme="minorHAnsi"/>
        </w:rPr>
        <w:t xml:space="preserve"> a </w:t>
      </w:r>
      <w:r w:rsidR="00316F0F" w:rsidRPr="004E5953">
        <w:rPr>
          <w:rFonts w:cstheme="minorHAnsi"/>
        </w:rPr>
        <w:t>za správnost,</w:t>
      </w:r>
    </w:p>
    <w:p w14:paraId="2F19FFD9" w14:textId="348B4E5B" w:rsidR="00316F0F" w:rsidRPr="004E5953" w:rsidRDefault="004F78EF" w:rsidP="00D10D90">
      <w:pPr>
        <w:numPr>
          <w:ilvl w:val="0"/>
          <w:numId w:val="130"/>
        </w:numPr>
        <w:suppressAutoHyphens/>
        <w:jc w:val="left"/>
        <w:rPr>
          <w:rFonts w:cstheme="minorHAnsi"/>
        </w:rPr>
      </w:pPr>
      <w:r>
        <w:rPr>
          <w:rFonts w:cstheme="minorHAnsi"/>
        </w:rPr>
        <w:t>f</w:t>
      </w:r>
      <w:r w:rsidRPr="004E5953">
        <w:rPr>
          <w:rFonts w:cstheme="minorHAnsi"/>
        </w:rPr>
        <w:t xml:space="preserve">ormální </w:t>
      </w:r>
      <w:r w:rsidR="00316F0F" w:rsidRPr="004E5953">
        <w:rPr>
          <w:rFonts w:cstheme="minorHAnsi"/>
        </w:rPr>
        <w:t>náležitosti jednotlivých dokumentů,</w:t>
      </w:r>
    </w:p>
    <w:p w14:paraId="1378F23D" w14:textId="7225C3D7" w:rsidR="00560B9B" w:rsidRPr="004E5953" w:rsidRDefault="00560B9B" w:rsidP="00D10D90">
      <w:pPr>
        <w:suppressAutoHyphens/>
        <w:rPr>
          <w:rFonts w:cstheme="minorHAnsi"/>
        </w:rPr>
      </w:pPr>
    </w:p>
    <w:p w14:paraId="21F1CFCD" w14:textId="476C1035" w:rsidR="00316F0F" w:rsidRPr="004E5953" w:rsidRDefault="00316F0F" w:rsidP="00D10D90">
      <w:pPr>
        <w:suppressAutoHyphens/>
        <w:rPr>
          <w:rFonts w:cstheme="minorHAnsi"/>
        </w:rPr>
      </w:pPr>
      <w:r w:rsidRPr="004E5953">
        <w:rPr>
          <w:rFonts w:cstheme="minorHAnsi"/>
        </w:rPr>
        <w:t>Případně další náležitosti, které vyplývají z projektu (rozsah, komunikace, dílčí výstupy apod.)</w:t>
      </w:r>
      <w:r w:rsidR="00E627A1" w:rsidRPr="004E5953">
        <w:rPr>
          <w:rFonts w:cstheme="minorHAnsi"/>
        </w:rPr>
        <w:t xml:space="preserve"> a </w:t>
      </w:r>
      <w:r w:rsidRPr="004E5953">
        <w:rPr>
          <w:rFonts w:cstheme="minorHAnsi"/>
        </w:rPr>
        <w:t>dalších okolností (spolufinancování, technologie, specifické požadavky apod.).</w:t>
      </w:r>
      <w:r w:rsidR="009B15E9" w:rsidRPr="009B15E9">
        <w:rPr>
          <w:noProof/>
        </w:rPr>
        <w:t xml:space="preserve"> </w:t>
      </w:r>
    </w:p>
    <w:p w14:paraId="54BDA371" w14:textId="1CBC3678" w:rsidR="00F17603" w:rsidRPr="004E5953" w:rsidRDefault="00F17603" w:rsidP="00D10D90">
      <w:pPr>
        <w:suppressAutoHyphens/>
        <w:rPr>
          <w:rFonts w:cstheme="minorHAnsi"/>
        </w:rPr>
      </w:pPr>
    </w:p>
    <w:p w14:paraId="0A341A31" w14:textId="41EE0F3B" w:rsidR="00F17603" w:rsidRPr="004E5953" w:rsidRDefault="00F17603" w:rsidP="00D10D90">
      <w:pPr>
        <w:suppressAutoHyphens/>
        <w:rPr>
          <w:rFonts w:cstheme="minorHAnsi"/>
        </w:rPr>
      </w:pPr>
    </w:p>
    <w:p w14:paraId="4F868D02" w14:textId="77777777" w:rsidR="009B15E9" w:rsidRDefault="009B15E9">
      <w:pPr>
        <w:pStyle w:val="Nadpis10"/>
        <w:rPr>
          <w:rFonts w:cstheme="minorHAnsi"/>
        </w:rPr>
        <w:sectPr w:rsidR="009B15E9" w:rsidSect="00B6401A">
          <w:type w:val="continuous"/>
          <w:pgSz w:w="11906" w:h="16838"/>
          <w:pgMar w:top="1417" w:right="1417" w:bottom="1417" w:left="1417" w:header="708" w:footer="708" w:gutter="0"/>
          <w:cols w:space="708"/>
          <w:docGrid w:linePitch="360"/>
        </w:sectPr>
      </w:pPr>
      <w:bookmarkStart w:id="131" w:name="_Toc316029358"/>
    </w:p>
    <w:p w14:paraId="5EE856AB" w14:textId="73846CE8" w:rsidR="009B15E9" w:rsidRDefault="009B15E9" w:rsidP="00D10D90">
      <w:pPr>
        <w:suppressAutoHyphens/>
        <w:spacing w:after="200"/>
        <w:jc w:val="left"/>
        <w:rPr>
          <w:rFonts w:cstheme="minorHAnsi"/>
          <w:b/>
          <w:bCs/>
          <w:kern w:val="32"/>
          <w:sz w:val="36"/>
          <w:szCs w:val="32"/>
        </w:rPr>
      </w:pPr>
      <w:r>
        <w:rPr>
          <w:rFonts w:cstheme="minorHAnsi"/>
        </w:rPr>
        <w:br w:type="page"/>
      </w:r>
    </w:p>
    <w:p w14:paraId="7D795D2B" w14:textId="77777777" w:rsidR="00B6401A" w:rsidRDefault="00B6401A">
      <w:pPr>
        <w:pStyle w:val="Nadpis10"/>
        <w:ind w:left="624" w:hanging="624"/>
        <w:sectPr w:rsidR="00B6401A" w:rsidSect="00B6401A">
          <w:type w:val="continuous"/>
          <w:pgSz w:w="11906" w:h="16838"/>
          <w:pgMar w:top="1417" w:right="1417" w:bottom="1417" w:left="1417" w:header="708" w:footer="708" w:gutter="0"/>
          <w:cols w:space="708"/>
          <w:docGrid w:linePitch="360"/>
        </w:sectPr>
      </w:pPr>
    </w:p>
    <w:p w14:paraId="502FC64B" w14:textId="3677E9EC" w:rsidR="009B15E9" w:rsidRPr="00B37FED" w:rsidRDefault="00186206">
      <w:pPr>
        <w:pStyle w:val="Nadpis10"/>
        <w:ind w:left="624" w:hanging="624"/>
        <w:rPr>
          <w:b w:val="0"/>
          <w:bCs w:val="0"/>
        </w:rPr>
      </w:pPr>
      <w:bookmarkStart w:id="132" w:name="_Toc141689282"/>
      <w:r w:rsidRPr="00785A97">
        <w:rPr>
          <w:noProof/>
        </w:rPr>
        <w:lastRenderedPageBreak/>
        <mc:AlternateContent>
          <mc:Choice Requires="wps">
            <w:drawing>
              <wp:anchor distT="0" distB="0" distL="114300" distR="114300" simplePos="0" relativeHeight="251848704" behindDoc="1" locked="0" layoutInCell="1" allowOverlap="1" wp14:anchorId="009B922E" wp14:editId="69891050">
                <wp:simplePos x="0" y="0"/>
                <wp:positionH relativeFrom="column">
                  <wp:posOffset>-882015</wp:posOffset>
                </wp:positionH>
                <wp:positionV relativeFrom="paragraph">
                  <wp:posOffset>-1004716</wp:posOffset>
                </wp:positionV>
                <wp:extent cx="7759700" cy="10731500"/>
                <wp:effectExtent l="0" t="0" r="12700" b="12700"/>
                <wp:wrapNone/>
                <wp:docPr id="225" name="Obdélník 2"/>
                <wp:cNvGraphicFramePr/>
                <a:graphic xmlns:a="http://schemas.openxmlformats.org/drawingml/2006/main">
                  <a:graphicData uri="http://schemas.microsoft.com/office/word/2010/wordprocessingShape">
                    <wps:wsp>
                      <wps:cNvSpPr/>
                      <wps:spPr>
                        <a:xfrm>
                          <a:off x="0" y="0"/>
                          <a:ext cx="7759700" cy="10731500"/>
                        </a:xfrm>
                        <a:prstGeom prst="rect">
                          <a:avLst/>
                        </a:prstGeom>
                        <a:solidFill>
                          <a:srgbClr val="000293"/>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3AE95" id="Obdélník 2" o:spid="_x0000_s1026" style="position:absolute;margin-left:-69.45pt;margin-top:-79.1pt;width:611pt;height:84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" fillcolor="#000293" strokeweight="2pt"/>
            </w:pict>
          </mc:Fallback>
        </mc:AlternateContent>
      </w:r>
      <w:r w:rsidR="00785A97">
        <w:t xml:space="preserve">             </w:t>
      </w:r>
      <w:r w:rsidR="00785A97" w:rsidRPr="00785A97">
        <w:t>REALIZAČNÍ FÁZE PROJEKTU</w:t>
      </w:r>
      <w:bookmarkEnd w:id="132"/>
      <w:r w:rsidR="00785A97" w:rsidRPr="00785A97">
        <w:rPr>
          <w:noProof/>
        </w:rPr>
        <w:t xml:space="preserve"> </w:t>
      </w:r>
      <w:r w:rsidR="009B15E9" w:rsidRPr="00785A97">
        <w:br w:type="page"/>
      </w:r>
    </w:p>
    <w:p w14:paraId="55EAC4BF" w14:textId="77777777" w:rsidR="00785A97" w:rsidRDefault="00785A97" w:rsidP="00D10D90">
      <w:pPr>
        <w:suppressAutoHyphens/>
        <w:rPr>
          <w:rFonts w:cstheme="minorHAnsi"/>
        </w:rPr>
        <w:sectPr w:rsidR="00785A97" w:rsidSect="009B15E9">
          <w:type w:val="continuous"/>
          <w:pgSz w:w="11906" w:h="16838"/>
          <w:pgMar w:top="1417" w:right="1417" w:bottom="1417" w:left="1417" w:header="708" w:footer="708" w:gutter="0"/>
          <w:cols w:space="708"/>
          <w:docGrid w:linePitch="360"/>
        </w:sectPr>
      </w:pPr>
    </w:p>
    <w:bookmarkEnd w:id="131"/>
    <w:p w14:paraId="47A95239" w14:textId="145E77AA" w:rsidR="007C5F9B" w:rsidRPr="004E5953" w:rsidRDefault="007C5F9B" w:rsidP="00D10D90">
      <w:pPr>
        <w:suppressAutoHyphens/>
        <w:rPr>
          <w:rFonts w:cstheme="minorHAnsi"/>
        </w:rPr>
      </w:pPr>
      <w:r w:rsidRPr="004E5953">
        <w:rPr>
          <w:rFonts w:cstheme="minorHAnsi"/>
          <w:b/>
        </w:rPr>
        <w:lastRenderedPageBreak/>
        <w:t>Rea</w:t>
      </w:r>
      <w:r w:rsidR="00560B9B" w:rsidRPr="004E5953">
        <w:rPr>
          <w:rFonts w:cstheme="minorHAnsi"/>
          <w:b/>
        </w:rPr>
        <w:t xml:space="preserve">lizace (implementace projektu) </w:t>
      </w:r>
      <w:r w:rsidR="00560B9B" w:rsidRPr="004E5953">
        <w:rPr>
          <w:rFonts w:cstheme="minorHAnsi"/>
        </w:rPr>
        <w:t>neboli</w:t>
      </w:r>
      <w:r w:rsidRPr="004E5953">
        <w:rPr>
          <w:rFonts w:cstheme="minorHAnsi"/>
          <w:b/>
        </w:rPr>
        <w:t xml:space="preserve"> </w:t>
      </w:r>
      <w:r w:rsidRPr="004E5953">
        <w:rPr>
          <w:rFonts w:cstheme="minorHAnsi"/>
        </w:rPr>
        <w:t xml:space="preserve">fáze vlastní realizace </w:t>
      </w:r>
      <w:r w:rsidR="00560B9B" w:rsidRPr="004E5953">
        <w:rPr>
          <w:rFonts w:cstheme="minorHAnsi"/>
        </w:rPr>
        <w:t>projektu zahrnuje následující hlavní činnosti:</w:t>
      </w:r>
    </w:p>
    <w:p w14:paraId="1499073F" w14:textId="76A0A250" w:rsidR="007C5F9B" w:rsidRPr="004E5953" w:rsidRDefault="007C5F9B" w:rsidP="00D10D90">
      <w:pPr>
        <w:numPr>
          <w:ilvl w:val="0"/>
          <w:numId w:val="135"/>
        </w:numPr>
        <w:suppressAutoHyphens/>
        <w:jc w:val="left"/>
        <w:rPr>
          <w:rFonts w:cstheme="minorHAnsi"/>
        </w:rPr>
      </w:pPr>
      <w:r w:rsidRPr="004E5953">
        <w:rPr>
          <w:rFonts w:cstheme="minorHAnsi"/>
        </w:rPr>
        <w:t>řízení prací</w:t>
      </w:r>
      <w:r w:rsidR="00E627A1" w:rsidRPr="004E5953">
        <w:rPr>
          <w:rFonts w:cstheme="minorHAnsi"/>
        </w:rPr>
        <w:t xml:space="preserve"> a </w:t>
      </w:r>
      <w:r w:rsidRPr="004E5953">
        <w:rPr>
          <w:rFonts w:cstheme="minorHAnsi"/>
        </w:rPr>
        <w:t xml:space="preserve">subdodávek, </w:t>
      </w:r>
    </w:p>
    <w:p w14:paraId="4DB7BBBA" w14:textId="3E646C36" w:rsidR="007C5F9B" w:rsidRPr="004E5953" w:rsidRDefault="007C5F9B" w:rsidP="00D10D90">
      <w:pPr>
        <w:numPr>
          <w:ilvl w:val="0"/>
          <w:numId w:val="135"/>
        </w:numPr>
        <w:suppressAutoHyphens/>
        <w:jc w:val="left"/>
        <w:rPr>
          <w:rFonts w:cstheme="minorHAnsi"/>
        </w:rPr>
      </w:pPr>
      <w:r w:rsidRPr="004E5953">
        <w:rPr>
          <w:rFonts w:cstheme="minorHAnsi"/>
        </w:rPr>
        <w:t>kontrola postupu podle časového plánu</w:t>
      </w:r>
      <w:r w:rsidR="00E627A1" w:rsidRPr="004E5953">
        <w:rPr>
          <w:rFonts w:cstheme="minorHAnsi"/>
        </w:rPr>
        <w:t xml:space="preserve"> a </w:t>
      </w:r>
      <w:r w:rsidRPr="004E5953">
        <w:rPr>
          <w:rFonts w:cstheme="minorHAnsi"/>
        </w:rPr>
        <w:t xml:space="preserve">rozpočtu, </w:t>
      </w:r>
    </w:p>
    <w:p w14:paraId="1CA99F1F" w14:textId="4C688169" w:rsidR="007C5F9B" w:rsidRPr="004E5953" w:rsidRDefault="007C5F9B" w:rsidP="00D10D90">
      <w:pPr>
        <w:numPr>
          <w:ilvl w:val="0"/>
          <w:numId w:val="135"/>
        </w:numPr>
        <w:suppressAutoHyphens/>
        <w:jc w:val="left"/>
        <w:rPr>
          <w:rFonts w:cstheme="minorHAnsi"/>
        </w:rPr>
      </w:pPr>
      <w:r w:rsidRPr="004E5953">
        <w:rPr>
          <w:rFonts w:cstheme="minorHAnsi"/>
        </w:rPr>
        <w:t>řízení komunikace,</w:t>
      </w:r>
    </w:p>
    <w:p w14:paraId="324A25DB" w14:textId="77777777" w:rsidR="007C5F9B" w:rsidRPr="004E5953" w:rsidRDefault="007C5F9B" w:rsidP="00D10D90">
      <w:pPr>
        <w:numPr>
          <w:ilvl w:val="0"/>
          <w:numId w:val="135"/>
        </w:numPr>
        <w:suppressAutoHyphens/>
        <w:jc w:val="left"/>
        <w:rPr>
          <w:rFonts w:cstheme="minorHAnsi"/>
        </w:rPr>
      </w:pPr>
      <w:r w:rsidRPr="004E5953">
        <w:rPr>
          <w:rFonts w:cstheme="minorHAnsi"/>
        </w:rPr>
        <w:t xml:space="preserve">řízení projektové dokumentace, </w:t>
      </w:r>
    </w:p>
    <w:p w14:paraId="619B01DF" w14:textId="2121FA5D" w:rsidR="007C5F9B" w:rsidRPr="004E5953" w:rsidRDefault="007C5F9B" w:rsidP="00D10D90">
      <w:pPr>
        <w:numPr>
          <w:ilvl w:val="0"/>
          <w:numId w:val="135"/>
        </w:numPr>
        <w:suppressAutoHyphens/>
        <w:jc w:val="left"/>
        <w:rPr>
          <w:rFonts w:cstheme="minorHAnsi"/>
        </w:rPr>
      </w:pPr>
      <w:r w:rsidRPr="004E5953">
        <w:rPr>
          <w:rFonts w:cstheme="minorHAnsi"/>
        </w:rPr>
        <w:t>kontrola kvality</w:t>
      </w:r>
      <w:r w:rsidR="00E627A1" w:rsidRPr="004E5953">
        <w:rPr>
          <w:rFonts w:cstheme="minorHAnsi"/>
        </w:rPr>
        <w:t xml:space="preserve"> a </w:t>
      </w:r>
      <w:r w:rsidRPr="004E5953">
        <w:rPr>
          <w:rFonts w:cstheme="minorHAnsi"/>
        </w:rPr>
        <w:t xml:space="preserve">účinnosti dosažení jednotlivých dílčích cílů, </w:t>
      </w:r>
    </w:p>
    <w:p w14:paraId="12A3B483" w14:textId="21258279" w:rsidR="007C5F9B" w:rsidRPr="004E5953" w:rsidRDefault="007C5F9B" w:rsidP="00D10D90">
      <w:pPr>
        <w:numPr>
          <w:ilvl w:val="0"/>
          <w:numId w:val="135"/>
        </w:numPr>
        <w:suppressAutoHyphens/>
        <w:jc w:val="left"/>
        <w:rPr>
          <w:rFonts w:cstheme="minorHAnsi"/>
        </w:rPr>
      </w:pPr>
      <w:r w:rsidRPr="004E5953">
        <w:rPr>
          <w:rFonts w:cstheme="minorHAnsi"/>
        </w:rPr>
        <w:t>testování výstup</w:t>
      </w:r>
      <w:r w:rsidR="00614934">
        <w:rPr>
          <w:rFonts w:cstheme="minorHAnsi"/>
        </w:rPr>
        <w:t>u</w:t>
      </w:r>
      <w:r w:rsidRPr="004E5953">
        <w:rPr>
          <w:rFonts w:cstheme="minorHAnsi"/>
        </w:rPr>
        <w:t xml:space="preserve"> projektu</w:t>
      </w:r>
      <w:r w:rsidR="00E627A1" w:rsidRPr="004E5953">
        <w:rPr>
          <w:rFonts w:cstheme="minorHAnsi"/>
        </w:rPr>
        <w:t xml:space="preserve"> a </w:t>
      </w:r>
      <w:r w:rsidRPr="004E5953">
        <w:rPr>
          <w:rFonts w:cstheme="minorHAnsi"/>
        </w:rPr>
        <w:t>komparace s plánovanými hodnotami.</w:t>
      </w:r>
    </w:p>
    <w:p w14:paraId="2D50B9AB" w14:textId="5B200770" w:rsidR="007C5F9B" w:rsidRPr="004E5953" w:rsidRDefault="007C5F9B" w:rsidP="00D10D90">
      <w:pPr>
        <w:suppressAutoHyphens/>
        <w:rPr>
          <w:rFonts w:cstheme="minorHAnsi"/>
          <w:i/>
        </w:rPr>
      </w:pPr>
    </w:p>
    <w:p w14:paraId="5DB9B758" w14:textId="2A4EF8F3" w:rsidR="007C5F9B" w:rsidRPr="004E5953" w:rsidRDefault="00197AF6" w:rsidP="00D10D90">
      <w:pPr>
        <w:suppressAutoHyphens/>
        <w:rPr>
          <w:rFonts w:cstheme="minorHAnsi"/>
        </w:rPr>
      </w:pPr>
      <w:r w:rsidRPr="004E5953">
        <w:rPr>
          <w:rFonts w:cstheme="minorHAnsi"/>
        </w:rPr>
        <w:t>Dále následuje</w:t>
      </w:r>
      <w:r w:rsidR="007C5F9B" w:rsidRPr="004E5953">
        <w:rPr>
          <w:rFonts w:cstheme="minorHAnsi"/>
          <w:b/>
        </w:rPr>
        <w:t xml:space="preserve"> </w:t>
      </w:r>
      <w:r w:rsidR="00614934">
        <w:rPr>
          <w:rFonts w:cstheme="minorHAnsi"/>
          <w:b/>
        </w:rPr>
        <w:t>p</w:t>
      </w:r>
      <w:r w:rsidR="00614934" w:rsidRPr="004E5953">
        <w:rPr>
          <w:rFonts w:cstheme="minorHAnsi"/>
          <w:b/>
        </w:rPr>
        <w:t xml:space="preserve">rovoz </w:t>
      </w:r>
      <w:r w:rsidR="007C5F9B" w:rsidRPr="004E5953">
        <w:rPr>
          <w:rFonts w:cstheme="minorHAnsi"/>
          <w:b/>
        </w:rPr>
        <w:t xml:space="preserve">projektu </w:t>
      </w:r>
      <w:r w:rsidR="00614934" w:rsidRPr="00D10D90">
        <w:rPr>
          <w:rFonts w:cstheme="minorHAnsi"/>
        </w:rPr>
        <w:t>–</w:t>
      </w:r>
      <w:r w:rsidR="00614934" w:rsidRPr="004E5953">
        <w:rPr>
          <w:rFonts w:cstheme="minorHAnsi"/>
          <w:b/>
        </w:rPr>
        <w:t xml:space="preserve"> </w:t>
      </w:r>
      <w:r w:rsidR="007C5F9B" w:rsidRPr="004E5953">
        <w:rPr>
          <w:rFonts w:cstheme="minorHAnsi"/>
        </w:rPr>
        <w:t>fáze vlas</w:t>
      </w:r>
      <w:r w:rsidRPr="004E5953">
        <w:rPr>
          <w:rFonts w:cstheme="minorHAnsi"/>
        </w:rPr>
        <w:t>tního užívání předmětu projektu, kdy:</w:t>
      </w:r>
      <w:r w:rsidR="007C5F9B" w:rsidRPr="004E5953">
        <w:rPr>
          <w:rFonts w:cstheme="minorHAnsi"/>
        </w:rPr>
        <w:t xml:space="preserve"> </w:t>
      </w:r>
    </w:p>
    <w:p w14:paraId="38BBA28E" w14:textId="27CB6F77" w:rsidR="007C5F9B" w:rsidRPr="004E5953" w:rsidRDefault="007C5F9B" w:rsidP="00D10D90">
      <w:pPr>
        <w:numPr>
          <w:ilvl w:val="0"/>
          <w:numId w:val="136"/>
        </w:numPr>
        <w:suppressAutoHyphens/>
        <w:jc w:val="left"/>
        <w:rPr>
          <w:rFonts w:cstheme="minorHAnsi"/>
        </w:rPr>
      </w:pPr>
      <w:r w:rsidRPr="004E5953">
        <w:rPr>
          <w:rFonts w:cstheme="minorHAnsi"/>
        </w:rPr>
        <w:t>dochází k začlenění předmětu projektu do existujících organizačních systémů uživatele projektu</w:t>
      </w:r>
      <w:r w:rsidR="00694DB7">
        <w:rPr>
          <w:rFonts w:cstheme="minorHAnsi"/>
        </w:rPr>
        <w:t>,</w:t>
      </w:r>
      <w:r w:rsidRPr="004E5953">
        <w:rPr>
          <w:rFonts w:cstheme="minorHAnsi"/>
        </w:rPr>
        <w:t xml:space="preserve"> </w:t>
      </w:r>
    </w:p>
    <w:p w14:paraId="1157F788" w14:textId="428001EB" w:rsidR="007C5F9B" w:rsidRPr="004E5953" w:rsidRDefault="007C5F9B" w:rsidP="00D10D90">
      <w:pPr>
        <w:numPr>
          <w:ilvl w:val="0"/>
          <w:numId w:val="136"/>
        </w:numPr>
        <w:suppressAutoHyphens/>
        <w:jc w:val="left"/>
        <w:rPr>
          <w:rFonts w:cstheme="minorHAnsi"/>
        </w:rPr>
      </w:pPr>
      <w:r w:rsidRPr="004E5953">
        <w:rPr>
          <w:rFonts w:cstheme="minorHAnsi"/>
        </w:rPr>
        <w:t>probíhá hodnocení technologických, sociálních</w:t>
      </w:r>
      <w:r w:rsidR="00E627A1" w:rsidRPr="004E5953">
        <w:rPr>
          <w:rFonts w:cstheme="minorHAnsi"/>
        </w:rPr>
        <w:t xml:space="preserve"> a </w:t>
      </w:r>
      <w:r w:rsidRPr="004E5953">
        <w:rPr>
          <w:rFonts w:cstheme="minorHAnsi"/>
        </w:rPr>
        <w:t>ekonomických dopadů realizovaného projektu</w:t>
      </w:r>
      <w:r w:rsidR="00FC045D" w:rsidRPr="004E5953">
        <w:rPr>
          <w:rFonts w:cstheme="minorHAnsi"/>
        </w:rPr>
        <w:t xml:space="preserve"> v </w:t>
      </w:r>
      <w:r w:rsidRPr="004E5953">
        <w:rPr>
          <w:rFonts w:cstheme="minorHAnsi"/>
        </w:rPr>
        <w:t>rámci předpokladů daných</w:t>
      </w:r>
      <w:r w:rsidR="00FC045D" w:rsidRPr="004E5953">
        <w:rPr>
          <w:rFonts w:cstheme="minorHAnsi"/>
        </w:rPr>
        <w:t xml:space="preserve"> v </w:t>
      </w:r>
      <w:r w:rsidRPr="004E5953">
        <w:rPr>
          <w:rFonts w:cstheme="minorHAnsi"/>
        </w:rPr>
        <w:t>návrhu projektu</w:t>
      </w:r>
      <w:r w:rsidR="00694DB7">
        <w:rPr>
          <w:rFonts w:cstheme="minorHAnsi"/>
        </w:rPr>
        <w:t>,</w:t>
      </w:r>
    </w:p>
    <w:p w14:paraId="76BFDCFE" w14:textId="43D67E78" w:rsidR="007C5F9B" w:rsidRPr="004E5953" w:rsidRDefault="007C5F9B" w:rsidP="00D10D90">
      <w:pPr>
        <w:numPr>
          <w:ilvl w:val="0"/>
          <w:numId w:val="136"/>
        </w:numPr>
        <w:suppressAutoHyphens/>
        <w:jc w:val="left"/>
        <w:rPr>
          <w:rFonts w:cstheme="minorHAnsi"/>
        </w:rPr>
      </w:pPr>
      <w:r w:rsidRPr="004E5953">
        <w:rPr>
          <w:rFonts w:cstheme="minorHAnsi"/>
        </w:rPr>
        <w:t>je zpracována zpětná vazba pro plánování dalších projektů</w:t>
      </w:r>
      <w:r w:rsidR="00694DB7">
        <w:rPr>
          <w:rFonts w:cstheme="minorHAnsi"/>
        </w:rPr>
        <w:t>,</w:t>
      </w:r>
      <w:r w:rsidRPr="004E5953">
        <w:rPr>
          <w:rFonts w:cstheme="minorHAnsi"/>
        </w:rPr>
        <w:t xml:space="preserve"> </w:t>
      </w:r>
    </w:p>
    <w:p w14:paraId="398DEC24" w14:textId="16BEA33A" w:rsidR="007C5F9B" w:rsidRPr="004E5953" w:rsidRDefault="007C5F9B" w:rsidP="00D10D90">
      <w:pPr>
        <w:numPr>
          <w:ilvl w:val="0"/>
          <w:numId w:val="138"/>
        </w:numPr>
        <w:suppressAutoHyphens/>
        <w:jc w:val="left"/>
        <w:rPr>
          <w:rFonts w:cstheme="minorHAnsi"/>
        </w:rPr>
      </w:pPr>
      <w:r w:rsidRPr="004E5953">
        <w:rPr>
          <w:rFonts w:cstheme="minorHAnsi"/>
        </w:rPr>
        <w:t>probíhá průběžné vyhodnocení projektu (například na roční bázi)</w:t>
      </w:r>
      <w:r w:rsidR="00694DB7">
        <w:rPr>
          <w:rFonts w:cstheme="minorHAnsi"/>
        </w:rPr>
        <w:t>.</w:t>
      </w:r>
    </w:p>
    <w:p w14:paraId="14A90243" w14:textId="353A2F67" w:rsidR="007C5F9B" w:rsidRPr="004E5953" w:rsidRDefault="007C5F9B" w:rsidP="00D10D90">
      <w:pPr>
        <w:suppressAutoHyphens/>
        <w:rPr>
          <w:rFonts w:cstheme="minorHAnsi"/>
        </w:rPr>
      </w:pPr>
    </w:p>
    <w:p w14:paraId="32C88E5F" w14:textId="2505B4B9" w:rsidR="007C5F9B" w:rsidRPr="004E5953" w:rsidRDefault="007C5F9B" w:rsidP="00D10D90">
      <w:pPr>
        <w:suppressAutoHyphens/>
        <w:rPr>
          <w:rFonts w:cstheme="minorHAnsi"/>
        </w:rPr>
      </w:pPr>
      <w:r w:rsidRPr="004E5953">
        <w:rPr>
          <w:rFonts w:cstheme="minorHAnsi"/>
        </w:rPr>
        <w:t>Během této fáze je tedy monitorována realizace, výstupy</w:t>
      </w:r>
      <w:r w:rsidR="00E627A1" w:rsidRPr="004E5953">
        <w:rPr>
          <w:rFonts w:cstheme="minorHAnsi"/>
        </w:rPr>
        <w:t xml:space="preserve"> a </w:t>
      </w:r>
      <w:r w:rsidRPr="004E5953">
        <w:rPr>
          <w:rFonts w:cstheme="minorHAnsi"/>
        </w:rPr>
        <w:t>výsledky projektu.</w:t>
      </w:r>
    </w:p>
    <w:p w14:paraId="530A97AB" w14:textId="77777777" w:rsidR="007C5F9B" w:rsidRPr="004E5953" w:rsidRDefault="007C5F9B" w:rsidP="00D10D90">
      <w:pPr>
        <w:suppressAutoHyphens/>
        <w:rPr>
          <w:rFonts w:cstheme="minorHAnsi"/>
        </w:rPr>
      </w:pPr>
    </w:p>
    <w:p w14:paraId="5FB027B7" w14:textId="571114A0" w:rsidR="00197AF6" w:rsidRPr="004E5953" w:rsidRDefault="00197AF6" w:rsidP="00D10D90">
      <w:pPr>
        <w:suppressAutoHyphens/>
        <w:rPr>
          <w:rFonts w:cstheme="minorHAnsi"/>
        </w:rPr>
      </w:pPr>
      <w:r w:rsidRPr="004E5953">
        <w:rPr>
          <w:rFonts w:cstheme="minorHAnsi"/>
        </w:rPr>
        <w:t>Pak následuje</w:t>
      </w:r>
      <w:r w:rsidRPr="004E5953">
        <w:rPr>
          <w:rFonts w:cstheme="minorHAnsi"/>
          <w:b/>
        </w:rPr>
        <w:t xml:space="preserve"> </w:t>
      </w:r>
      <w:r w:rsidR="00694DB7">
        <w:rPr>
          <w:rFonts w:cstheme="minorHAnsi"/>
          <w:b/>
        </w:rPr>
        <w:t>u</w:t>
      </w:r>
      <w:r w:rsidR="00694DB7" w:rsidRPr="004E5953">
        <w:rPr>
          <w:rFonts w:cstheme="minorHAnsi"/>
          <w:b/>
        </w:rPr>
        <w:t xml:space="preserve">končení </w:t>
      </w:r>
      <w:r w:rsidR="007C5F9B" w:rsidRPr="004E5953">
        <w:rPr>
          <w:rFonts w:cstheme="minorHAnsi"/>
          <w:b/>
        </w:rPr>
        <w:t>projektu</w:t>
      </w:r>
      <w:r w:rsidR="007C5F9B" w:rsidRPr="004E5953">
        <w:rPr>
          <w:rFonts w:cstheme="minorHAnsi"/>
        </w:rPr>
        <w:t xml:space="preserve"> </w:t>
      </w:r>
      <w:r w:rsidR="00694DB7">
        <w:rPr>
          <w:rFonts w:cstheme="minorHAnsi"/>
        </w:rPr>
        <w:t>–</w:t>
      </w:r>
      <w:r w:rsidR="00694DB7" w:rsidRPr="004E5953">
        <w:rPr>
          <w:rFonts w:cstheme="minorHAnsi"/>
        </w:rPr>
        <w:t xml:space="preserve"> </w:t>
      </w:r>
      <w:r w:rsidR="007C5F9B" w:rsidRPr="004E5953">
        <w:rPr>
          <w:rFonts w:cstheme="minorHAnsi"/>
        </w:rPr>
        <w:t>po</w:t>
      </w:r>
      <w:r w:rsidRPr="004E5953">
        <w:rPr>
          <w:rFonts w:cstheme="minorHAnsi"/>
        </w:rPr>
        <w:t>slední fáze projektového cyklu. Zde:</w:t>
      </w:r>
    </w:p>
    <w:p w14:paraId="03F07166" w14:textId="6866D45A" w:rsidR="007C5F9B" w:rsidRPr="004E5953" w:rsidRDefault="007C5F9B" w:rsidP="00D10D90">
      <w:pPr>
        <w:numPr>
          <w:ilvl w:val="0"/>
          <w:numId w:val="137"/>
        </w:numPr>
        <w:suppressAutoHyphens/>
        <w:jc w:val="left"/>
        <w:rPr>
          <w:rFonts w:cstheme="minorHAnsi"/>
        </w:rPr>
      </w:pPr>
      <w:r w:rsidRPr="004E5953">
        <w:rPr>
          <w:rFonts w:cstheme="minorHAnsi"/>
        </w:rPr>
        <w:t>dochází k převedení předmětu projektu do stadia úplného ukončení nebo útlumu</w:t>
      </w:r>
      <w:r w:rsidR="00694DB7">
        <w:rPr>
          <w:rFonts w:cstheme="minorHAnsi"/>
        </w:rPr>
        <w:t>,</w:t>
      </w:r>
    </w:p>
    <w:p w14:paraId="3A3B0855" w14:textId="4BED706A" w:rsidR="007C5F9B" w:rsidRPr="004E5953" w:rsidRDefault="007C5F9B" w:rsidP="00D10D90">
      <w:pPr>
        <w:numPr>
          <w:ilvl w:val="0"/>
          <w:numId w:val="137"/>
        </w:numPr>
        <w:suppressAutoHyphens/>
        <w:jc w:val="left"/>
        <w:rPr>
          <w:rFonts w:cstheme="minorHAnsi"/>
        </w:rPr>
      </w:pPr>
      <w:r w:rsidRPr="004E5953">
        <w:rPr>
          <w:rFonts w:cstheme="minorHAnsi"/>
        </w:rPr>
        <w:t>probíhá převedení zdrojů (např. pracovníků nebo technologií) na jiné projekty</w:t>
      </w:r>
      <w:r w:rsidR="00694DB7">
        <w:rPr>
          <w:rFonts w:cstheme="minorHAnsi"/>
        </w:rPr>
        <w:t>,</w:t>
      </w:r>
    </w:p>
    <w:p w14:paraId="05BB7A27" w14:textId="6EFE65AD" w:rsidR="007C5F9B" w:rsidRPr="004E5953" w:rsidRDefault="007C5F9B" w:rsidP="00D10D90">
      <w:pPr>
        <w:numPr>
          <w:ilvl w:val="0"/>
          <w:numId w:val="137"/>
        </w:numPr>
        <w:suppressAutoHyphens/>
        <w:jc w:val="left"/>
        <w:rPr>
          <w:rFonts w:cstheme="minorHAnsi"/>
        </w:rPr>
      </w:pPr>
      <w:r w:rsidRPr="004E5953">
        <w:rPr>
          <w:rFonts w:cstheme="minorHAnsi"/>
        </w:rPr>
        <w:t>je zpracováno závěrečné vyhodnocení</w:t>
      </w:r>
      <w:r w:rsidR="00E627A1" w:rsidRPr="004E5953">
        <w:rPr>
          <w:rFonts w:cstheme="minorHAnsi"/>
        </w:rPr>
        <w:t xml:space="preserve"> a </w:t>
      </w:r>
      <w:r w:rsidRPr="004E5953">
        <w:rPr>
          <w:rFonts w:cstheme="minorHAnsi"/>
        </w:rPr>
        <w:t>seskupeny zkušenosti využitelné pro přípravu</w:t>
      </w:r>
      <w:r w:rsidR="00E627A1" w:rsidRPr="004E5953">
        <w:rPr>
          <w:rFonts w:cstheme="minorHAnsi"/>
        </w:rPr>
        <w:t xml:space="preserve"> a </w:t>
      </w:r>
      <w:r w:rsidRPr="004E5953">
        <w:rPr>
          <w:rFonts w:cstheme="minorHAnsi"/>
        </w:rPr>
        <w:t>řízení dalších projektů</w:t>
      </w:r>
      <w:r w:rsidR="00694DB7">
        <w:rPr>
          <w:rFonts w:cstheme="minorHAnsi"/>
        </w:rPr>
        <w:t>.</w:t>
      </w:r>
    </w:p>
    <w:p w14:paraId="0449D269" w14:textId="77777777" w:rsidR="007C5F9B" w:rsidRPr="004E5953" w:rsidRDefault="007C5F9B" w:rsidP="00D10D90">
      <w:pPr>
        <w:suppressAutoHyphens/>
        <w:rPr>
          <w:rFonts w:cstheme="minorHAnsi"/>
        </w:rPr>
      </w:pPr>
    </w:p>
    <w:p w14:paraId="18566710" w14:textId="52E33278" w:rsidR="00186206" w:rsidRPr="004E5953" w:rsidRDefault="007C5F9B" w:rsidP="00D10D90">
      <w:pPr>
        <w:suppressAutoHyphens/>
        <w:rPr>
          <w:rFonts w:cstheme="minorHAnsi"/>
        </w:rPr>
      </w:pPr>
      <w:r w:rsidRPr="004E5953">
        <w:rPr>
          <w:rFonts w:cstheme="minorHAnsi"/>
        </w:rPr>
        <w:t>Projekt je ukončen</w:t>
      </w:r>
      <w:r w:rsidR="00E627A1" w:rsidRPr="004E5953">
        <w:rPr>
          <w:rFonts w:cstheme="minorHAnsi"/>
        </w:rPr>
        <w:t xml:space="preserve"> a </w:t>
      </w:r>
      <w:r w:rsidRPr="004E5953">
        <w:rPr>
          <w:rFonts w:cstheme="minorHAnsi"/>
        </w:rPr>
        <w:t xml:space="preserve">celkové vyhodnocen. </w:t>
      </w:r>
      <w:r w:rsidR="00E210A3" w:rsidRPr="004E5953">
        <w:rPr>
          <w:rFonts w:cstheme="minorHAnsi"/>
        </w:rPr>
        <w:t>Ukázku z </w:t>
      </w:r>
      <w:r w:rsidR="004A143C">
        <w:rPr>
          <w:rFonts w:cstheme="minorHAnsi"/>
        </w:rPr>
        <w:t>m</w:t>
      </w:r>
      <w:r w:rsidR="004A143C" w:rsidRPr="004E5953">
        <w:rPr>
          <w:rFonts w:cstheme="minorHAnsi"/>
        </w:rPr>
        <w:t xml:space="preserve">etodiky </w:t>
      </w:r>
      <w:r w:rsidR="00E210A3" w:rsidRPr="004E5953">
        <w:rPr>
          <w:rFonts w:cstheme="minorHAnsi"/>
        </w:rPr>
        <w:t xml:space="preserve">projektového řízení pro fázi realizace včetně ukončení </w:t>
      </w:r>
      <w:r w:rsidR="004A143C">
        <w:rPr>
          <w:rFonts w:cstheme="minorHAnsi"/>
        </w:rPr>
        <w:t>zobrazuje</w:t>
      </w:r>
      <w:r w:rsidR="004A143C" w:rsidRPr="004E5953">
        <w:rPr>
          <w:rFonts w:cstheme="minorHAnsi"/>
        </w:rPr>
        <w:t xml:space="preserve"> </w:t>
      </w:r>
      <w:r w:rsidR="00E210A3" w:rsidRPr="004E5953">
        <w:rPr>
          <w:rFonts w:cstheme="minorHAnsi"/>
        </w:rPr>
        <w:t>následující tabulka</w:t>
      </w:r>
      <w:r w:rsidR="00186206">
        <w:rPr>
          <w:rFonts w:cstheme="minorHAnsi"/>
        </w:rPr>
        <w:t>.</w:t>
      </w:r>
    </w:p>
    <w:p w14:paraId="2A8AC3B5" w14:textId="77777777" w:rsidR="00785A97" w:rsidRDefault="00785A97" w:rsidP="00D10D90">
      <w:pPr>
        <w:pStyle w:val="Styltabulek"/>
        <w:pageBreakBefore/>
        <w:numPr>
          <w:ilvl w:val="0"/>
          <w:numId w:val="0"/>
        </w:numPr>
        <w:suppressAutoHyphens/>
        <w:rPr>
          <w:rFonts w:cstheme="minorHAnsi"/>
        </w:rPr>
        <w:sectPr w:rsidR="00785A97" w:rsidSect="00B6401A">
          <w:type w:val="continuous"/>
          <w:pgSz w:w="11906" w:h="16838"/>
          <w:pgMar w:top="1417" w:right="1417" w:bottom="1417" w:left="1417" w:header="708" w:footer="708" w:gutter="0"/>
          <w:cols w:space="708"/>
          <w:docGrid w:linePitch="360"/>
        </w:sectPr>
      </w:pPr>
    </w:p>
    <w:tbl>
      <w:tblPr>
        <w:tblW w:w="8940" w:type="dxa"/>
        <w:tblInd w:w="57" w:type="dxa"/>
        <w:tblBorders>
          <w:top w:val="single" w:sz="24" w:space="0" w:color="C00000"/>
          <w:bottom w:val="single" w:sz="4" w:space="0" w:color="A6A6A6" w:themeColor="background1" w:themeShade="A6"/>
          <w:insideH w:val="single" w:sz="4" w:space="0" w:color="808080" w:themeColor="background1" w:themeShade="80"/>
        </w:tblBorders>
        <w:tblCellMar>
          <w:left w:w="70" w:type="dxa"/>
          <w:right w:w="70" w:type="dxa"/>
        </w:tblCellMar>
        <w:tblLook w:val="04A0" w:firstRow="1" w:lastRow="0" w:firstColumn="1" w:lastColumn="0" w:noHBand="0" w:noVBand="1"/>
      </w:tblPr>
      <w:tblGrid>
        <w:gridCol w:w="5507"/>
        <w:gridCol w:w="636"/>
        <w:gridCol w:w="700"/>
        <w:gridCol w:w="700"/>
        <w:gridCol w:w="700"/>
        <w:gridCol w:w="697"/>
      </w:tblGrid>
      <w:tr w:rsidR="002366F9" w:rsidRPr="004E5953" w14:paraId="3670BB85" w14:textId="77777777" w:rsidTr="00B37FED">
        <w:trPr>
          <w:cantSplit/>
          <w:trHeight w:val="610"/>
          <w:tblHeader/>
        </w:trPr>
        <w:tc>
          <w:tcPr>
            <w:tcW w:w="5507" w:type="dxa"/>
            <w:vMerge w:val="restart"/>
            <w:tcBorders>
              <w:top w:val="single" w:sz="24" w:space="0" w:color="01B138"/>
              <w:bottom w:val="single" w:sz="4" w:space="0" w:color="808080" w:themeColor="background1" w:themeShade="80"/>
            </w:tcBorders>
            <w:shd w:val="clear" w:color="auto" w:fill="auto"/>
            <w:vAlign w:val="center"/>
            <w:hideMark/>
          </w:tcPr>
          <w:p w14:paraId="33BE1ECB" w14:textId="77777777" w:rsidR="002366F9" w:rsidRPr="004E5953" w:rsidRDefault="002366F9" w:rsidP="00D10D90">
            <w:pPr>
              <w:suppressAutoHyphens/>
              <w:jc w:val="center"/>
              <w:rPr>
                <w:rFonts w:cstheme="minorHAnsi"/>
                <w:b/>
                <w:bCs/>
                <w:sz w:val="24"/>
                <w:szCs w:val="32"/>
              </w:rPr>
            </w:pPr>
            <w:r w:rsidRPr="004E5953">
              <w:rPr>
                <w:rFonts w:cstheme="minorHAnsi"/>
                <w:b/>
                <w:bCs/>
                <w:sz w:val="24"/>
                <w:szCs w:val="32"/>
              </w:rPr>
              <w:t>Proces</w:t>
            </w:r>
          </w:p>
        </w:tc>
        <w:tc>
          <w:tcPr>
            <w:tcW w:w="3433" w:type="dxa"/>
            <w:gridSpan w:val="5"/>
            <w:tcBorders>
              <w:top w:val="single" w:sz="24" w:space="0" w:color="01B138"/>
              <w:bottom w:val="single" w:sz="4" w:space="0" w:color="808080" w:themeColor="background1" w:themeShade="80"/>
            </w:tcBorders>
            <w:shd w:val="clear" w:color="auto" w:fill="auto"/>
            <w:vAlign w:val="center"/>
            <w:hideMark/>
          </w:tcPr>
          <w:p w14:paraId="1FB02631" w14:textId="7159A772" w:rsidR="002366F9" w:rsidRPr="004E5953" w:rsidRDefault="002366F9" w:rsidP="00D10D90">
            <w:pPr>
              <w:suppressAutoHyphens/>
              <w:jc w:val="center"/>
              <w:rPr>
                <w:rFonts w:cstheme="minorHAnsi"/>
                <w:b/>
                <w:sz w:val="24"/>
                <w:szCs w:val="32"/>
              </w:rPr>
            </w:pPr>
            <w:r w:rsidRPr="004E5953">
              <w:rPr>
                <w:rFonts w:cstheme="minorHAnsi"/>
                <w:b/>
                <w:sz w:val="24"/>
                <w:szCs w:val="32"/>
              </w:rPr>
              <w:t>Zapojení organizačních jednotek</w:t>
            </w:r>
          </w:p>
          <w:p w14:paraId="43B5F47A" w14:textId="77777777" w:rsidR="002366F9" w:rsidRPr="004E5953" w:rsidRDefault="002366F9" w:rsidP="00D10D90">
            <w:pPr>
              <w:suppressAutoHyphens/>
              <w:jc w:val="center"/>
              <w:rPr>
                <w:rFonts w:cstheme="minorHAnsi"/>
                <w:b/>
                <w:sz w:val="24"/>
                <w:szCs w:val="32"/>
              </w:rPr>
            </w:pPr>
            <w:r w:rsidRPr="004E5953">
              <w:rPr>
                <w:rFonts w:cstheme="minorHAnsi"/>
                <w:b/>
                <w:sz w:val="24"/>
                <w:szCs w:val="32"/>
              </w:rPr>
              <w:t>a projektových rolí</w:t>
            </w:r>
          </w:p>
        </w:tc>
      </w:tr>
      <w:tr w:rsidR="002366F9" w:rsidRPr="004E5953" w14:paraId="0F6E7474" w14:textId="77777777" w:rsidTr="00B37FED">
        <w:trPr>
          <w:cantSplit/>
          <w:trHeight w:val="84"/>
          <w:tblHeader/>
        </w:trPr>
        <w:tc>
          <w:tcPr>
            <w:tcW w:w="5507" w:type="dxa"/>
            <w:vMerge/>
            <w:tcBorders>
              <w:top w:val="single" w:sz="4" w:space="0" w:color="808080" w:themeColor="background1" w:themeShade="80"/>
              <w:bottom w:val="single" w:sz="4" w:space="0" w:color="808080" w:themeColor="background1" w:themeShade="80"/>
            </w:tcBorders>
            <w:shd w:val="clear" w:color="auto" w:fill="auto"/>
            <w:vAlign w:val="center"/>
            <w:hideMark/>
          </w:tcPr>
          <w:p w14:paraId="1DD6B6EF" w14:textId="77777777" w:rsidR="002366F9" w:rsidRPr="004E5953" w:rsidRDefault="002366F9" w:rsidP="00D10D90">
            <w:pPr>
              <w:suppressAutoHyphens/>
              <w:rPr>
                <w:rFonts w:cstheme="minorHAnsi"/>
                <w:b/>
                <w:bCs/>
                <w:sz w:val="24"/>
                <w:szCs w:val="32"/>
              </w:rPr>
            </w:pPr>
          </w:p>
        </w:tc>
        <w:tc>
          <w:tcPr>
            <w:tcW w:w="636" w:type="dxa"/>
            <w:tcBorders>
              <w:top w:val="single" w:sz="4" w:space="0" w:color="808080" w:themeColor="background1" w:themeShade="80"/>
              <w:bottom w:val="single" w:sz="4" w:space="0" w:color="808080" w:themeColor="background1" w:themeShade="80"/>
            </w:tcBorders>
            <w:shd w:val="clear" w:color="auto" w:fill="auto"/>
            <w:vAlign w:val="center"/>
            <w:hideMark/>
          </w:tcPr>
          <w:p w14:paraId="5134AB97" w14:textId="77777777" w:rsidR="002366F9" w:rsidRPr="004E5953" w:rsidRDefault="002366F9" w:rsidP="00D10D90">
            <w:pPr>
              <w:suppressAutoHyphens/>
              <w:jc w:val="center"/>
              <w:rPr>
                <w:rFonts w:cstheme="minorHAnsi"/>
                <w:b/>
                <w:bCs/>
                <w:sz w:val="24"/>
                <w:szCs w:val="32"/>
              </w:rPr>
            </w:pPr>
            <w:r w:rsidRPr="004E5953">
              <w:rPr>
                <w:rFonts w:cstheme="minorHAnsi"/>
                <w:b/>
                <w:bCs/>
                <w:sz w:val="24"/>
                <w:szCs w:val="32"/>
              </w:rPr>
              <w:t>R</w:t>
            </w:r>
          </w:p>
        </w:tc>
        <w:tc>
          <w:tcPr>
            <w:tcW w:w="700" w:type="dxa"/>
            <w:tcBorders>
              <w:top w:val="single" w:sz="4" w:space="0" w:color="808080" w:themeColor="background1" w:themeShade="80"/>
              <w:bottom w:val="single" w:sz="4" w:space="0" w:color="808080" w:themeColor="background1" w:themeShade="80"/>
            </w:tcBorders>
            <w:shd w:val="clear" w:color="auto" w:fill="auto"/>
            <w:vAlign w:val="center"/>
            <w:hideMark/>
          </w:tcPr>
          <w:p w14:paraId="6CA7A59B" w14:textId="677FD5A0" w:rsidR="002366F9" w:rsidRPr="004E5953" w:rsidRDefault="002366F9" w:rsidP="00D10D90">
            <w:pPr>
              <w:suppressAutoHyphens/>
              <w:jc w:val="center"/>
              <w:rPr>
                <w:rFonts w:cstheme="minorHAnsi"/>
                <w:b/>
                <w:bCs/>
                <w:sz w:val="24"/>
                <w:szCs w:val="32"/>
              </w:rPr>
            </w:pPr>
            <w:r w:rsidRPr="004E5953">
              <w:rPr>
                <w:rFonts w:cstheme="minorHAnsi"/>
                <w:b/>
                <w:bCs/>
                <w:sz w:val="24"/>
                <w:szCs w:val="32"/>
              </w:rPr>
              <w:t>A</w:t>
            </w:r>
          </w:p>
        </w:tc>
        <w:tc>
          <w:tcPr>
            <w:tcW w:w="700" w:type="dxa"/>
            <w:tcBorders>
              <w:top w:val="single" w:sz="4" w:space="0" w:color="808080" w:themeColor="background1" w:themeShade="80"/>
              <w:bottom w:val="single" w:sz="4" w:space="0" w:color="808080" w:themeColor="background1" w:themeShade="80"/>
            </w:tcBorders>
            <w:shd w:val="clear" w:color="auto" w:fill="auto"/>
            <w:vAlign w:val="center"/>
            <w:hideMark/>
          </w:tcPr>
          <w:p w14:paraId="76891EC5" w14:textId="77777777" w:rsidR="002366F9" w:rsidRPr="004E5953" w:rsidRDefault="002366F9" w:rsidP="00D10D90">
            <w:pPr>
              <w:suppressAutoHyphens/>
              <w:jc w:val="center"/>
              <w:rPr>
                <w:rFonts w:cstheme="minorHAnsi"/>
                <w:b/>
                <w:bCs/>
                <w:sz w:val="24"/>
                <w:szCs w:val="32"/>
              </w:rPr>
            </w:pPr>
            <w:r w:rsidRPr="004E5953">
              <w:rPr>
                <w:rFonts w:cstheme="minorHAnsi"/>
                <w:b/>
                <w:bCs/>
                <w:sz w:val="24"/>
                <w:szCs w:val="32"/>
              </w:rPr>
              <w:t>S</w:t>
            </w:r>
          </w:p>
        </w:tc>
        <w:tc>
          <w:tcPr>
            <w:tcW w:w="700" w:type="dxa"/>
            <w:tcBorders>
              <w:top w:val="single" w:sz="4" w:space="0" w:color="808080" w:themeColor="background1" w:themeShade="80"/>
              <w:bottom w:val="single" w:sz="4" w:space="0" w:color="808080" w:themeColor="background1" w:themeShade="80"/>
            </w:tcBorders>
            <w:shd w:val="clear" w:color="auto" w:fill="auto"/>
            <w:vAlign w:val="center"/>
            <w:hideMark/>
          </w:tcPr>
          <w:p w14:paraId="056E6853" w14:textId="77777777" w:rsidR="002366F9" w:rsidRPr="004E5953" w:rsidRDefault="002366F9" w:rsidP="00D10D90">
            <w:pPr>
              <w:suppressAutoHyphens/>
              <w:jc w:val="center"/>
              <w:rPr>
                <w:rFonts w:cstheme="minorHAnsi"/>
                <w:b/>
                <w:bCs/>
                <w:sz w:val="24"/>
                <w:szCs w:val="32"/>
              </w:rPr>
            </w:pPr>
            <w:r w:rsidRPr="004E5953">
              <w:rPr>
                <w:rFonts w:cstheme="minorHAnsi"/>
                <w:b/>
                <w:bCs/>
                <w:sz w:val="24"/>
                <w:szCs w:val="32"/>
              </w:rPr>
              <w:t>C</w:t>
            </w:r>
          </w:p>
        </w:tc>
        <w:tc>
          <w:tcPr>
            <w:tcW w:w="697" w:type="dxa"/>
            <w:tcBorders>
              <w:top w:val="single" w:sz="4" w:space="0" w:color="808080" w:themeColor="background1" w:themeShade="80"/>
              <w:bottom w:val="single" w:sz="4" w:space="0" w:color="808080" w:themeColor="background1" w:themeShade="80"/>
            </w:tcBorders>
            <w:shd w:val="clear" w:color="auto" w:fill="auto"/>
            <w:vAlign w:val="center"/>
            <w:hideMark/>
          </w:tcPr>
          <w:p w14:paraId="77A4FC42" w14:textId="77777777" w:rsidR="002366F9" w:rsidRPr="004E5953" w:rsidRDefault="002366F9" w:rsidP="00D10D90">
            <w:pPr>
              <w:suppressAutoHyphens/>
              <w:jc w:val="center"/>
              <w:rPr>
                <w:rFonts w:cstheme="minorHAnsi"/>
                <w:b/>
                <w:bCs/>
                <w:sz w:val="24"/>
                <w:szCs w:val="32"/>
              </w:rPr>
            </w:pPr>
            <w:r w:rsidRPr="004E5953">
              <w:rPr>
                <w:rFonts w:cstheme="minorHAnsi"/>
                <w:b/>
                <w:bCs/>
                <w:sz w:val="24"/>
                <w:szCs w:val="32"/>
              </w:rPr>
              <w:t>I</w:t>
            </w:r>
          </w:p>
        </w:tc>
      </w:tr>
      <w:tr w:rsidR="002366F9" w:rsidRPr="004E5953" w14:paraId="225C2AC3" w14:textId="77777777" w:rsidTr="00B37FED">
        <w:trPr>
          <w:cantSplit/>
          <w:trHeight w:val="315"/>
        </w:trPr>
        <w:tc>
          <w:tcPr>
            <w:tcW w:w="8940" w:type="dxa"/>
            <w:gridSpan w:val="6"/>
            <w:tcBorders>
              <w:top w:val="single" w:sz="4" w:space="0" w:color="808080" w:themeColor="background1" w:themeShade="80"/>
            </w:tcBorders>
            <w:shd w:val="clear" w:color="auto" w:fill="000293"/>
            <w:vAlign w:val="center"/>
            <w:hideMark/>
          </w:tcPr>
          <w:p w14:paraId="1B763F04" w14:textId="71141A8E" w:rsidR="002366F9" w:rsidRPr="004E5953" w:rsidRDefault="002366F9" w:rsidP="00D10D90">
            <w:pPr>
              <w:suppressAutoHyphens/>
              <w:rPr>
                <w:rFonts w:cstheme="minorHAnsi"/>
                <w:b/>
                <w:bCs/>
              </w:rPr>
            </w:pPr>
            <w:r w:rsidRPr="004E5953">
              <w:rPr>
                <w:rFonts w:cstheme="minorHAnsi"/>
                <w:b/>
                <w:bCs/>
              </w:rPr>
              <w:t xml:space="preserve">4.                             Vlastní realizace projektu </w:t>
            </w:r>
            <w:r w:rsidR="00B70296">
              <w:rPr>
                <w:rFonts w:cstheme="minorHAnsi"/>
                <w:b/>
                <w:bCs/>
              </w:rPr>
              <w:t>–</w:t>
            </w:r>
            <w:r w:rsidR="00B70296" w:rsidRPr="004E5953">
              <w:rPr>
                <w:rFonts w:cstheme="minorHAnsi"/>
                <w:b/>
                <w:bCs/>
              </w:rPr>
              <w:t xml:space="preserve"> </w:t>
            </w:r>
            <w:r w:rsidRPr="004E5953">
              <w:rPr>
                <w:rFonts w:cstheme="minorHAnsi"/>
                <w:b/>
                <w:bCs/>
              </w:rPr>
              <w:t>realizační fáze</w:t>
            </w:r>
          </w:p>
        </w:tc>
      </w:tr>
      <w:tr w:rsidR="002366F9" w:rsidRPr="004E5953" w14:paraId="7810F23B" w14:textId="77777777" w:rsidTr="00B37FED">
        <w:trPr>
          <w:cantSplit/>
          <w:trHeight w:val="70"/>
        </w:trPr>
        <w:tc>
          <w:tcPr>
            <w:tcW w:w="5507" w:type="dxa"/>
            <w:shd w:val="clear" w:color="auto" w:fill="auto"/>
            <w:vAlign w:val="center"/>
            <w:hideMark/>
          </w:tcPr>
          <w:p w14:paraId="44E1380E" w14:textId="77777777" w:rsidR="002366F9" w:rsidRPr="004E5953" w:rsidRDefault="002366F9" w:rsidP="00D10D90">
            <w:pPr>
              <w:suppressAutoHyphens/>
              <w:rPr>
                <w:rFonts w:cstheme="minorHAnsi"/>
                <w:b/>
                <w:bCs/>
              </w:rPr>
            </w:pPr>
            <w:r w:rsidRPr="004E5953">
              <w:rPr>
                <w:rFonts w:cstheme="minorHAnsi"/>
                <w:b/>
                <w:bCs/>
              </w:rPr>
              <w:t>…</w:t>
            </w:r>
          </w:p>
        </w:tc>
        <w:tc>
          <w:tcPr>
            <w:tcW w:w="636" w:type="dxa"/>
            <w:shd w:val="clear" w:color="auto" w:fill="auto"/>
            <w:vAlign w:val="center"/>
            <w:hideMark/>
          </w:tcPr>
          <w:p w14:paraId="0F305A4A"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4D047D42" w14:textId="4D93FFE1"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4046258B"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5E1B13CB" w14:textId="77777777" w:rsidR="002366F9" w:rsidRPr="004E5953" w:rsidRDefault="002366F9" w:rsidP="00D10D90">
            <w:pPr>
              <w:suppressAutoHyphens/>
              <w:rPr>
                <w:rFonts w:cstheme="minorHAnsi"/>
              </w:rPr>
            </w:pPr>
            <w:r w:rsidRPr="004E5953">
              <w:rPr>
                <w:rFonts w:cstheme="minorHAnsi"/>
              </w:rPr>
              <w:t>…</w:t>
            </w:r>
          </w:p>
        </w:tc>
        <w:tc>
          <w:tcPr>
            <w:tcW w:w="697" w:type="dxa"/>
            <w:shd w:val="clear" w:color="auto" w:fill="auto"/>
            <w:vAlign w:val="center"/>
            <w:hideMark/>
          </w:tcPr>
          <w:p w14:paraId="4FD34BD4" w14:textId="77777777" w:rsidR="002366F9" w:rsidRPr="004E5953" w:rsidRDefault="002366F9" w:rsidP="00D10D90">
            <w:pPr>
              <w:suppressAutoHyphens/>
              <w:rPr>
                <w:rFonts w:cstheme="minorHAnsi"/>
              </w:rPr>
            </w:pPr>
            <w:r w:rsidRPr="004E5953">
              <w:rPr>
                <w:rFonts w:cstheme="minorHAnsi"/>
              </w:rPr>
              <w:t>…</w:t>
            </w:r>
          </w:p>
        </w:tc>
      </w:tr>
      <w:tr w:rsidR="002366F9" w:rsidRPr="004E5953" w14:paraId="2803A029" w14:textId="77777777" w:rsidTr="00B37FED">
        <w:trPr>
          <w:cantSplit/>
          <w:trHeight w:val="765"/>
        </w:trPr>
        <w:tc>
          <w:tcPr>
            <w:tcW w:w="5507" w:type="dxa"/>
            <w:shd w:val="clear" w:color="auto" w:fill="auto"/>
            <w:vAlign w:val="center"/>
            <w:hideMark/>
          </w:tcPr>
          <w:p w14:paraId="3D29C90E" w14:textId="107FCA73" w:rsidR="002366F9" w:rsidRPr="004E5953" w:rsidRDefault="002366F9" w:rsidP="00D10D90">
            <w:pPr>
              <w:suppressAutoHyphens/>
              <w:rPr>
                <w:rFonts w:cstheme="minorHAnsi"/>
                <w:b/>
                <w:bCs/>
              </w:rPr>
            </w:pPr>
            <w:r w:rsidRPr="004E5953">
              <w:rPr>
                <w:rFonts w:cstheme="minorHAnsi"/>
                <w:b/>
                <w:bCs/>
              </w:rPr>
              <w:t>Zpracování průběžných hlášení</w:t>
            </w:r>
            <w:r w:rsidR="00CC6DBF" w:rsidRPr="004E5953">
              <w:rPr>
                <w:rFonts w:cstheme="minorHAnsi"/>
                <w:b/>
                <w:bCs/>
              </w:rPr>
              <w:t xml:space="preserve"> o </w:t>
            </w:r>
            <w:r w:rsidRPr="004E5953">
              <w:rPr>
                <w:rFonts w:cstheme="minorHAnsi"/>
                <w:b/>
                <w:bCs/>
              </w:rPr>
              <w:t>realizaci projektu</w:t>
            </w:r>
            <w:r w:rsidR="00E627A1" w:rsidRPr="004E5953">
              <w:rPr>
                <w:rFonts w:cstheme="minorHAnsi"/>
                <w:b/>
                <w:bCs/>
              </w:rPr>
              <w:t xml:space="preserve"> a </w:t>
            </w:r>
            <w:r w:rsidRPr="004E5953">
              <w:rPr>
                <w:rFonts w:cstheme="minorHAnsi"/>
                <w:b/>
                <w:bCs/>
              </w:rPr>
              <w:t xml:space="preserve">řízení změn </w:t>
            </w:r>
            <w:r w:rsidR="004A143C">
              <w:rPr>
                <w:rFonts w:cstheme="minorHAnsi"/>
                <w:bCs/>
              </w:rPr>
              <w:t>–</w:t>
            </w:r>
            <w:r w:rsidR="004A143C" w:rsidRPr="004E5953">
              <w:rPr>
                <w:rFonts w:cstheme="minorHAnsi"/>
                <w:b/>
                <w:bCs/>
              </w:rPr>
              <w:t xml:space="preserve"> </w:t>
            </w:r>
            <w:r w:rsidRPr="004E5953">
              <w:rPr>
                <w:rFonts w:cstheme="minorHAnsi"/>
              </w:rPr>
              <w:t>tato hlášení jsou poskytována průběžně programové kanceláři.</w:t>
            </w:r>
          </w:p>
        </w:tc>
        <w:tc>
          <w:tcPr>
            <w:tcW w:w="636" w:type="dxa"/>
            <w:shd w:val="clear" w:color="auto" w:fill="auto"/>
            <w:vAlign w:val="center"/>
            <w:hideMark/>
          </w:tcPr>
          <w:p w14:paraId="0712EF3D" w14:textId="37FFC115"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7C709FC5" w14:textId="3C44D2EB"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07AE33A5" w14:textId="77777777" w:rsidR="002366F9" w:rsidRPr="004E5953" w:rsidRDefault="002366F9" w:rsidP="00D10D90">
            <w:pPr>
              <w:suppressAutoHyphens/>
              <w:rPr>
                <w:rFonts w:cstheme="minorHAnsi"/>
              </w:rPr>
            </w:pPr>
            <w:r w:rsidRPr="004E5953">
              <w:rPr>
                <w:rFonts w:cstheme="minorHAnsi"/>
              </w:rPr>
              <w:t>Ř</w:t>
            </w:r>
          </w:p>
        </w:tc>
        <w:tc>
          <w:tcPr>
            <w:tcW w:w="700" w:type="dxa"/>
            <w:shd w:val="clear" w:color="auto" w:fill="auto"/>
            <w:vAlign w:val="center"/>
            <w:hideMark/>
          </w:tcPr>
          <w:p w14:paraId="40FFE3C9" w14:textId="77777777" w:rsidR="002366F9" w:rsidRPr="004E5953" w:rsidRDefault="002366F9" w:rsidP="00D10D90">
            <w:pPr>
              <w:suppressAutoHyphens/>
              <w:rPr>
                <w:rFonts w:cstheme="minorHAnsi"/>
              </w:rPr>
            </w:pPr>
            <w:r w:rsidRPr="004E5953">
              <w:rPr>
                <w:rFonts w:cstheme="minorHAnsi"/>
              </w:rPr>
              <w:t>FM</w:t>
            </w:r>
          </w:p>
        </w:tc>
        <w:tc>
          <w:tcPr>
            <w:tcW w:w="697" w:type="dxa"/>
            <w:shd w:val="clear" w:color="auto" w:fill="auto"/>
            <w:vAlign w:val="center"/>
            <w:hideMark/>
          </w:tcPr>
          <w:p w14:paraId="33D25B41" w14:textId="77777777" w:rsidR="002366F9" w:rsidRPr="004E5953" w:rsidRDefault="002366F9" w:rsidP="00D10D90">
            <w:pPr>
              <w:suppressAutoHyphens/>
              <w:rPr>
                <w:rFonts w:cstheme="minorHAnsi"/>
              </w:rPr>
            </w:pPr>
            <w:r w:rsidRPr="004E5953">
              <w:rPr>
                <w:rFonts w:cstheme="minorHAnsi"/>
              </w:rPr>
              <w:t>PK</w:t>
            </w:r>
          </w:p>
        </w:tc>
      </w:tr>
      <w:tr w:rsidR="002366F9" w:rsidRPr="004E5953" w14:paraId="6F7BA332" w14:textId="77777777" w:rsidTr="00B37FED">
        <w:trPr>
          <w:cantSplit/>
          <w:trHeight w:val="300"/>
        </w:trPr>
        <w:tc>
          <w:tcPr>
            <w:tcW w:w="5507" w:type="dxa"/>
            <w:shd w:val="clear" w:color="auto" w:fill="auto"/>
            <w:vAlign w:val="center"/>
            <w:hideMark/>
          </w:tcPr>
          <w:p w14:paraId="2E240CAD" w14:textId="77777777" w:rsidR="002366F9" w:rsidRPr="004E5953" w:rsidRDefault="002366F9" w:rsidP="00D10D90">
            <w:pPr>
              <w:suppressAutoHyphens/>
              <w:rPr>
                <w:rFonts w:cstheme="minorHAnsi"/>
                <w:b/>
                <w:bCs/>
              </w:rPr>
            </w:pPr>
            <w:r w:rsidRPr="004E5953">
              <w:rPr>
                <w:rFonts w:cstheme="minorHAnsi"/>
                <w:b/>
                <w:bCs/>
              </w:rPr>
              <w:t>Dodržování povinné publicity projektu (u EU projektů)</w:t>
            </w:r>
          </w:p>
        </w:tc>
        <w:tc>
          <w:tcPr>
            <w:tcW w:w="636" w:type="dxa"/>
            <w:shd w:val="clear" w:color="auto" w:fill="auto"/>
            <w:vAlign w:val="center"/>
            <w:hideMark/>
          </w:tcPr>
          <w:p w14:paraId="38072323" w14:textId="5216D8A6" w:rsidR="002366F9" w:rsidRPr="004E5953" w:rsidRDefault="002366F9" w:rsidP="00D10D90">
            <w:pPr>
              <w:suppressAutoHyphens/>
              <w:rPr>
                <w:rFonts w:cstheme="minorHAnsi"/>
              </w:rPr>
            </w:pPr>
            <w:r w:rsidRPr="004E5953">
              <w:rPr>
                <w:rFonts w:cstheme="minorHAnsi"/>
              </w:rPr>
              <w:t>MRM</w:t>
            </w:r>
          </w:p>
        </w:tc>
        <w:tc>
          <w:tcPr>
            <w:tcW w:w="700" w:type="dxa"/>
            <w:shd w:val="clear" w:color="auto" w:fill="auto"/>
            <w:vAlign w:val="center"/>
            <w:hideMark/>
          </w:tcPr>
          <w:p w14:paraId="04DBCAD6"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7F013467"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6C444A40" w14:textId="77777777" w:rsidR="002366F9" w:rsidRPr="004E5953" w:rsidRDefault="002366F9" w:rsidP="00D10D90">
            <w:pPr>
              <w:suppressAutoHyphens/>
              <w:rPr>
                <w:rFonts w:cstheme="minorHAnsi"/>
              </w:rPr>
            </w:pPr>
            <w:r w:rsidRPr="004E5953">
              <w:rPr>
                <w:rFonts w:cstheme="minorHAnsi"/>
              </w:rPr>
              <w:t> </w:t>
            </w:r>
          </w:p>
        </w:tc>
        <w:tc>
          <w:tcPr>
            <w:tcW w:w="697" w:type="dxa"/>
            <w:shd w:val="clear" w:color="auto" w:fill="auto"/>
            <w:vAlign w:val="center"/>
            <w:hideMark/>
          </w:tcPr>
          <w:p w14:paraId="12E17CC1" w14:textId="77777777" w:rsidR="002366F9" w:rsidRPr="004E5953" w:rsidRDefault="002366F9" w:rsidP="00D10D90">
            <w:pPr>
              <w:suppressAutoHyphens/>
              <w:rPr>
                <w:rFonts w:cstheme="minorHAnsi"/>
              </w:rPr>
            </w:pPr>
            <w:r w:rsidRPr="004E5953">
              <w:rPr>
                <w:rFonts w:cstheme="minorHAnsi"/>
              </w:rPr>
              <w:t>PK</w:t>
            </w:r>
          </w:p>
        </w:tc>
      </w:tr>
      <w:tr w:rsidR="002366F9" w:rsidRPr="004E5953" w14:paraId="641A8F96" w14:textId="77777777" w:rsidTr="00B37FED">
        <w:trPr>
          <w:cantSplit/>
          <w:trHeight w:val="300"/>
        </w:trPr>
        <w:tc>
          <w:tcPr>
            <w:tcW w:w="5507" w:type="dxa"/>
            <w:shd w:val="clear" w:color="auto" w:fill="auto"/>
            <w:vAlign w:val="center"/>
            <w:hideMark/>
          </w:tcPr>
          <w:p w14:paraId="7530A002" w14:textId="11865A2C" w:rsidR="002366F9" w:rsidRPr="004E5953" w:rsidRDefault="002366F9" w:rsidP="00D10D90">
            <w:pPr>
              <w:suppressAutoHyphens/>
              <w:rPr>
                <w:rFonts w:cstheme="minorHAnsi"/>
                <w:b/>
                <w:bCs/>
              </w:rPr>
            </w:pPr>
            <w:r w:rsidRPr="004E5953">
              <w:rPr>
                <w:rFonts w:cstheme="minorHAnsi"/>
                <w:b/>
                <w:bCs/>
              </w:rPr>
              <w:t xml:space="preserve">Informování </w:t>
            </w:r>
            <w:r w:rsidR="00E576E1" w:rsidRPr="004E5953">
              <w:rPr>
                <w:rFonts w:cstheme="minorHAnsi"/>
                <w:b/>
                <w:bCs/>
              </w:rPr>
              <w:t>Říd</w:t>
            </w:r>
            <w:r w:rsidR="00E576E1">
              <w:rPr>
                <w:rFonts w:cstheme="minorHAnsi"/>
                <w:b/>
                <w:bCs/>
              </w:rPr>
              <w:t>i</w:t>
            </w:r>
            <w:r w:rsidR="00E576E1" w:rsidRPr="004E5953">
              <w:rPr>
                <w:rFonts w:cstheme="minorHAnsi"/>
                <w:b/>
                <w:bCs/>
              </w:rPr>
              <w:t xml:space="preserve">cího </w:t>
            </w:r>
            <w:r w:rsidRPr="004E5953">
              <w:rPr>
                <w:rFonts w:cstheme="minorHAnsi"/>
                <w:b/>
                <w:bCs/>
              </w:rPr>
              <w:t>týmu strategie</w:t>
            </w:r>
            <w:r w:rsidR="00CC6DBF" w:rsidRPr="004E5953">
              <w:rPr>
                <w:rFonts w:cstheme="minorHAnsi"/>
                <w:b/>
                <w:bCs/>
              </w:rPr>
              <w:t xml:space="preserve"> o </w:t>
            </w:r>
            <w:r w:rsidRPr="004E5953">
              <w:rPr>
                <w:rFonts w:cstheme="minorHAnsi"/>
                <w:b/>
                <w:bCs/>
              </w:rPr>
              <w:t>průběhu projektu</w:t>
            </w:r>
          </w:p>
        </w:tc>
        <w:tc>
          <w:tcPr>
            <w:tcW w:w="636" w:type="dxa"/>
            <w:shd w:val="clear" w:color="auto" w:fill="auto"/>
            <w:vAlign w:val="center"/>
            <w:hideMark/>
          </w:tcPr>
          <w:p w14:paraId="65776DD3" w14:textId="639B210D" w:rsidR="002366F9" w:rsidRPr="004E5953" w:rsidRDefault="002366F9" w:rsidP="00D10D90">
            <w:pPr>
              <w:suppressAutoHyphens/>
              <w:rPr>
                <w:rFonts w:cstheme="minorHAnsi"/>
              </w:rPr>
            </w:pPr>
            <w:r w:rsidRPr="004E5953">
              <w:rPr>
                <w:rFonts w:cstheme="minorHAnsi"/>
              </w:rPr>
              <w:t>PGM</w:t>
            </w:r>
          </w:p>
        </w:tc>
        <w:tc>
          <w:tcPr>
            <w:tcW w:w="700" w:type="dxa"/>
            <w:shd w:val="clear" w:color="auto" w:fill="auto"/>
            <w:vAlign w:val="center"/>
            <w:hideMark/>
          </w:tcPr>
          <w:p w14:paraId="31BD36A8" w14:textId="77777777" w:rsidR="002366F9" w:rsidRPr="004E5953" w:rsidRDefault="002366F9" w:rsidP="00D10D90">
            <w:pPr>
              <w:suppressAutoHyphens/>
              <w:rPr>
                <w:rFonts w:cstheme="minorHAnsi"/>
              </w:rPr>
            </w:pPr>
            <w:r w:rsidRPr="004E5953">
              <w:rPr>
                <w:rFonts w:cstheme="minorHAnsi"/>
              </w:rPr>
              <w:t>PGM</w:t>
            </w:r>
          </w:p>
        </w:tc>
        <w:tc>
          <w:tcPr>
            <w:tcW w:w="700" w:type="dxa"/>
            <w:shd w:val="clear" w:color="auto" w:fill="auto"/>
            <w:vAlign w:val="center"/>
            <w:hideMark/>
          </w:tcPr>
          <w:p w14:paraId="42E6A04D"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24A07893" w14:textId="77777777" w:rsidR="002366F9" w:rsidRPr="004E5953" w:rsidRDefault="002366F9" w:rsidP="00D10D90">
            <w:pPr>
              <w:suppressAutoHyphens/>
              <w:rPr>
                <w:rFonts w:cstheme="minorHAnsi"/>
              </w:rPr>
            </w:pPr>
            <w:r w:rsidRPr="004E5953">
              <w:rPr>
                <w:rFonts w:cstheme="minorHAnsi"/>
              </w:rPr>
              <w:t> </w:t>
            </w:r>
          </w:p>
        </w:tc>
        <w:tc>
          <w:tcPr>
            <w:tcW w:w="697" w:type="dxa"/>
            <w:shd w:val="clear" w:color="auto" w:fill="auto"/>
            <w:vAlign w:val="center"/>
            <w:hideMark/>
          </w:tcPr>
          <w:p w14:paraId="3B3E67A2" w14:textId="77777777" w:rsidR="002366F9" w:rsidRPr="004E5953" w:rsidRDefault="002366F9" w:rsidP="00D10D90">
            <w:pPr>
              <w:suppressAutoHyphens/>
              <w:rPr>
                <w:rFonts w:cstheme="minorHAnsi"/>
              </w:rPr>
            </w:pPr>
            <w:r w:rsidRPr="004E5953">
              <w:rPr>
                <w:rFonts w:cstheme="minorHAnsi"/>
              </w:rPr>
              <w:t>PK</w:t>
            </w:r>
          </w:p>
        </w:tc>
      </w:tr>
      <w:tr w:rsidR="002366F9" w:rsidRPr="004E5953" w14:paraId="31E861EE" w14:textId="77777777" w:rsidTr="00B37FED">
        <w:trPr>
          <w:cantSplit/>
          <w:trHeight w:val="300"/>
        </w:trPr>
        <w:tc>
          <w:tcPr>
            <w:tcW w:w="5507" w:type="dxa"/>
            <w:shd w:val="clear" w:color="auto" w:fill="auto"/>
            <w:vAlign w:val="center"/>
            <w:hideMark/>
          </w:tcPr>
          <w:p w14:paraId="6A03503F" w14:textId="261700E3" w:rsidR="002366F9" w:rsidRPr="004E5953" w:rsidRDefault="002366F9" w:rsidP="00D10D90">
            <w:pPr>
              <w:suppressAutoHyphens/>
              <w:rPr>
                <w:rFonts w:cstheme="minorHAnsi"/>
                <w:b/>
                <w:bCs/>
              </w:rPr>
            </w:pPr>
            <w:r w:rsidRPr="004E5953">
              <w:rPr>
                <w:rFonts w:cstheme="minorHAnsi"/>
                <w:b/>
                <w:bCs/>
              </w:rPr>
              <w:t>Informování veřejnosti</w:t>
            </w:r>
            <w:r w:rsidR="00CC6DBF" w:rsidRPr="004E5953">
              <w:rPr>
                <w:rFonts w:cstheme="minorHAnsi"/>
                <w:b/>
                <w:bCs/>
              </w:rPr>
              <w:t xml:space="preserve"> o </w:t>
            </w:r>
            <w:r w:rsidRPr="004E5953">
              <w:rPr>
                <w:rFonts w:cstheme="minorHAnsi"/>
                <w:b/>
                <w:bCs/>
              </w:rPr>
              <w:t>průběhu projektu</w:t>
            </w:r>
          </w:p>
        </w:tc>
        <w:tc>
          <w:tcPr>
            <w:tcW w:w="636" w:type="dxa"/>
            <w:shd w:val="clear" w:color="auto" w:fill="auto"/>
            <w:vAlign w:val="center"/>
            <w:hideMark/>
          </w:tcPr>
          <w:p w14:paraId="1C2A6A2A" w14:textId="79377327" w:rsidR="002366F9" w:rsidRPr="004E5953" w:rsidRDefault="002366F9" w:rsidP="00D10D90">
            <w:pPr>
              <w:suppressAutoHyphens/>
              <w:rPr>
                <w:rFonts w:cstheme="minorHAnsi"/>
              </w:rPr>
            </w:pPr>
            <w:r w:rsidRPr="004E5953">
              <w:rPr>
                <w:rFonts w:cstheme="minorHAnsi"/>
              </w:rPr>
              <w:t>ŘTS</w:t>
            </w:r>
          </w:p>
        </w:tc>
        <w:tc>
          <w:tcPr>
            <w:tcW w:w="700" w:type="dxa"/>
            <w:shd w:val="clear" w:color="auto" w:fill="auto"/>
            <w:vAlign w:val="center"/>
            <w:hideMark/>
          </w:tcPr>
          <w:p w14:paraId="2237889A" w14:textId="77777777" w:rsidR="002366F9" w:rsidRPr="004E5953" w:rsidRDefault="002366F9" w:rsidP="00D10D90">
            <w:pPr>
              <w:suppressAutoHyphens/>
              <w:rPr>
                <w:rFonts w:cstheme="minorHAnsi"/>
              </w:rPr>
            </w:pPr>
            <w:r w:rsidRPr="004E5953">
              <w:rPr>
                <w:rFonts w:cstheme="minorHAnsi"/>
              </w:rPr>
              <w:t>PGM</w:t>
            </w:r>
          </w:p>
        </w:tc>
        <w:tc>
          <w:tcPr>
            <w:tcW w:w="700" w:type="dxa"/>
            <w:shd w:val="clear" w:color="auto" w:fill="auto"/>
            <w:vAlign w:val="center"/>
            <w:hideMark/>
          </w:tcPr>
          <w:p w14:paraId="47805064"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2098DB01" w14:textId="77777777" w:rsidR="002366F9" w:rsidRPr="004E5953" w:rsidRDefault="002366F9" w:rsidP="00D10D90">
            <w:pPr>
              <w:suppressAutoHyphens/>
              <w:rPr>
                <w:rFonts w:cstheme="minorHAnsi"/>
              </w:rPr>
            </w:pPr>
            <w:r w:rsidRPr="004E5953">
              <w:rPr>
                <w:rFonts w:cstheme="minorHAnsi"/>
              </w:rPr>
              <w:t> </w:t>
            </w:r>
          </w:p>
        </w:tc>
        <w:tc>
          <w:tcPr>
            <w:tcW w:w="697" w:type="dxa"/>
            <w:shd w:val="clear" w:color="auto" w:fill="auto"/>
            <w:vAlign w:val="center"/>
            <w:hideMark/>
          </w:tcPr>
          <w:p w14:paraId="23168491" w14:textId="77777777" w:rsidR="002366F9" w:rsidRPr="004E5953" w:rsidRDefault="002366F9" w:rsidP="00D10D90">
            <w:pPr>
              <w:suppressAutoHyphens/>
              <w:rPr>
                <w:rFonts w:cstheme="minorHAnsi"/>
              </w:rPr>
            </w:pPr>
            <w:r w:rsidRPr="004E5953">
              <w:rPr>
                <w:rFonts w:cstheme="minorHAnsi"/>
              </w:rPr>
              <w:t>PK</w:t>
            </w:r>
          </w:p>
        </w:tc>
      </w:tr>
      <w:tr w:rsidR="002366F9" w:rsidRPr="004E5953" w14:paraId="49062AD3" w14:textId="77777777" w:rsidTr="00B37FED">
        <w:trPr>
          <w:cantSplit/>
          <w:trHeight w:val="315"/>
        </w:trPr>
        <w:tc>
          <w:tcPr>
            <w:tcW w:w="8940" w:type="dxa"/>
            <w:gridSpan w:val="6"/>
            <w:shd w:val="clear" w:color="auto" w:fill="000293"/>
            <w:vAlign w:val="center"/>
            <w:hideMark/>
          </w:tcPr>
          <w:p w14:paraId="3B01A43A" w14:textId="6A3E0CE5" w:rsidR="002366F9" w:rsidRPr="004E5953" w:rsidRDefault="002366F9" w:rsidP="00D10D90">
            <w:pPr>
              <w:suppressAutoHyphens/>
              <w:rPr>
                <w:rFonts w:cstheme="minorHAnsi"/>
                <w:b/>
                <w:bCs/>
              </w:rPr>
            </w:pPr>
            <w:r w:rsidRPr="004E5953">
              <w:rPr>
                <w:rFonts w:cstheme="minorHAnsi"/>
                <w:b/>
                <w:bCs/>
              </w:rPr>
              <w:t xml:space="preserve">5.                             Kontrola projektu </w:t>
            </w:r>
            <w:r w:rsidR="00B70296">
              <w:rPr>
                <w:rFonts w:cstheme="minorHAnsi"/>
                <w:b/>
                <w:bCs/>
              </w:rPr>
              <w:t>–</w:t>
            </w:r>
            <w:r w:rsidR="00B70296" w:rsidRPr="004E5953">
              <w:rPr>
                <w:rFonts w:cstheme="minorHAnsi"/>
                <w:b/>
                <w:bCs/>
              </w:rPr>
              <w:t xml:space="preserve"> </w:t>
            </w:r>
            <w:r w:rsidRPr="004E5953">
              <w:rPr>
                <w:rFonts w:cstheme="minorHAnsi"/>
                <w:b/>
                <w:bCs/>
              </w:rPr>
              <w:t>realizační fáze</w:t>
            </w:r>
          </w:p>
        </w:tc>
      </w:tr>
      <w:tr w:rsidR="002366F9" w:rsidRPr="004E5953" w14:paraId="7BC6B7F1" w14:textId="77777777" w:rsidTr="00B37FED">
        <w:trPr>
          <w:cantSplit/>
          <w:trHeight w:val="1785"/>
        </w:trPr>
        <w:tc>
          <w:tcPr>
            <w:tcW w:w="5507" w:type="dxa"/>
            <w:shd w:val="clear" w:color="auto" w:fill="auto"/>
            <w:vAlign w:val="center"/>
            <w:hideMark/>
          </w:tcPr>
          <w:p w14:paraId="0CA5ADC2" w14:textId="69818EE5" w:rsidR="002366F9" w:rsidRPr="004E5953" w:rsidRDefault="002366F9" w:rsidP="00D10D90">
            <w:pPr>
              <w:suppressAutoHyphens/>
              <w:rPr>
                <w:rFonts w:cstheme="minorHAnsi"/>
              </w:rPr>
            </w:pPr>
            <w:r w:rsidRPr="004E5953">
              <w:rPr>
                <w:rFonts w:cstheme="minorHAnsi"/>
                <w:b/>
                <w:bCs/>
              </w:rPr>
              <w:lastRenderedPageBreak/>
              <w:t>Průběžné sledování</w:t>
            </w:r>
            <w:r w:rsidR="00E627A1" w:rsidRPr="004E5953">
              <w:rPr>
                <w:rFonts w:cstheme="minorHAnsi"/>
                <w:b/>
                <w:bCs/>
              </w:rPr>
              <w:t xml:space="preserve"> a </w:t>
            </w:r>
            <w:r w:rsidRPr="004E5953">
              <w:rPr>
                <w:rFonts w:cstheme="minorHAnsi"/>
                <w:b/>
                <w:bCs/>
              </w:rPr>
              <w:t>ověřování plnění schválených plánů</w:t>
            </w:r>
            <w:r w:rsidRPr="004E5953">
              <w:rPr>
                <w:rFonts w:cstheme="minorHAnsi"/>
              </w:rPr>
              <w:t xml:space="preserve"> </w:t>
            </w:r>
            <w:r w:rsidR="00E576E1">
              <w:rPr>
                <w:rFonts w:cstheme="minorHAnsi"/>
              </w:rPr>
              <w:t>–</w:t>
            </w:r>
            <w:r w:rsidR="00E576E1" w:rsidRPr="004E5953">
              <w:rPr>
                <w:rFonts w:cstheme="minorHAnsi"/>
              </w:rPr>
              <w:t xml:space="preserve"> </w:t>
            </w:r>
            <w:r w:rsidRPr="004E5953">
              <w:rPr>
                <w:rFonts w:cstheme="minorHAnsi"/>
              </w:rPr>
              <w:t>sledováno bude plnění jednotlivých položek základního dokumentu projektu</w:t>
            </w:r>
            <w:r w:rsidR="00E627A1" w:rsidRPr="004E5953">
              <w:rPr>
                <w:rFonts w:cstheme="minorHAnsi"/>
              </w:rPr>
              <w:t xml:space="preserve"> a </w:t>
            </w:r>
            <w:r w:rsidRPr="004E5953">
              <w:rPr>
                <w:rFonts w:cstheme="minorHAnsi"/>
              </w:rPr>
              <w:t>projektové dokumentace. Především se bude jednat</w:t>
            </w:r>
            <w:r w:rsidR="00CC6DBF" w:rsidRPr="004E5953">
              <w:rPr>
                <w:rFonts w:cstheme="minorHAnsi"/>
              </w:rPr>
              <w:t xml:space="preserve"> o </w:t>
            </w:r>
            <w:r w:rsidRPr="004E5953">
              <w:rPr>
                <w:rFonts w:cstheme="minorHAnsi"/>
              </w:rPr>
              <w:t>naplňování cílů ve vazbě na výstupy, plnění technologického postupu, plnění harmonogramu, plnění rozpočtu. Tato kontrola bude probíhat</w:t>
            </w:r>
            <w:r w:rsidR="00FC045D" w:rsidRPr="004E5953">
              <w:rPr>
                <w:rFonts w:cstheme="minorHAnsi"/>
              </w:rPr>
              <w:t xml:space="preserve"> v </w:t>
            </w:r>
            <w:r w:rsidRPr="004E5953">
              <w:rPr>
                <w:rFonts w:cstheme="minorHAnsi"/>
              </w:rPr>
              <w:t xml:space="preserve">předem stanovených intervalech ideálně na úrovni 3 měsíců. </w:t>
            </w:r>
          </w:p>
        </w:tc>
        <w:tc>
          <w:tcPr>
            <w:tcW w:w="636" w:type="dxa"/>
            <w:shd w:val="clear" w:color="auto" w:fill="auto"/>
            <w:vAlign w:val="center"/>
            <w:hideMark/>
          </w:tcPr>
          <w:p w14:paraId="4B079B6E"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7DE2AE63"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7C490D96" w14:textId="77777777" w:rsidR="002366F9" w:rsidRPr="004E5953" w:rsidRDefault="002366F9" w:rsidP="00D10D90">
            <w:pPr>
              <w:suppressAutoHyphens/>
              <w:rPr>
                <w:rFonts w:cstheme="minorHAnsi"/>
              </w:rPr>
            </w:pPr>
            <w:r w:rsidRPr="004E5953">
              <w:rPr>
                <w:rFonts w:cstheme="minorHAnsi"/>
              </w:rPr>
              <w:t>Ř</w:t>
            </w:r>
          </w:p>
        </w:tc>
        <w:tc>
          <w:tcPr>
            <w:tcW w:w="700" w:type="dxa"/>
            <w:shd w:val="clear" w:color="auto" w:fill="auto"/>
            <w:vAlign w:val="center"/>
            <w:hideMark/>
          </w:tcPr>
          <w:p w14:paraId="199B3CFD" w14:textId="77777777" w:rsidR="002366F9" w:rsidRPr="004E5953" w:rsidRDefault="002366F9" w:rsidP="00D10D90">
            <w:pPr>
              <w:suppressAutoHyphens/>
              <w:rPr>
                <w:rFonts w:cstheme="minorHAnsi"/>
              </w:rPr>
            </w:pPr>
            <w:r w:rsidRPr="004E5953">
              <w:rPr>
                <w:rFonts w:cstheme="minorHAnsi"/>
              </w:rPr>
              <w:t>FM</w:t>
            </w:r>
          </w:p>
        </w:tc>
        <w:tc>
          <w:tcPr>
            <w:tcW w:w="697" w:type="dxa"/>
            <w:shd w:val="clear" w:color="auto" w:fill="auto"/>
            <w:vAlign w:val="center"/>
            <w:hideMark/>
          </w:tcPr>
          <w:p w14:paraId="737F755F" w14:textId="77777777" w:rsidR="002366F9" w:rsidRPr="004E5953" w:rsidRDefault="002366F9" w:rsidP="00D10D90">
            <w:pPr>
              <w:suppressAutoHyphens/>
              <w:rPr>
                <w:rFonts w:cstheme="minorHAnsi"/>
              </w:rPr>
            </w:pPr>
            <w:r w:rsidRPr="004E5953">
              <w:rPr>
                <w:rFonts w:cstheme="minorHAnsi"/>
              </w:rPr>
              <w:t>PK</w:t>
            </w:r>
          </w:p>
        </w:tc>
      </w:tr>
      <w:tr w:rsidR="002366F9" w:rsidRPr="004E5953" w14:paraId="2B21F68E" w14:textId="77777777" w:rsidTr="00B37FED">
        <w:trPr>
          <w:cantSplit/>
          <w:trHeight w:val="1020"/>
        </w:trPr>
        <w:tc>
          <w:tcPr>
            <w:tcW w:w="5507" w:type="dxa"/>
            <w:shd w:val="clear" w:color="auto" w:fill="auto"/>
            <w:vAlign w:val="center"/>
            <w:hideMark/>
          </w:tcPr>
          <w:p w14:paraId="118B9143" w14:textId="30C7E37A" w:rsidR="002366F9" w:rsidRPr="004E5953" w:rsidRDefault="002366F9" w:rsidP="00D10D90">
            <w:pPr>
              <w:suppressAutoHyphens/>
              <w:rPr>
                <w:rFonts w:cstheme="minorHAnsi"/>
              </w:rPr>
            </w:pPr>
            <w:r w:rsidRPr="004E5953">
              <w:rPr>
                <w:rFonts w:cstheme="minorHAnsi"/>
                <w:b/>
                <w:bCs/>
              </w:rPr>
              <w:t>Kontroly dodržování projektové dokumentace</w:t>
            </w:r>
            <w:r w:rsidRPr="004E5953">
              <w:rPr>
                <w:rFonts w:cstheme="minorHAnsi"/>
              </w:rPr>
              <w:t xml:space="preserve"> (provedení díla – kompozice, konstrukce, dodržování technických</w:t>
            </w:r>
            <w:r w:rsidR="00E627A1" w:rsidRPr="004E5953">
              <w:rPr>
                <w:rFonts w:cstheme="minorHAnsi"/>
              </w:rPr>
              <w:t xml:space="preserve"> a </w:t>
            </w:r>
            <w:r w:rsidRPr="004E5953">
              <w:rPr>
                <w:rFonts w:cstheme="minorHAnsi"/>
              </w:rPr>
              <w:t>technologických postupů, funkčnost), naplnění požadavků na dílo, naplnění účelu. Jedná se</w:t>
            </w:r>
            <w:r w:rsidR="00CC6DBF" w:rsidRPr="004E5953">
              <w:rPr>
                <w:rFonts w:cstheme="minorHAnsi"/>
              </w:rPr>
              <w:t xml:space="preserve"> o </w:t>
            </w:r>
            <w:r w:rsidRPr="004E5953">
              <w:rPr>
                <w:rFonts w:cstheme="minorHAnsi"/>
              </w:rPr>
              <w:t>průběžnou kontrolu.</w:t>
            </w:r>
          </w:p>
        </w:tc>
        <w:tc>
          <w:tcPr>
            <w:tcW w:w="636" w:type="dxa"/>
            <w:shd w:val="clear" w:color="auto" w:fill="auto"/>
            <w:vAlign w:val="center"/>
            <w:hideMark/>
          </w:tcPr>
          <w:p w14:paraId="325082CB"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55B67C36"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54C814FC" w14:textId="77777777" w:rsidR="002366F9" w:rsidRPr="004E5953" w:rsidRDefault="002366F9" w:rsidP="00D10D90">
            <w:pPr>
              <w:suppressAutoHyphens/>
              <w:rPr>
                <w:rFonts w:cstheme="minorHAnsi"/>
              </w:rPr>
            </w:pPr>
            <w:r w:rsidRPr="004E5953">
              <w:rPr>
                <w:rFonts w:cstheme="minorHAnsi"/>
              </w:rPr>
              <w:t>Ř</w:t>
            </w:r>
          </w:p>
        </w:tc>
        <w:tc>
          <w:tcPr>
            <w:tcW w:w="700" w:type="dxa"/>
            <w:shd w:val="clear" w:color="auto" w:fill="auto"/>
            <w:vAlign w:val="center"/>
            <w:hideMark/>
          </w:tcPr>
          <w:p w14:paraId="1AD9DA92" w14:textId="77777777" w:rsidR="002366F9" w:rsidRPr="004E5953" w:rsidRDefault="002366F9" w:rsidP="00D10D90">
            <w:pPr>
              <w:suppressAutoHyphens/>
              <w:rPr>
                <w:rFonts w:cstheme="minorHAnsi"/>
              </w:rPr>
            </w:pPr>
            <w:r w:rsidRPr="004E5953">
              <w:rPr>
                <w:rFonts w:cstheme="minorHAnsi"/>
              </w:rPr>
              <w:t>VG</w:t>
            </w:r>
          </w:p>
        </w:tc>
        <w:tc>
          <w:tcPr>
            <w:tcW w:w="697" w:type="dxa"/>
            <w:shd w:val="clear" w:color="auto" w:fill="auto"/>
            <w:vAlign w:val="center"/>
            <w:hideMark/>
          </w:tcPr>
          <w:p w14:paraId="32A2D068" w14:textId="77777777" w:rsidR="002366F9" w:rsidRPr="004E5953" w:rsidRDefault="002366F9" w:rsidP="00D10D90">
            <w:pPr>
              <w:suppressAutoHyphens/>
              <w:rPr>
                <w:rFonts w:cstheme="minorHAnsi"/>
              </w:rPr>
            </w:pPr>
            <w:r w:rsidRPr="004E5953">
              <w:rPr>
                <w:rFonts w:cstheme="minorHAnsi"/>
              </w:rPr>
              <w:t>PK</w:t>
            </w:r>
          </w:p>
        </w:tc>
      </w:tr>
      <w:tr w:rsidR="002366F9" w:rsidRPr="004E5953" w14:paraId="15C8C407" w14:textId="77777777" w:rsidTr="00B37FED">
        <w:trPr>
          <w:cantSplit/>
          <w:trHeight w:val="300"/>
        </w:trPr>
        <w:tc>
          <w:tcPr>
            <w:tcW w:w="5507" w:type="dxa"/>
            <w:shd w:val="clear" w:color="auto" w:fill="auto"/>
            <w:vAlign w:val="center"/>
            <w:hideMark/>
          </w:tcPr>
          <w:p w14:paraId="50FC7815" w14:textId="77777777" w:rsidR="002366F9" w:rsidRPr="004E5953" w:rsidRDefault="002366F9" w:rsidP="00D10D90">
            <w:pPr>
              <w:suppressAutoHyphens/>
              <w:rPr>
                <w:rFonts w:cstheme="minorHAnsi"/>
                <w:b/>
                <w:bCs/>
              </w:rPr>
            </w:pPr>
            <w:r w:rsidRPr="004E5953">
              <w:rPr>
                <w:rFonts w:cstheme="minorHAnsi"/>
                <w:b/>
                <w:bCs/>
              </w:rPr>
              <w:t>…</w:t>
            </w:r>
          </w:p>
        </w:tc>
        <w:tc>
          <w:tcPr>
            <w:tcW w:w="636" w:type="dxa"/>
            <w:shd w:val="clear" w:color="auto" w:fill="auto"/>
            <w:vAlign w:val="center"/>
            <w:hideMark/>
          </w:tcPr>
          <w:p w14:paraId="009796F3"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5286892C"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0E492CDD"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284ACAFE" w14:textId="77777777" w:rsidR="002366F9" w:rsidRPr="004E5953" w:rsidRDefault="002366F9" w:rsidP="00D10D90">
            <w:pPr>
              <w:suppressAutoHyphens/>
              <w:rPr>
                <w:rFonts w:cstheme="minorHAnsi"/>
              </w:rPr>
            </w:pPr>
            <w:r w:rsidRPr="004E5953">
              <w:rPr>
                <w:rFonts w:cstheme="minorHAnsi"/>
              </w:rPr>
              <w:t>…</w:t>
            </w:r>
          </w:p>
        </w:tc>
        <w:tc>
          <w:tcPr>
            <w:tcW w:w="697" w:type="dxa"/>
            <w:shd w:val="clear" w:color="auto" w:fill="auto"/>
            <w:vAlign w:val="center"/>
            <w:hideMark/>
          </w:tcPr>
          <w:p w14:paraId="585A284C" w14:textId="77777777" w:rsidR="002366F9" w:rsidRPr="004E5953" w:rsidRDefault="002366F9" w:rsidP="00D10D90">
            <w:pPr>
              <w:suppressAutoHyphens/>
              <w:rPr>
                <w:rFonts w:cstheme="minorHAnsi"/>
              </w:rPr>
            </w:pPr>
            <w:r w:rsidRPr="004E5953">
              <w:rPr>
                <w:rFonts w:cstheme="minorHAnsi"/>
              </w:rPr>
              <w:t>…</w:t>
            </w:r>
          </w:p>
        </w:tc>
      </w:tr>
      <w:tr w:rsidR="002366F9" w:rsidRPr="004E5953" w14:paraId="0AD09F3F" w14:textId="77777777" w:rsidTr="00B37FED">
        <w:trPr>
          <w:cantSplit/>
          <w:trHeight w:val="315"/>
        </w:trPr>
        <w:tc>
          <w:tcPr>
            <w:tcW w:w="8940" w:type="dxa"/>
            <w:gridSpan w:val="6"/>
            <w:shd w:val="clear" w:color="auto" w:fill="000293"/>
            <w:vAlign w:val="center"/>
            <w:hideMark/>
          </w:tcPr>
          <w:p w14:paraId="521500E8" w14:textId="2A53E200" w:rsidR="002366F9" w:rsidRPr="004E5953" w:rsidRDefault="002366F9" w:rsidP="00D10D90">
            <w:pPr>
              <w:suppressAutoHyphens/>
              <w:rPr>
                <w:rFonts w:cstheme="minorHAnsi"/>
                <w:b/>
                <w:bCs/>
              </w:rPr>
            </w:pPr>
            <w:r w:rsidRPr="004E5953">
              <w:rPr>
                <w:rFonts w:cstheme="minorHAnsi"/>
                <w:b/>
                <w:bCs/>
              </w:rPr>
              <w:t>6.                             Ukončení projektu</w:t>
            </w:r>
            <w:r w:rsidR="00B70296">
              <w:rPr>
                <w:rFonts w:cstheme="minorHAnsi"/>
                <w:b/>
                <w:bCs/>
              </w:rPr>
              <w:t xml:space="preserve"> –</w:t>
            </w:r>
            <w:r w:rsidRPr="004E5953">
              <w:rPr>
                <w:rFonts w:cstheme="minorHAnsi"/>
                <w:b/>
                <w:bCs/>
              </w:rPr>
              <w:t xml:space="preserve"> závěrečná fáze</w:t>
            </w:r>
          </w:p>
        </w:tc>
      </w:tr>
      <w:tr w:rsidR="002366F9" w:rsidRPr="004E5953" w14:paraId="0498ECF8" w14:textId="77777777" w:rsidTr="00B37FED">
        <w:trPr>
          <w:cantSplit/>
          <w:trHeight w:val="2295"/>
        </w:trPr>
        <w:tc>
          <w:tcPr>
            <w:tcW w:w="5507" w:type="dxa"/>
            <w:shd w:val="clear" w:color="auto" w:fill="auto"/>
            <w:vAlign w:val="center"/>
            <w:hideMark/>
          </w:tcPr>
          <w:p w14:paraId="0079FAFF" w14:textId="6F11E8AC" w:rsidR="002366F9" w:rsidRPr="004E5953" w:rsidRDefault="002366F9" w:rsidP="00D10D90">
            <w:pPr>
              <w:suppressAutoHyphens/>
              <w:rPr>
                <w:rFonts w:cstheme="minorHAnsi"/>
              </w:rPr>
            </w:pPr>
            <w:r w:rsidRPr="004E5953">
              <w:rPr>
                <w:rFonts w:cstheme="minorHAnsi"/>
                <w:b/>
                <w:bCs/>
              </w:rPr>
              <w:t>Hodnocení spokojenosti</w:t>
            </w:r>
            <w:r w:rsidR="00CC6DBF" w:rsidRPr="004E5953">
              <w:rPr>
                <w:rFonts w:cstheme="minorHAnsi"/>
                <w:b/>
                <w:bCs/>
              </w:rPr>
              <w:t xml:space="preserve"> o </w:t>
            </w:r>
            <w:r w:rsidRPr="004E5953">
              <w:rPr>
                <w:rFonts w:cstheme="minorHAnsi"/>
                <w:b/>
                <w:bCs/>
              </w:rPr>
              <w:t xml:space="preserve">průběhu projektu </w:t>
            </w:r>
            <w:r w:rsidR="005173E1">
              <w:rPr>
                <w:rFonts w:cstheme="minorHAnsi"/>
              </w:rPr>
              <w:t>–</w:t>
            </w:r>
            <w:r w:rsidR="005173E1" w:rsidRPr="004E5953">
              <w:rPr>
                <w:rFonts w:cstheme="minorHAnsi"/>
              </w:rPr>
              <w:t xml:space="preserve"> </w:t>
            </w:r>
            <w:r w:rsidRPr="004E5953">
              <w:rPr>
                <w:rFonts w:cstheme="minorHAnsi"/>
              </w:rPr>
              <w:t>proběhne formou záznamu z jednání členů realizačního týmu s cílem evaluovat použité postupy</w:t>
            </w:r>
            <w:r w:rsidR="00E627A1" w:rsidRPr="004E5953">
              <w:rPr>
                <w:rFonts w:cstheme="minorHAnsi"/>
              </w:rPr>
              <w:t xml:space="preserve"> a </w:t>
            </w:r>
            <w:r w:rsidRPr="004E5953">
              <w:rPr>
                <w:rFonts w:cstheme="minorHAnsi"/>
              </w:rPr>
              <w:t>především způsob</w:t>
            </w:r>
            <w:r w:rsidR="00E627A1" w:rsidRPr="004E5953">
              <w:rPr>
                <w:rFonts w:cstheme="minorHAnsi"/>
              </w:rPr>
              <w:t xml:space="preserve"> a </w:t>
            </w:r>
            <w:r w:rsidRPr="004E5953">
              <w:rPr>
                <w:rFonts w:cstheme="minorHAnsi"/>
              </w:rPr>
              <w:t>formu komunikace. Jedná se tedy</w:t>
            </w:r>
            <w:r w:rsidR="00CC6DBF" w:rsidRPr="004E5953">
              <w:rPr>
                <w:rFonts w:cstheme="minorHAnsi"/>
              </w:rPr>
              <w:t xml:space="preserve"> o </w:t>
            </w:r>
            <w:r w:rsidRPr="004E5953">
              <w:rPr>
                <w:rFonts w:cstheme="minorHAnsi"/>
              </w:rPr>
              <w:t>zhodnocení procesu projektového řízení nikoliv zhodnocení předmětu realizace projektu. Hodnocení proběhne na šabloně Hodnocení projektu, která bude obsahovat především oblasti hodnocení procesu, komunikace, personálního zajištění</w:t>
            </w:r>
            <w:r w:rsidR="00E627A1" w:rsidRPr="004E5953">
              <w:rPr>
                <w:rFonts w:cstheme="minorHAnsi"/>
              </w:rPr>
              <w:t xml:space="preserve"> a </w:t>
            </w:r>
            <w:r w:rsidRPr="004E5953">
              <w:rPr>
                <w:rFonts w:cstheme="minorHAnsi"/>
              </w:rPr>
              <w:t>návrh na zlepšení.</w:t>
            </w:r>
          </w:p>
        </w:tc>
        <w:tc>
          <w:tcPr>
            <w:tcW w:w="636" w:type="dxa"/>
            <w:shd w:val="clear" w:color="auto" w:fill="auto"/>
            <w:vAlign w:val="center"/>
            <w:hideMark/>
          </w:tcPr>
          <w:p w14:paraId="629ECA92"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00CE3D41"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03108902" w14:textId="77777777" w:rsidR="002366F9" w:rsidRPr="004E5953" w:rsidRDefault="002366F9" w:rsidP="00D10D90">
            <w:pPr>
              <w:suppressAutoHyphens/>
              <w:rPr>
                <w:rFonts w:cstheme="minorHAnsi"/>
              </w:rPr>
            </w:pPr>
            <w:r w:rsidRPr="004E5953">
              <w:rPr>
                <w:rFonts w:cstheme="minorHAnsi"/>
              </w:rPr>
              <w:t>Ř</w:t>
            </w:r>
          </w:p>
        </w:tc>
        <w:tc>
          <w:tcPr>
            <w:tcW w:w="700" w:type="dxa"/>
            <w:shd w:val="clear" w:color="auto" w:fill="auto"/>
            <w:vAlign w:val="center"/>
            <w:hideMark/>
          </w:tcPr>
          <w:p w14:paraId="2C64D384" w14:textId="77777777" w:rsidR="002366F9" w:rsidRPr="004E5953" w:rsidRDefault="002366F9" w:rsidP="00D10D90">
            <w:pPr>
              <w:suppressAutoHyphens/>
              <w:rPr>
                <w:rFonts w:cstheme="minorHAnsi"/>
              </w:rPr>
            </w:pPr>
            <w:r w:rsidRPr="004E5953">
              <w:rPr>
                <w:rFonts w:cstheme="minorHAnsi"/>
              </w:rPr>
              <w:t>VG</w:t>
            </w:r>
          </w:p>
        </w:tc>
        <w:tc>
          <w:tcPr>
            <w:tcW w:w="697" w:type="dxa"/>
            <w:shd w:val="clear" w:color="auto" w:fill="auto"/>
            <w:vAlign w:val="center"/>
            <w:hideMark/>
          </w:tcPr>
          <w:p w14:paraId="3313405D" w14:textId="77777777" w:rsidR="002366F9" w:rsidRPr="004E5953" w:rsidRDefault="002366F9" w:rsidP="00D10D90">
            <w:pPr>
              <w:suppressAutoHyphens/>
              <w:rPr>
                <w:rFonts w:cstheme="minorHAnsi"/>
              </w:rPr>
            </w:pPr>
            <w:r w:rsidRPr="004E5953">
              <w:rPr>
                <w:rFonts w:cstheme="minorHAnsi"/>
              </w:rPr>
              <w:t>PK</w:t>
            </w:r>
          </w:p>
        </w:tc>
      </w:tr>
      <w:tr w:rsidR="002366F9" w:rsidRPr="004E5953" w14:paraId="0AC80BB4" w14:textId="77777777" w:rsidTr="00B37FED">
        <w:trPr>
          <w:cantSplit/>
          <w:trHeight w:val="510"/>
        </w:trPr>
        <w:tc>
          <w:tcPr>
            <w:tcW w:w="5507" w:type="dxa"/>
            <w:shd w:val="clear" w:color="auto" w:fill="auto"/>
            <w:vAlign w:val="center"/>
            <w:hideMark/>
          </w:tcPr>
          <w:p w14:paraId="79C79243" w14:textId="77777777" w:rsidR="002366F9" w:rsidRPr="004E5953" w:rsidRDefault="002366F9" w:rsidP="00D10D90">
            <w:pPr>
              <w:suppressAutoHyphens/>
              <w:rPr>
                <w:rFonts w:cstheme="minorHAnsi"/>
                <w:b/>
                <w:bCs/>
              </w:rPr>
            </w:pPr>
            <w:r w:rsidRPr="004E5953">
              <w:rPr>
                <w:rFonts w:cstheme="minorHAnsi"/>
                <w:b/>
                <w:bCs/>
              </w:rPr>
              <w:t>…</w:t>
            </w:r>
          </w:p>
        </w:tc>
        <w:tc>
          <w:tcPr>
            <w:tcW w:w="636" w:type="dxa"/>
            <w:shd w:val="clear" w:color="auto" w:fill="auto"/>
            <w:vAlign w:val="center"/>
            <w:hideMark/>
          </w:tcPr>
          <w:p w14:paraId="78430451"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3E099648"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10D70F91" w14:textId="77777777" w:rsidR="002366F9" w:rsidRPr="004E5953" w:rsidRDefault="002366F9" w:rsidP="00D10D90">
            <w:pPr>
              <w:suppressAutoHyphens/>
              <w:rPr>
                <w:rFonts w:cstheme="minorHAnsi"/>
              </w:rPr>
            </w:pPr>
            <w:r w:rsidRPr="004E5953">
              <w:rPr>
                <w:rFonts w:cstheme="minorHAnsi"/>
              </w:rPr>
              <w:t>…</w:t>
            </w:r>
          </w:p>
        </w:tc>
        <w:tc>
          <w:tcPr>
            <w:tcW w:w="700" w:type="dxa"/>
            <w:shd w:val="clear" w:color="auto" w:fill="auto"/>
            <w:vAlign w:val="center"/>
            <w:hideMark/>
          </w:tcPr>
          <w:p w14:paraId="257CE520" w14:textId="77777777" w:rsidR="002366F9" w:rsidRPr="004E5953" w:rsidRDefault="002366F9" w:rsidP="00D10D90">
            <w:pPr>
              <w:suppressAutoHyphens/>
              <w:rPr>
                <w:rFonts w:cstheme="minorHAnsi"/>
              </w:rPr>
            </w:pPr>
            <w:r w:rsidRPr="004E5953">
              <w:rPr>
                <w:rFonts w:cstheme="minorHAnsi"/>
              </w:rPr>
              <w:t>…</w:t>
            </w:r>
          </w:p>
        </w:tc>
        <w:tc>
          <w:tcPr>
            <w:tcW w:w="697" w:type="dxa"/>
            <w:shd w:val="clear" w:color="auto" w:fill="auto"/>
            <w:vAlign w:val="center"/>
            <w:hideMark/>
          </w:tcPr>
          <w:p w14:paraId="436EBFFC" w14:textId="77777777" w:rsidR="002366F9" w:rsidRPr="004E5953" w:rsidRDefault="002366F9" w:rsidP="00D10D90">
            <w:pPr>
              <w:suppressAutoHyphens/>
              <w:rPr>
                <w:rFonts w:cstheme="minorHAnsi"/>
              </w:rPr>
            </w:pPr>
            <w:r w:rsidRPr="004E5953">
              <w:rPr>
                <w:rFonts w:cstheme="minorHAnsi"/>
              </w:rPr>
              <w:t>…</w:t>
            </w:r>
          </w:p>
        </w:tc>
      </w:tr>
      <w:tr w:rsidR="002366F9" w:rsidRPr="004E5953" w14:paraId="4735C1EA" w14:textId="77777777" w:rsidTr="00B37FED">
        <w:trPr>
          <w:cantSplit/>
          <w:trHeight w:val="300"/>
        </w:trPr>
        <w:tc>
          <w:tcPr>
            <w:tcW w:w="5507" w:type="dxa"/>
            <w:shd w:val="clear" w:color="auto" w:fill="auto"/>
            <w:vAlign w:val="center"/>
            <w:hideMark/>
          </w:tcPr>
          <w:p w14:paraId="3775B41C" w14:textId="39897294" w:rsidR="002366F9" w:rsidRPr="004E5953" w:rsidRDefault="002366F9" w:rsidP="00D10D90">
            <w:pPr>
              <w:suppressAutoHyphens/>
              <w:rPr>
                <w:rFonts w:cstheme="minorHAnsi"/>
                <w:b/>
                <w:bCs/>
              </w:rPr>
            </w:pPr>
            <w:r w:rsidRPr="004E5953">
              <w:rPr>
                <w:rFonts w:cstheme="minorHAnsi"/>
                <w:b/>
                <w:bCs/>
              </w:rPr>
              <w:t>Administrace</w:t>
            </w:r>
            <w:r w:rsidR="00E627A1" w:rsidRPr="004E5953">
              <w:rPr>
                <w:rFonts w:cstheme="minorHAnsi"/>
                <w:b/>
                <w:bCs/>
              </w:rPr>
              <w:t xml:space="preserve"> a </w:t>
            </w:r>
            <w:r w:rsidRPr="004E5953">
              <w:rPr>
                <w:rFonts w:cstheme="minorHAnsi"/>
                <w:b/>
                <w:bCs/>
              </w:rPr>
              <w:t>archivace projektu</w:t>
            </w:r>
          </w:p>
        </w:tc>
        <w:tc>
          <w:tcPr>
            <w:tcW w:w="636" w:type="dxa"/>
            <w:shd w:val="clear" w:color="auto" w:fill="auto"/>
            <w:vAlign w:val="center"/>
            <w:hideMark/>
          </w:tcPr>
          <w:p w14:paraId="398B6718" w14:textId="77777777" w:rsidR="002366F9" w:rsidRPr="004E5953" w:rsidRDefault="002366F9" w:rsidP="00D10D90">
            <w:pPr>
              <w:suppressAutoHyphens/>
              <w:rPr>
                <w:rFonts w:cstheme="minorHAnsi"/>
              </w:rPr>
            </w:pPr>
            <w:r w:rsidRPr="004E5953">
              <w:rPr>
                <w:rFonts w:cstheme="minorHAnsi"/>
              </w:rPr>
              <w:t>AP</w:t>
            </w:r>
          </w:p>
        </w:tc>
        <w:tc>
          <w:tcPr>
            <w:tcW w:w="700" w:type="dxa"/>
            <w:shd w:val="clear" w:color="auto" w:fill="auto"/>
            <w:vAlign w:val="center"/>
            <w:hideMark/>
          </w:tcPr>
          <w:p w14:paraId="33FEE427"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54837D3D"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53687B87" w14:textId="77777777" w:rsidR="002366F9" w:rsidRPr="004E5953" w:rsidRDefault="002366F9" w:rsidP="00D10D90">
            <w:pPr>
              <w:suppressAutoHyphens/>
              <w:rPr>
                <w:rFonts w:cstheme="minorHAnsi"/>
              </w:rPr>
            </w:pPr>
            <w:r w:rsidRPr="004E5953">
              <w:rPr>
                <w:rFonts w:cstheme="minorHAnsi"/>
              </w:rPr>
              <w:t>Ř</w:t>
            </w:r>
          </w:p>
        </w:tc>
        <w:tc>
          <w:tcPr>
            <w:tcW w:w="697" w:type="dxa"/>
            <w:shd w:val="clear" w:color="auto" w:fill="auto"/>
            <w:vAlign w:val="center"/>
            <w:hideMark/>
          </w:tcPr>
          <w:p w14:paraId="6A57D93C" w14:textId="77777777" w:rsidR="002366F9" w:rsidRPr="004E5953" w:rsidRDefault="002366F9" w:rsidP="00D10D90">
            <w:pPr>
              <w:suppressAutoHyphens/>
              <w:rPr>
                <w:rFonts w:cstheme="minorHAnsi"/>
              </w:rPr>
            </w:pPr>
            <w:r w:rsidRPr="004E5953">
              <w:rPr>
                <w:rFonts w:cstheme="minorHAnsi"/>
              </w:rPr>
              <w:t>PK</w:t>
            </w:r>
          </w:p>
        </w:tc>
      </w:tr>
      <w:tr w:rsidR="002366F9" w:rsidRPr="004E5953" w14:paraId="7A22514E" w14:textId="77777777" w:rsidTr="00B37FED">
        <w:trPr>
          <w:cantSplit/>
          <w:trHeight w:val="300"/>
        </w:trPr>
        <w:tc>
          <w:tcPr>
            <w:tcW w:w="5507" w:type="dxa"/>
            <w:shd w:val="clear" w:color="auto" w:fill="auto"/>
            <w:vAlign w:val="center"/>
            <w:hideMark/>
          </w:tcPr>
          <w:p w14:paraId="745D1628" w14:textId="77777777" w:rsidR="002366F9" w:rsidRPr="004E5953" w:rsidRDefault="002366F9" w:rsidP="00D10D90">
            <w:pPr>
              <w:suppressAutoHyphens/>
              <w:rPr>
                <w:rFonts w:cstheme="minorHAnsi"/>
                <w:b/>
                <w:bCs/>
              </w:rPr>
            </w:pPr>
            <w:r w:rsidRPr="004E5953">
              <w:rPr>
                <w:rFonts w:cstheme="minorHAnsi"/>
                <w:b/>
                <w:bCs/>
              </w:rPr>
              <w:t>Ukončení projektu</w:t>
            </w:r>
          </w:p>
        </w:tc>
        <w:tc>
          <w:tcPr>
            <w:tcW w:w="636" w:type="dxa"/>
            <w:shd w:val="clear" w:color="auto" w:fill="auto"/>
            <w:vAlign w:val="center"/>
            <w:hideMark/>
          </w:tcPr>
          <w:p w14:paraId="3227E8CE" w14:textId="77777777" w:rsidR="002366F9" w:rsidRPr="004E5953" w:rsidRDefault="002366F9" w:rsidP="00D10D90">
            <w:pPr>
              <w:suppressAutoHyphens/>
              <w:rPr>
                <w:rFonts w:cstheme="minorHAnsi"/>
              </w:rPr>
            </w:pPr>
            <w:r w:rsidRPr="004E5953">
              <w:rPr>
                <w:rFonts w:cstheme="minorHAnsi"/>
              </w:rPr>
              <w:t>PK</w:t>
            </w:r>
          </w:p>
        </w:tc>
        <w:tc>
          <w:tcPr>
            <w:tcW w:w="700" w:type="dxa"/>
            <w:shd w:val="clear" w:color="auto" w:fill="auto"/>
            <w:vAlign w:val="center"/>
            <w:hideMark/>
          </w:tcPr>
          <w:p w14:paraId="401AEC72" w14:textId="77777777" w:rsidR="002366F9" w:rsidRPr="004E5953" w:rsidRDefault="002366F9" w:rsidP="00D10D90">
            <w:pPr>
              <w:suppressAutoHyphens/>
              <w:rPr>
                <w:rFonts w:cstheme="minorHAnsi"/>
              </w:rPr>
            </w:pPr>
            <w:r w:rsidRPr="004E5953">
              <w:rPr>
                <w:rFonts w:cstheme="minorHAnsi"/>
              </w:rPr>
              <w:t>PM</w:t>
            </w:r>
          </w:p>
        </w:tc>
        <w:tc>
          <w:tcPr>
            <w:tcW w:w="700" w:type="dxa"/>
            <w:shd w:val="clear" w:color="auto" w:fill="auto"/>
            <w:vAlign w:val="center"/>
            <w:hideMark/>
          </w:tcPr>
          <w:p w14:paraId="63EDA170" w14:textId="77777777" w:rsidR="002366F9" w:rsidRPr="004E5953" w:rsidRDefault="002366F9" w:rsidP="00D10D90">
            <w:pPr>
              <w:suppressAutoHyphens/>
              <w:rPr>
                <w:rFonts w:cstheme="minorHAnsi"/>
              </w:rPr>
            </w:pPr>
            <w:r w:rsidRPr="004E5953">
              <w:rPr>
                <w:rFonts w:cstheme="minorHAnsi"/>
              </w:rPr>
              <w:t>Ř</w:t>
            </w:r>
          </w:p>
        </w:tc>
        <w:tc>
          <w:tcPr>
            <w:tcW w:w="700" w:type="dxa"/>
            <w:shd w:val="clear" w:color="auto" w:fill="auto"/>
            <w:vAlign w:val="center"/>
            <w:hideMark/>
          </w:tcPr>
          <w:p w14:paraId="2E571F3A" w14:textId="77777777" w:rsidR="002366F9" w:rsidRPr="004E5953" w:rsidRDefault="002366F9" w:rsidP="00D10D90">
            <w:pPr>
              <w:suppressAutoHyphens/>
              <w:rPr>
                <w:rFonts w:cstheme="minorHAnsi"/>
              </w:rPr>
            </w:pPr>
            <w:r w:rsidRPr="004E5953">
              <w:rPr>
                <w:rFonts w:cstheme="minorHAnsi"/>
              </w:rPr>
              <w:t>FM</w:t>
            </w:r>
          </w:p>
        </w:tc>
        <w:tc>
          <w:tcPr>
            <w:tcW w:w="697" w:type="dxa"/>
            <w:shd w:val="clear" w:color="auto" w:fill="auto"/>
            <w:vAlign w:val="center"/>
            <w:hideMark/>
          </w:tcPr>
          <w:p w14:paraId="5F55D03B" w14:textId="77777777" w:rsidR="002366F9" w:rsidRPr="004E5953" w:rsidRDefault="002366F9" w:rsidP="00D10D90">
            <w:pPr>
              <w:suppressAutoHyphens/>
              <w:rPr>
                <w:rFonts w:cstheme="minorHAnsi"/>
              </w:rPr>
            </w:pPr>
            <w:r w:rsidRPr="004E5953">
              <w:rPr>
                <w:rFonts w:cstheme="minorHAnsi"/>
              </w:rPr>
              <w:t>PK</w:t>
            </w:r>
          </w:p>
        </w:tc>
      </w:tr>
      <w:tr w:rsidR="002366F9" w:rsidRPr="004E5953" w14:paraId="4500FF70" w14:textId="77777777" w:rsidTr="00B37FED">
        <w:trPr>
          <w:cantSplit/>
          <w:trHeight w:val="315"/>
        </w:trPr>
        <w:tc>
          <w:tcPr>
            <w:tcW w:w="8940" w:type="dxa"/>
            <w:gridSpan w:val="6"/>
            <w:tcBorders>
              <w:bottom w:val="single" w:sz="4" w:space="0" w:color="808080" w:themeColor="background1" w:themeShade="80"/>
            </w:tcBorders>
            <w:shd w:val="clear" w:color="auto" w:fill="000293"/>
            <w:vAlign w:val="center"/>
            <w:hideMark/>
          </w:tcPr>
          <w:p w14:paraId="1196106E" w14:textId="1D18040D" w:rsidR="002366F9" w:rsidRPr="004E5953" w:rsidRDefault="002366F9" w:rsidP="00D10D90">
            <w:pPr>
              <w:suppressAutoHyphens/>
              <w:rPr>
                <w:rFonts w:cstheme="minorHAnsi"/>
                <w:b/>
                <w:bCs/>
              </w:rPr>
            </w:pPr>
            <w:r w:rsidRPr="004E5953">
              <w:rPr>
                <w:rFonts w:cstheme="minorHAnsi"/>
                <w:b/>
                <w:bCs/>
              </w:rPr>
              <w:t xml:space="preserve">7.                             Udržitelnost projektu </w:t>
            </w:r>
            <w:r w:rsidR="00F70680">
              <w:rPr>
                <w:rFonts w:cstheme="minorHAnsi"/>
                <w:b/>
                <w:bCs/>
              </w:rPr>
              <w:t>–</w:t>
            </w:r>
            <w:r w:rsidR="00F70680" w:rsidRPr="004E5953">
              <w:rPr>
                <w:rFonts w:cstheme="minorHAnsi"/>
                <w:b/>
                <w:bCs/>
              </w:rPr>
              <w:t xml:space="preserve"> </w:t>
            </w:r>
            <w:r w:rsidRPr="004E5953">
              <w:rPr>
                <w:rFonts w:cstheme="minorHAnsi"/>
                <w:b/>
                <w:bCs/>
              </w:rPr>
              <w:t>provozní fáze</w:t>
            </w:r>
          </w:p>
        </w:tc>
      </w:tr>
      <w:tr w:rsidR="002366F9" w:rsidRPr="004E5953" w14:paraId="79D8C895" w14:textId="77777777" w:rsidTr="00B37FED">
        <w:trPr>
          <w:cantSplit/>
          <w:trHeight w:val="765"/>
        </w:trPr>
        <w:tc>
          <w:tcPr>
            <w:tcW w:w="5507" w:type="dxa"/>
            <w:tcBorders>
              <w:top w:val="single" w:sz="4" w:space="0" w:color="808080" w:themeColor="background1" w:themeShade="80"/>
              <w:bottom w:val="single" w:sz="4" w:space="0" w:color="808080" w:themeColor="background1" w:themeShade="80"/>
            </w:tcBorders>
            <w:shd w:val="clear" w:color="auto" w:fill="auto"/>
            <w:vAlign w:val="center"/>
            <w:hideMark/>
          </w:tcPr>
          <w:p w14:paraId="52543D5C" w14:textId="3D601A0D" w:rsidR="002366F9" w:rsidRPr="004E5953" w:rsidRDefault="002366F9" w:rsidP="00D10D90">
            <w:pPr>
              <w:suppressAutoHyphens/>
              <w:rPr>
                <w:rFonts w:cstheme="minorHAnsi"/>
              </w:rPr>
            </w:pPr>
            <w:r w:rsidRPr="004E5953">
              <w:rPr>
                <w:rFonts w:cstheme="minorHAnsi"/>
                <w:b/>
                <w:bCs/>
              </w:rPr>
              <w:t>Zpracování průběžných hlášení</w:t>
            </w:r>
            <w:r w:rsidR="00CC6DBF" w:rsidRPr="004E5953">
              <w:rPr>
                <w:rFonts w:cstheme="minorHAnsi"/>
                <w:b/>
                <w:bCs/>
              </w:rPr>
              <w:t xml:space="preserve"> o </w:t>
            </w:r>
            <w:r w:rsidRPr="004E5953">
              <w:rPr>
                <w:rFonts w:cstheme="minorHAnsi"/>
                <w:b/>
                <w:bCs/>
              </w:rPr>
              <w:t>průběhu zajištění udržitelnosti výstupů projektu</w:t>
            </w:r>
            <w:r w:rsidRPr="004E5953">
              <w:rPr>
                <w:rFonts w:cstheme="minorHAnsi"/>
              </w:rPr>
              <w:t xml:space="preserve"> </w:t>
            </w:r>
            <w:r w:rsidR="00F70680">
              <w:rPr>
                <w:rFonts w:cstheme="minorHAnsi"/>
              </w:rPr>
              <w:t>–</w:t>
            </w:r>
            <w:r w:rsidR="00F70680" w:rsidRPr="004E5953">
              <w:rPr>
                <w:rFonts w:cstheme="minorHAnsi"/>
              </w:rPr>
              <w:t xml:space="preserve"> </w:t>
            </w:r>
            <w:r w:rsidRPr="004E5953">
              <w:rPr>
                <w:rFonts w:cstheme="minorHAnsi"/>
              </w:rPr>
              <w:t>cílem je ověření shody Provozní dokumentace se skutečností</w:t>
            </w:r>
          </w:p>
        </w:tc>
        <w:tc>
          <w:tcPr>
            <w:tcW w:w="636"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04C2CBD1" w14:textId="77777777" w:rsidR="002366F9" w:rsidRPr="004E5953" w:rsidRDefault="002366F9" w:rsidP="00D10D90">
            <w:pPr>
              <w:suppressAutoHyphens/>
              <w:rPr>
                <w:rFonts w:cstheme="minorHAnsi"/>
              </w:rPr>
            </w:pPr>
            <w:r w:rsidRPr="004E5953">
              <w:rPr>
                <w:rFonts w:cstheme="minorHAnsi"/>
              </w:rPr>
              <w:t>PM</w:t>
            </w:r>
          </w:p>
        </w:tc>
        <w:tc>
          <w:tcPr>
            <w:tcW w:w="70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4011B8CA" w14:textId="77777777" w:rsidR="002366F9" w:rsidRPr="004E5953" w:rsidRDefault="002366F9" w:rsidP="00D10D90">
            <w:pPr>
              <w:suppressAutoHyphens/>
              <w:rPr>
                <w:rFonts w:cstheme="minorHAnsi"/>
              </w:rPr>
            </w:pPr>
            <w:r w:rsidRPr="004E5953">
              <w:rPr>
                <w:rFonts w:cstheme="minorHAnsi"/>
              </w:rPr>
              <w:t>PM</w:t>
            </w:r>
          </w:p>
        </w:tc>
        <w:tc>
          <w:tcPr>
            <w:tcW w:w="70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02EAE924" w14:textId="77777777" w:rsidR="002366F9" w:rsidRPr="004E5953" w:rsidRDefault="002366F9" w:rsidP="00D10D90">
            <w:pPr>
              <w:suppressAutoHyphens/>
              <w:rPr>
                <w:rFonts w:cstheme="minorHAnsi"/>
              </w:rPr>
            </w:pPr>
            <w:r w:rsidRPr="004E5953">
              <w:rPr>
                <w:rFonts w:cstheme="minorHAnsi"/>
              </w:rPr>
              <w:t>Ř</w:t>
            </w:r>
          </w:p>
        </w:tc>
        <w:tc>
          <w:tcPr>
            <w:tcW w:w="70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08FEAFB2" w14:textId="77777777" w:rsidR="002366F9" w:rsidRPr="004E5953" w:rsidRDefault="002366F9" w:rsidP="00D10D90">
            <w:pPr>
              <w:suppressAutoHyphens/>
              <w:rPr>
                <w:rFonts w:cstheme="minorHAnsi"/>
              </w:rPr>
            </w:pPr>
            <w:r w:rsidRPr="004E5953">
              <w:rPr>
                <w:rFonts w:cstheme="minorHAnsi"/>
              </w:rPr>
              <w:t>FM</w:t>
            </w:r>
          </w:p>
        </w:tc>
        <w:tc>
          <w:tcPr>
            <w:tcW w:w="697" w:type="dxa"/>
            <w:tcBorders>
              <w:top w:val="single" w:sz="4" w:space="0" w:color="808080" w:themeColor="background1" w:themeShade="80"/>
              <w:bottom w:val="single" w:sz="4" w:space="0" w:color="808080" w:themeColor="background1" w:themeShade="80"/>
            </w:tcBorders>
            <w:shd w:val="clear" w:color="auto" w:fill="auto"/>
            <w:vAlign w:val="center"/>
            <w:hideMark/>
          </w:tcPr>
          <w:p w14:paraId="2DA6FA30" w14:textId="77777777" w:rsidR="002366F9" w:rsidRPr="004E5953" w:rsidRDefault="002366F9" w:rsidP="00D10D90">
            <w:pPr>
              <w:suppressAutoHyphens/>
              <w:rPr>
                <w:rFonts w:cstheme="minorHAnsi"/>
              </w:rPr>
            </w:pPr>
            <w:r w:rsidRPr="004E5953">
              <w:rPr>
                <w:rFonts w:cstheme="minorHAnsi"/>
              </w:rPr>
              <w:t>PK</w:t>
            </w:r>
          </w:p>
        </w:tc>
      </w:tr>
    </w:tbl>
    <w:p w14:paraId="6CE0C72E" w14:textId="1E8FA3A1" w:rsidR="007C5F9B" w:rsidRPr="004E5953" w:rsidRDefault="00197AF6" w:rsidP="000F51FB">
      <w:pPr>
        <w:pStyle w:val="Nadpis2"/>
      </w:pPr>
      <w:bookmarkStart w:id="133" w:name="_Toc121129504"/>
      <w:bookmarkStart w:id="134" w:name="_Toc316029359"/>
      <w:bookmarkStart w:id="135" w:name="_Toc141689283"/>
      <w:bookmarkEnd w:id="133"/>
      <w:r w:rsidRPr="004E5953">
        <w:lastRenderedPageBreak/>
        <w:t>E</w:t>
      </w:r>
      <w:r w:rsidR="007C5F9B" w:rsidRPr="004E5953">
        <w:t>liminace problémů</w:t>
      </w:r>
      <w:r w:rsidR="00E627A1" w:rsidRPr="004E5953">
        <w:t xml:space="preserve"> a </w:t>
      </w:r>
      <w:r w:rsidR="007C5F9B" w:rsidRPr="004E5953">
        <w:t>rizika</w:t>
      </w:r>
      <w:r w:rsidR="00FC045D" w:rsidRPr="004E5953">
        <w:t xml:space="preserve"> v </w:t>
      </w:r>
      <w:r w:rsidR="007C5F9B" w:rsidRPr="004E5953">
        <w:t>projektu</w:t>
      </w:r>
      <w:bookmarkEnd w:id="134"/>
      <w:bookmarkEnd w:id="135"/>
      <w:r w:rsidR="007C5F9B" w:rsidRPr="004E5953">
        <w:t xml:space="preserve"> </w:t>
      </w:r>
    </w:p>
    <w:p w14:paraId="09D4CDCF" w14:textId="77777777" w:rsidR="00785A97" w:rsidRDefault="00785A97" w:rsidP="00D10D90">
      <w:pPr>
        <w:suppressAutoHyphens/>
        <w:rPr>
          <w:rFonts w:cstheme="minorHAnsi"/>
        </w:rPr>
        <w:sectPr w:rsidR="00785A97" w:rsidSect="009B15E9">
          <w:type w:val="continuous"/>
          <w:pgSz w:w="11906" w:h="16838"/>
          <w:pgMar w:top="1417" w:right="1417" w:bottom="1417" w:left="1417" w:header="708" w:footer="708" w:gutter="0"/>
          <w:cols w:space="708"/>
          <w:docGrid w:linePitch="360"/>
        </w:sectPr>
      </w:pPr>
    </w:p>
    <w:p w14:paraId="0FA9578C" w14:textId="2AD42876" w:rsidR="007C5F9B" w:rsidRPr="004E5953" w:rsidRDefault="007C5F9B" w:rsidP="00D10D90">
      <w:pPr>
        <w:suppressAutoHyphens/>
        <w:rPr>
          <w:rFonts w:cstheme="minorHAnsi"/>
        </w:rPr>
      </w:pPr>
      <w:r w:rsidRPr="004E5953">
        <w:rPr>
          <w:rFonts w:cstheme="minorHAnsi"/>
        </w:rPr>
        <w:t>Rizika projektu vychází obvykle ze špatného řízení projektu bez ohledu na obsahové zaměření projektu. Problematika řízení rizik je velmi široká</w:t>
      </w:r>
      <w:r w:rsidR="00E627A1" w:rsidRPr="004E5953">
        <w:rPr>
          <w:rFonts w:cstheme="minorHAnsi"/>
        </w:rPr>
        <w:t xml:space="preserve"> a </w:t>
      </w:r>
      <w:r w:rsidRPr="004E5953">
        <w:rPr>
          <w:rFonts w:cstheme="minorHAnsi"/>
        </w:rPr>
        <w:t>podle svého zaměření často velice odlišná. Základními oblastmi,</w:t>
      </w:r>
      <w:r w:rsidR="00FC045D" w:rsidRPr="004E5953">
        <w:rPr>
          <w:rFonts w:cstheme="minorHAnsi"/>
        </w:rPr>
        <w:t xml:space="preserve"> v </w:t>
      </w:r>
      <w:r w:rsidRPr="004E5953">
        <w:rPr>
          <w:rFonts w:cstheme="minorHAnsi"/>
        </w:rPr>
        <w:t>nichž hovoříme</w:t>
      </w:r>
      <w:r w:rsidR="00CC6DBF" w:rsidRPr="004E5953">
        <w:rPr>
          <w:rFonts w:cstheme="minorHAnsi"/>
        </w:rPr>
        <w:t xml:space="preserve"> o </w:t>
      </w:r>
      <w:r w:rsidRPr="004E5953">
        <w:rPr>
          <w:rFonts w:cstheme="minorHAnsi"/>
        </w:rPr>
        <w:t>řízení rizik, jsou především:</w:t>
      </w:r>
    </w:p>
    <w:p w14:paraId="6E905EC3" w14:textId="46E71727" w:rsidR="007C5F9B" w:rsidRPr="004E5953" w:rsidRDefault="007C5F9B" w:rsidP="00D10D90">
      <w:pPr>
        <w:numPr>
          <w:ilvl w:val="0"/>
          <w:numId w:val="139"/>
        </w:numPr>
        <w:suppressAutoHyphens/>
        <w:jc w:val="left"/>
        <w:rPr>
          <w:rFonts w:cstheme="minorHAnsi"/>
        </w:rPr>
      </w:pPr>
      <w:r w:rsidRPr="004E5953">
        <w:rPr>
          <w:rFonts w:cstheme="minorHAnsi"/>
        </w:rPr>
        <w:t>oblast organizační je spjata s velikostí zásahu do rutinní práce uživatele</w:t>
      </w:r>
      <w:r w:rsidR="00E627A1" w:rsidRPr="004E5953">
        <w:rPr>
          <w:rFonts w:cstheme="minorHAnsi"/>
        </w:rPr>
        <w:t xml:space="preserve"> a </w:t>
      </w:r>
      <w:r w:rsidRPr="004E5953">
        <w:rPr>
          <w:rFonts w:cstheme="minorHAnsi"/>
        </w:rPr>
        <w:t>nutnou mírou jeho přizpůsobení se,</w:t>
      </w:r>
    </w:p>
    <w:p w14:paraId="339054EE" w14:textId="2820F223" w:rsidR="007C5F9B" w:rsidRPr="004E5953" w:rsidRDefault="007C5F9B" w:rsidP="00D10D90">
      <w:pPr>
        <w:numPr>
          <w:ilvl w:val="0"/>
          <w:numId w:val="139"/>
        </w:numPr>
        <w:suppressAutoHyphens/>
        <w:jc w:val="left"/>
        <w:rPr>
          <w:rFonts w:cstheme="minorHAnsi"/>
        </w:rPr>
      </w:pPr>
      <w:r w:rsidRPr="004E5953">
        <w:rPr>
          <w:rFonts w:cstheme="minorHAnsi"/>
        </w:rPr>
        <w:t xml:space="preserve">oblast plánovací je spjata </w:t>
      </w:r>
      <w:r w:rsidR="00F70680" w:rsidRPr="004E5953">
        <w:rPr>
          <w:rFonts w:cstheme="minorHAnsi"/>
        </w:rPr>
        <w:t>s</w:t>
      </w:r>
      <w:r w:rsidR="00F70680">
        <w:rPr>
          <w:rFonts w:cstheme="minorHAnsi"/>
        </w:rPr>
        <w:t> </w:t>
      </w:r>
      <w:r w:rsidRPr="004E5953">
        <w:rPr>
          <w:rFonts w:cstheme="minorHAnsi"/>
        </w:rPr>
        <w:t>prostředím, ve kterém je projekt realizován, např. disponibilitou zdrojů, jejich kvalitou apod.,</w:t>
      </w:r>
    </w:p>
    <w:p w14:paraId="4316EC21" w14:textId="1A375DAD" w:rsidR="007C5F9B" w:rsidRPr="004E5953" w:rsidRDefault="007C5F9B" w:rsidP="00D10D90">
      <w:pPr>
        <w:numPr>
          <w:ilvl w:val="0"/>
          <w:numId w:val="139"/>
        </w:numPr>
        <w:suppressAutoHyphens/>
        <w:jc w:val="left"/>
        <w:rPr>
          <w:rFonts w:cstheme="minorHAnsi"/>
        </w:rPr>
      </w:pPr>
      <w:r w:rsidRPr="004E5953">
        <w:rPr>
          <w:rFonts w:cstheme="minorHAnsi"/>
        </w:rPr>
        <w:t>oblast technická je spjata s náročností</w:t>
      </w:r>
      <w:r w:rsidR="00E627A1" w:rsidRPr="004E5953">
        <w:rPr>
          <w:rFonts w:cstheme="minorHAnsi"/>
        </w:rPr>
        <w:t xml:space="preserve"> a </w:t>
      </w:r>
      <w:r w:rsidRPr="004E5953">
        <w:rPr>
          <w:rFonts w:cstheme="minorHAnsi"/>
        </w:rPr>
        <w:t>jednoznačností technických</w:t>
      </w:r>
      <w:r w:rsidR="00E627A1" w:rsidRPr="004E5953">
        <w:rPr>
          <w:rFonts w:cstheme="minorHAnsi"/>
        </w:rPr>
        <w:t xml:space="preserve"> a </w:t>
      </w:r>
      <w:r w:rsidRPr="004E5953">
        <w:rPr>
          <w:rFonts w:cstheme="minorHAnsi"/>
        </w:rPr>
        <w:t>technologických požadavků uživatele,</w:t>
      </w:r>
    </w:p>
    <w:p w14:paraId="616D7445" w14:textId="0B8F6C00" w:rsidR="007C5F9B" w:rsidRPr="004E5953" w:rsidRDefault="007C5F9B" w:rsidP="00D10D90">
      <w:pPr>
        <w:numPr>
          <w:ilvl w:val="0"/>
          <w:numId w:val="139"/>
        </w:numPr>
        <w:suppressAutoHyphens/>
        <w:jc w:val="left"/>
        <w:rPr>
          <w:rFonts w:cstheme="minorHAnsi"/>
        </w:rPr>
      </w:pPr>
      <w:r w:rsidRPr="004E5953">
        <w:rPr>
          <w:rFonts w:cstheme="minorHAnsi"/>
        </w:rPr>
        <w:t>rizika věcného rámce se týkají překračování rozpočtu</w:t>
      </w:r>
      <w:r w:rsidR="00E627A1" w:rsidRPr="004E5953">
        <w:rPr>
          <w:rFonts w:cstheme="minorHAnsi"/>
        </w:rPr>
        <w:t xml:space="preserve"> a </w:t>
      </w:r>
      <w:r w:rsidRPr="004E5953">
        <w:rPr>
          <w:rFonts w:cstheme="minorHAnsi"/>
        </w:rPr>
        <w:t>neujasněnosti přínosů,</w:t>
      </w:r>
    </w:p>
    <w:p w14:paraId="3F126371" w14:textId="5D499A1C" w:rsidR="007C5F9B" w:rsidRPr="004E5953" w:rsidRDefault="007C5F9B" w:rsidP="00D10D90">
      <w:pPr>
        <w:numPr>
          <w:ilvl w:val="0"/>
          <w:numId w:val="139"/>
        </w:numPr>
        <w:suppressAutoHyphens/>
        <w:jc w:val="left"/>
        <w:rPr>
          <w:rFonts w:cstheme="minorHAnsi"/>
        </w:rPr>
      </w:pPr>
      <w:r w:rsidRPr="004E5953">
        <w:rPr>
          <w:rFonts w:cstheme="minorHAnsi"/>
        </w:rPr>
        <w:t>externí závislosti jsou spojeny se závislostí na externích dodavatelích</w:t>
      </w:r>
      <w:r w:rsidR="00E627A1" w:rsidRPr="004E5953">
        <w:rPr>
          <w:rFonts w:cstheme="minorHAnsi"/>
        </w:rPr>
        <w:t xml:space="preserve"> a </w:t>
      </w:r>
      <w:r w:rsidRPr="004E5953">
        <w:rPr>
          <w:rFonts w:cstheme="minorHAnsi"/>
        </w:rPr>
        <w:t>procesech ve vnějším okolí firmy.</w:t>
      </w:r>
    </w:p>
    <w:p w14:paraId="3F7DC0DD" w14:textId="77777777" w:rsidR="007C5F9B" w:rsidRPr="004E5953" w:rsidRDefault="007C5F9B" w:rsidP="00D10D90">
      <w:pPr>
        <w:suppressAutoHyphens/>
        <w:rPr>
          <w:rFonts w:cstheme="minorHAnsi"/>
        </w:rPr>
      </w:pPr>
    </w:p>
    <w:p w14:paraId="565CBDD1" w14:textId="7542F695" w:rsidR="007C5F9B" w:rsidRPr="004E5953" w:rsidRDefault="007C5F9B" w:rsidP="00D10D90">
      <w:pPr>
        <w:suppressAutoHyphens/>
        <w:rPr>
          <w:rFonts w:cstheme="minorHAnsi"/>
        </w:rPr>
      </w:pPr>
      <w:r w:rsidRPr="004E5953">
        <w:rPr>
          <w:rFonts w:cstheme="minorHAnsi"/>
        </w:rPr>
        <w:t>Řízení rizik je proces, při němž se subjekt řízení snaží zamezit působení již existujících i budoucích faktorů</w:t>
      </w:r>
      <w:r w:rsidR="00E627A1" w:rsidRPr="004E5953">
        <w:rPr>
          <w:rFonts w:cstheme="minorHAnsi"/>
        </w:rPr>
        <w:t xml:space="preserve"> a </w:t>
      </w:r>
      <w:r w:rsidRPr="004E5953">
        <w:rPr>
          <w:rFonts w:cstheme="minorHAnsi"/>
        </w:rPr>
        <w:t xml:space="preserve">navrhuje řešení, která pomáhají eliminovat účinky působení. Součástí procesu řízení rizik je rozhodovací proces, vycházející z analýzy rizik. Riziko plynoucí ze špatného řízení projektu je rizikem, které se může vyskytnout jak u stavebních prací, tak u budování programových systémů, případně při projektu podnikové inovace. </w:t>
      </w:r>
    </w:p>
    <w:p w14:paraId="3EEAEB78" w14:textId="77777777" w:rsidR="007C5F9B" w:rsidRPr="004E5953" w:rsidRDefault="007C5F9B" w:rsidP="00D10D90">
      <w:pPr>
        <w:suppressAutoHyphens/>
        <w:rPr>
          <w:rFonts w:cstheme="minorHAnsi"/>
        </w:rPr>
      </w:pPr>
    </w:p>
    <w:p w14:paraId="32DDA3A3" w14:textId="63EC869C" w:rsidR="007C5F9B" w:rsidRPr="004E5953" w:rsidRDefault="007C5F9B" w:rsidP="00D10D90">
      <w:pPr>
        <w:suppressAutoHyphens/>
        <w:rPr>
          <w:rFonts w:cstheme="minorHAnsi"/>
        </w:rPr>
      </w:pPr>
      <w:r w:rsidRPr="004E5953">
        <w:rPr>
          <w:rFonts w:cstheme="minorHAnsi"/>
        </w:rPr>
        <w:t>K tomu, aby bylo možné rizika projektů eliminovat, je potřeba je hodnotit</w:t>
      </w:r>
      <w:r w:rsidR="00E627A1" w:rsidRPr="004E5953">
        <w:rPr>
          <w:rFonts w:cstheme="minorHAnsi"/>
        </w:rPr>
        <w:t xml:space="preserve"> a </w:t>
      </w:r>
      <w:r w:rsidRPr="004E5953">
        <w:rPr>
          <w:rFonts w:cstheme="minorHAnsi"/>
        </w:rPr>
        <w:t>řídit. K tomu musí být provedeny čtyři základní kroky, přičemž frekvence těchto kroků se liší</w:t>
      </w:r>
      <w:r w:rsidR="00FC045D" w:rsidRPr="004E5953">
        <w:rPr>
          <w:rFonts w:cstheme="minorHAnsi"/>
        </w:rPr>
        <w:t xml:space="preserve"> v </w:t>
      </w:r>
      <w:r w:rsidRPr="004E5953">
        <w:rPr>
          <w:rFonts w:cstheme="minorHAnsi"/>
        </w:rPr>
        <w:t>závislosti na tom, zda se jedná</w:t>
      </w:r>
      <w:r w:rsidR="00CC6DBF" w:rsidRPr="004E5953">
        <w:rPr>
          <w:rFonts w:cstheme="minorHAnsi"/>
        </w:rPr>
        <w:t xml:space="preserve"> o </w:t>
      </w:r>
      <w:r w:rsidRPr="004E5953">
        <w:rPr>
          <w:rFonts w:cstheme="minorHAnsi"/>
        </w:rPr>
        <w:t>projekt významný</w:t>
      </w:r>
      <w:r w:rsidR="00E627A1" w:rsidRPr="004E5953">
        <w:rPr>
          <w:rFonts w:cstheme="minorHAnsi"/>
        </w:rPr>
        <w:t xml:space="preserve"> a </w:t>
      </w:r>
      <w:r w:rsidRPr="004E5953">
        <w:rPr>
          <w:rFonts w:cstheme="minorHAnsi"/>
        </w:rPr>
        <w:t>velký, kdy je třeba hodnotit</w:t>
      </w:r>
      <w:r w:rsidR="00E627A1" w:rsidRPr="004E5953">
        <w:rPr>
          <w:rFonts w:cstheme="minorHAnsi"/>
        </w:rPr>
        <w:t xml:space="preserve"> a </w:t>
      </w:r>
      <w:r w:rsidRPr="004E5953">
        <w:rPr>
          <w:rFonts w:cstheme="minorHAnsi"/>
        </w:rPr>
        <w:t>řídit rizika nepřetržitě</w:t>
      </w:r>
      <w:r w:rsidR="00F70680">
        <w:rPr>
          <w:rFonts w:cstheme="minorHAnsi"/>
        </w:rPr>
        <w:t>,</w:t>
      </w:r>
      <w:r w:rsidRPr="004E5953">
        <w:rPr>
          <w:rFonts w:cstheme="minorHAnsi"/>
        </w:rPr>
        <w:t xml:space="preserve"> nebo</w:t>
      </w:r>
      <w:r w:rsidR="00CC6DBF" w:rsidRPr="004E5953">
        <w:rPr>
          <w:rFonts w:cstheme="minorHAnsi"/>
        </w:rPr>
        <w:t xml:space="preserve"> o </w:t>
      </w:r>
      <w:r w:rsidRPr="004E5953">
        <w:rPr>
          <w:rFonts w:cstheme="minorHAnsi"/>
        </w:rPr>
        <w:t>projekt nevýznamný</w:t>
      </w:r>
      <w:r w:rsidR="00E627A1" w:rsidRPr="004E5953">
        <w:rPr>
          <w:rFonts w:cstheme="minorHAnsi"/>
        </w:rPr>
        <w:t xml:space="preserve"> a </w:t>
      </w:r>
      <w:r w:rsidRPr="004E5953">
        <w:rPr>
          <w:rFonts w:cstheme="minorHAnsi"/>
        </w:rPr>
        <w:t>jednoduchý, kdy postačuje provádění těchto kroků opakované.</w:t>
      </w:r>
    </w:p>
    <w:p w14:paraId="2C85C785" w14:textId="4FC48290" w:rsidR="007A71B4" w:rsidRPr="004E5953" w:rsidRDefault="007C5F9B" w:rsidP="00D10D90">
      <w:pPr>
        <w:suppressAutoHyphens/>
        <w:rPr>
          <w:rFonts w:cstheme="minorHAnsi"/>
        </w:rPr>
      </w:pPr>
      <w:r w:rsidRPr="004E5953">
        <w:rPr>
          <w:rFonts w:cstheme="minorHAnsi"/>
        </w:rPr>
        <w:t>Hodnocení</w:t>
      </w:r>
      <w:r w:rsidR="00E627A1" w:rsidRPr="004E5953">
        <w:rPr>
          <w:rFonts w:cstheme="minorHAnsi"/>
        </w:rPr>
        <w:t xml:space="preserve"> a </w:t>
      </w:r>
      <w:r w:rsidRPr="004E5953">
        <w:rPr>
          <w:rFonts w:cstheme="minorHAnsi"/>
        </w:rPr>
        <w:t>řízení rizika projektu:</w:t>
      </w:r>
    </w:p>
    <w:p w14:paraId="23440F43" w14:textId="12F5F632" w:rsidR="007C5F9B" w:rsidRPr="004E5953" w:rsidRDefault="00F70680" w:rsidP="00D10D90">
      <w:pPr>
        <w:numPr>
          <w:ilvl w:val="0"/>
          <w:numId w:val="25"/>
        </w:numPr>
        <w:suppressAutoHyphens/>
        <w:rPr>
          <w:rFonts w:cstheme="minorHAnsi"/>
        </w:rPr>
      </w:pPr>
      <w:r>
        <w:rPr>
          <w:rFonts w:cstheme="minorHAnsi"/>
        </w:rPr>
        <w:t>i</w:t>
      </w:r>
      <w:r w:rsidRPr="004E5953">
        <w:rPr>
          <w:rFonts w:cstheme="minorHAnsi"/>
        </w:rPr>
        <w:t xml:space="preserve">dentifikace </w:t>
      </w:r>
      <w:r w:rsidR="007C5F9B" w:rsidRPr="004E5953">
        <w:rPr>
          <w:rFonts w:cstheme="minorHAnsi"/>
        </w:rPr>
        <w:t xml:space="preserve">rizika, </w:t>
      </w:r>
    </w:p>
    <w:p w14:paraId="050A3DEF" w14:textId="00F2889A" w:rsidR="007C5F9B" w:rsidRPr="004E5953" w:rsidRDefault="00F70680" w:rsidP="00D10D90">
      <w:pPr>
        <w:numPr>
          <w:ilvl w:val="0"/>
          <w:numId w:val="25"/>
        </w:numPr>
        <w:suppressAutoHyphens/>
        <w:rPr>
          <w:rFonts w:cstheme="minorHAnsi"/>
        </w:rPr>
      </w:pPr>
      <w:r>
        <w:rPr>
          <w:rFonts w:cstheme="minorHAnsi"/>
        </w:rPr>
        <w:t>h</w:t>
      </w:r>
      <w:r w:rsidRPr="004E5953">
        <w:rPr>
          <w:rFonts w:cstheme="minorHAnsi"/>
        </w:rPr>
        <w:t xml:space="preserve">odnocení </w:t>
      </w:r>
      <w:r w:rsidR="007C5F9B" w:rsidRPr="004E5953">
        <w:rPr>
          <w:rFonts w:cstheme="minorHAnsi"/>
        </w:rPr>
        <w:t>rizika,</w:t>
      </w:r>
    </w:p>
    <w:p w14:paraId="74F69CF6" w14:textId="736F2467" w:rsidR="007C5F9B" w:rsidRPr="004E5953" w:rsidRDefault="00F70680" w:rsidP="00D10D90">
      <w:pPr>
        <w:numPr>
          <w:ilvl w:val="0"/>
          <w:numId w:val="25"/>
        </w:numPr>
        <w:suppressAutoHyphens/>
        <w:rPr>
          <w:rFonts w:cstheme="minorHAnsi"/>
        </w:rPr>
      </w:pPr>
      <w:r>
        <w:rPr>
          <w:rFonts w:cstheme="minorHAnsi"/>
        </w:rPr>
        <w:t>t</w:t>
      </w:r>
      <w:r w:rsidRPr="004E5953">
        <w:rPr>
          <w:rFonts w:cstheme="minorHAnsi"/>
        </w:rPr>
        <w:t xml:space="preserve">vorba </w:t>
      </w:r>
      <w:r w:rsidR="007C5F9B" w:rsidRPr="004E5953">
        <w:rPr>
          <w:rFonts w:cstheme="minorHAnsi"/>
        </w:rPr>
        <w:t>rizikových plánů,</w:t>
      </w:r>
    </w:p>
    <w:p w14:paraId="33F090D7" w14:textId="3948C25C" w:rsidR="007C5F9B" w:rsidRPr="004E5953" w:rsidRDefault="00F70680" w:rsidP="00D10D90">
      <w:pPr>
        <w:numPr>
          <w:ilvl w:val="0"/>
          <w:numId w:val="25"/>
        </w:numPr>
        <w:suppressAutoHyphens/>
        <w:rPr>
          <w:rFonts w:cstheme="minorHAnsi"/>
        </w:rPr>
      </w:pPr>
      <w:r>
        <w:rPr>
          <w:rFonts w:cstheme="minorHAnsi"/>
        </w:rPr>
        <w:t>s</w:t>
      </w:r>
      <w:r w:rsidRPr="004E5953">
        <w:rPr>
          <w:rFonts w:cstheme="minorHAnsi"/>
        </w:rPr>
        <w:t xml:space="preserve">ledování </w:t>
      </w:r>
      <w:r w:rsidR="00E627A1" w:rsidRPr="004E5953">
        <w:rPr>
          <w:rFonts w:cstheme="minorHAnsi"/>
        </w:rPr>
        <w:t>a </w:t>
      </w:r>
      <w:r w:rsidR="007C5F9B" w:rsidRPr="004E5953">
        <w:rPr>
          <w:rFonts w:cstheme="minorHAnsi"/>
        </w:rPr>
        <w:t>řízení rizika.</w:t>
      </w:r>
    </w:p>
    <w:p w14:paraId="2EF14B2B" w14:textId="77777777" w:rsidR="007C5F9B" w:rsidRPr="004E5953" w:rsidRDefault="007C5F9B" w:rsidP="00D10D90">
      <w:pPr>
        <w:suppressAutoHyphens/>
        <w:rPr>
          <w:rFonts w:cstheme="minorHAnsi"/>
        </w:rPr>
      </w:pPr>
    </w:p>
    <w:p w14:paraId="79DD79E6" w14:textId="08037429" w:rsidR="007C5F9B" w:rsidRPr="004E5953" w:rsidRDefault="007C5F9B" w:rsidP="00D10D90">
      <w:pPr>
        <w:suppressAutoHyphens/>
        <w:rPr>
          <w:rFonts w:cstheme="minorHAnsi"/>
        </w:rPr>
      </w:pPr>
      <w:r w:rsidRPr="004E5953">
        <w:rPr>
          <w:rFonts w:cstheme="minorHAnsi"/>
        </w:rPr>
        <w:t>ad 1. zahrnuje pravidelnou kontrolu úkolů</w:t>
      </w:r>
      <w:r w:rsidR="00E627A1" w:rsidRPr="004E5953">
        <w:rPr>
          <w:rFonts w:cstheme="minorHAnsi"/>
        </w:rPr>
        <w:t xml:space="preserve"> a </w:t>
      </w:r>
      <w:r w:rsidRPr="004E5953">
        <w:rPr>
          <w:rFonts w:cstheme="minorHAnsi"/>
        </w:rPr>
        <w:t>dodržování časového plánu</w:t>
      </w:r>
      <w:r w:rsidR="00E627A1" w:rsidRPr="004E5953">
        <w:rPr>
          <w:rFonts w:cstheme="minorHAnsi"/>
        </w:rPr>
        <w:t xml:space="preserve"> a </w:t>
      </w:r>
      <w:r w:rsidRPr="004E5953">
        <w:rPr>
          <w:rFonts w:cstheme="minorHAnsi"/>
        </w:rPr>
        <w:t>také sledování projektu z hlediska odbornosti, které se cíle projektu týkají.</w:t>
      </w:r>
    </w:p>
    <w:p w14:paraId="409A5F1F" w14:textId="77777777" w:rsidR="007C5F9B" w:rsidRPr="004E5953" w:rsidRDefault="007C5F9B" w:rsidP="00D10D90">
      <w:pPr>
        <w:suppressAutoHyphens/>
        <w:rPr>
          <w:rFonts w:cstheme="minorHAnsi"/>
        </w:rPr>
      </w:pPr>
    </w:p>
    <w:p w14:paraId="1A10C2F7" w14:textId="53F4EBAE" w:rsidR="00DE0B41" w:rsidRPr="004E5953" w:rsidRDefault="007C5F9B" w:rsidP="00D10D90">
      <w:pPr>
        <w:suppressAutoHyphens/>
        <w:rPr>
          <w:rFonts w:cstheme="minorHAnsi"/>
        </w:rPr>
      </w:pPr>
      <w:r w:rsidRPr="004E5953">
        <w:rPr>
          <w:rFonts w:cstheme="minorHAnsi"/>
        </w:rPr>
        <w:t>ad 2. Hodnocení rizika projektu je složitější</w:t>
      </w:r>
      <w:r w:rsidR="00E627A1" w:rsidRPr="004E5953">
        <w:rPr>
          <w:rFonts w:cstheme="minorHAnsi"/>
        </w:rPr>
        <w:t xml:space="preserve"> a </w:t>
      </w:r>
      <w:r w:rsidRPr="004E5953">
        <w:rPr>
          <w:rFonts w:cstheme="minorHAnsi"/>
        </w:rPr>
        <w:t>náročnějš</w:t>
      </w:r>
      <w:r w:rsidR="00F70680">
        <w:rPr>
          <w:rFonts w:cstheme="minorHAnsi"/>
        </w:rPr>
        <w:t>í</w:t>
      </w:r>
      <w:r w:rsidRPr="004E5953">
        <w:rPr>
          <w:rFonts w:cstheme="minorHAnsi"/>
        </w:rPr>
        <w:t>, ale velice důležitý</w:t>
      </w:r>
      <w:r w:rsidR="00F70680">
        <w:rPr>
          <w:rFonts w:cstheme="minorHAnsi"/>
        </w:rPr>
        <w:t xml:space="preserve"> </w:t>
      </w:r>
      <w:r w:rsidR="00F70680" w:rsidRPr="004E5953">
        <w:rPr>
          <w:rFonts w:cstheme="minorHAnsi"/>
        </w:rPr>
        <w:t>proces</w:t>
      </w:r>
      <w:r w:rsidRPr="004E5953">
        <w:rPr>
          <w:rFonts w:cstheme="minorHAnsi"/>
        </w:rPr>
        <w:t>. Sestává z několika etap:</w:t>
      </w:r>
    </w:p>
    <w:p w14:paraId="10145061" w14:textId="51CA7948" w:rsidR="007C5F9B" w:rsidRPr="004E5953" w:rsidRDefault="007649FB" w:rsidP="00D10D90">
      <w:pPr>
        <w:numPr>
          <w:ilvl w:val="0"/>
          <w:numId w:val="140"/>
        </w:numPr>
        <w:suppressAutoHyphens/>
        <w:jc w:val="left"/>
        <w:rPr>
          <w:rFonts w:cstheme="minorHAnsi"/>
        </w:rPr>
      </w:pPr>
      <w:r>
        <w:rPr>
          <w:rFonts w:cstheme="minorHAnsi"/>
        </w:rPr>
        <w:t>N</w:t>
      </w:r>
      <w:r w:rsidRPr="004E5953">
        <w:rPr>
          <w:rFonts w:cstheme="minorHAnsi"/>
        </w:rPr>
        <w:t xml:space="preserve">a </w:t>
      </w:r>
      <w:r w:rsidR="007C5F9B" w:rsidRPr="004E5953">
        <w:rPr>
          <w:rFonts w:cstheme="minorHAnsi"/>
        </w:rPr>
        <w:t>počátku je třeba stanovit úrovně tolerance, například jaké náklady či jaké zpoždění je ještě případně přijatelné</w:t>
      </w:r>
      <w:r w:rsidR="00E627A1" w:rsidRPr="004E5953">
        <w:rPr>
          <w:rFonts w:cstheme="minorHAnsi"/>
        </w:rPr>
        <w:t xml:space="preserve"> a </w:t>
      </w:r>
      <w:r w:rsidR="007C5F9B" w:rsidRPr="004E5953">
        <w:rPr>
          <w:rFonts w:cstheme="minorHAnsi"/>
        </w:rPr>
        <w:t>jaké už přijatelné není</w:t>
      </w:r>
      <w:r>
        <w:rPr>
          <w:rFonts w:cstheme="minorHAnsi"/>
        </w:rPr>
        <w:t>.</w:t>
      </w:r>
    </w:p>
    <w:p w14:paraId="765C5A20" w14:textId="6FC1FAE0" w:rsidR="007C5F9B" w:rsidRPr="004E5953" w:rsidRDefault="007649FB" w:rsidP="00D10D90">
      <w:pPr>
        <w:numPr>
          <w:ilvl w:val="0"/>
          <w:numId w:val="140"/>
        </w:numPr>
        <w:suppressAutoHyphens/>
        <w:jc w:val="left"/>
        <w:rPr>
          <w:rFonts w:cstheme="minorHAnsi"/>
        </w:rPr>
      </w:pPr>
      <w:r>
        <w:rPr>
          <w:rFonts w:cstheme="minorHAnsi"/>
        </w:rPr>
        <w:t>P</w:t>
      </w:r>
      <w:r w:rsidRPr="004E5953">
        <w:rPr>
          <w:rFonts w:cstheme="minorHAnsi"/>
        </w:rPr>
        <w:t xml:space="preserve">řiřazení </w:t>
      </w:r>
      <w:r w:rsidR="007C5F9B" w:rsidRPr="004E5953">
        <w:rPr>
          <w:rFonts w:cstheme="minorHAnsi"/>
        </w:rPr>
        <w:t>pravděpodobností k jednotlivým rizikům, což je obvykle realizováno na základě zkušeností z předchozích projektů, kvalifikovaným odhadem nebo prostřednictvím některého nástroje či metody</w:t>
      </w:r>
      <w:r>
        <w:rPr>
          <w:rFonts w:cstheme="minorHAnsi"/>
        </w:rPr>
        <w:t>.</w:t>
      </w:r>
    </w:p>
    <w:p w14:paraId="4FFA6301" w14:textId="5C70992C" w:rsidR="007C5F9B" w:rsidRPr="004E5953" w:rsidRDefault="007649FB" w:rsidP="00D10D90">
      <w:pPr>
        <w:numPr>
          <w:ilvl w:val="0"/>
          <w:numId w:val="140"/>
        </w:numPr>
        <w:suppressAutoHyphens/>
        <w:jc w:val="left"/>
        <w:rPr>
          <w:rFonts w:cstheme="minorHAnsi"/>
        </w:rPr>
      </w:pPr>
      <w:r>
        <w:rPr>
          <w:rFonts w:cstheme="minorHAnsi"/>
        </w:rPr>
        <w:t>S</w:t>
      </w:r>
      <w:r w:rsidRPr="004E5953">
        <w:rPr>
          <w:rFonts w:cstheme="minorHAnsi"/>
        </w:rPr>
        <w:t xml:space="preserve">tanovíme </w:t>
      </w:r>
      <w:r w:rsidR="007C5F9B" w:rsidRPr="004E5953">
        <w:rPr>
          <w:rFonts w:cstheme="minorHAnsi"/>
        </w:rPr>
        <w:t>náklady jednotlivým rizikům, což může znamenat vyčíslení případné ztráty u</w:t>
      </w:r>
      <w:r w:rsidR="00CC6DBF" w:rsidRPr="004E5953">
        <w:rPr>
          <w:rFonts w:cstheme="minorHAnsi"/>
        </w:rPr>
        <w:t> </w:t>
      </w:r>
      <w:r w:rsidR="007C5F9B" w:rsidRPr="004E5953">
        <w:rPr>
          <w:rFonts w:cstheme="minorHAnsi"/>
        </w:rPr>
        <w:t>jednotlivých rizik. Může to být ušlý zisk</w:t>
      </w:r>
      <w:r w:rsidR="00FC045D" w:rsidRPr="004E5953">
        <w:rPr>
          <w:rFonts w:cstheme="minorHAnsi"/>
        </w:rPr>
        <w:t xml:space="preserve"> v </w:t>
      </w:r>
      <w:r w:rsidR="007C5F9B" w:rsidRPr="004E5953">
        <w:rPr>
          <w:rFonts w:cstheme="minorHAnsi"/>
        </w:rPr>
        <w:t>peněžním vyjádření, ale může se jednat</w:t>
      </w:r>
      <w:r w:rsidR="00CC6DBF" w:rsidRPr="004E5953">
        <w:rPr>
          <w:rFonts w:cstheme="minorHAnsi"/>
        </w:rPr>
        <w:t xml:space="preserve"> o </w:t>
      </w:r>
      <w:r w:rsidR="007C5F9B" w:rsidRPr="004E5953">
        <w:rPr>
          <w:rFonts w:cstheme="minorHAnsi"/>
        </w:rPr>
        <w:t>vyčíslení dopadů ztráty kvality apod.</w:t>
      </w:r>
    </w:p>
    <w:p w14:paraId="53B4EE0F" w14:textId="302620E9" w:rsidR="007C5F9B" w:rsidRPr="004E5953" w:rsidRDefault="007649FB" w:rsidP="00D10D90">
      <w:pPr>
        <w:numPr>
          <w:ilvl w:val="0"/>
          <w:numId w:val="140"/>
        </w:numPr>
        <w:suppressAutoHyphens/>
        <w:jc w:val="left"/>
        <w:rPr>
          <w:rFonts w:cstheme="minorHAnsi"/>
        </w:rPr>
      </w:pPr>
      <w:r>
        <w:rPr>
          <w:rFonts w:cstheme="minorHAnsi"/>
        </w:rPr>
        <w:lastRenderedPageBreak/>
        <w:t>P</w:t>
      </w:r>
      <w:r w:rsidRPr="004E5953">
        <w:rPr>
          <w:rFonts w:cstheme="minorHAnsi"/>
        </w:rPr>
        <w:t xml:space="preserve">řiřadíme </w:t>
      </w:r>
      <w:r w:rsidR="007C5F9B" w:rsidRPr="004E5953">
        <w:rPr>
          <w:rFonts w:cstheme="minorHAnsi"/>
        </w:rPr>
        <w:t>rizikům priority</w:t>
      </w:r>
      <w:r w:rsidR="00E627A1" w:rsidRPr="004E5953">
        <w:rPr>
          <w:rFonts w:cstheme="minorHAnsi"/>
        </w:rPr>
        <w:t xml:space="preserve"> a </w:t>
      </w:r>
      <w:r w:rsidR="007C5F9B" w:rsidRPr="004E5953">
        <w:rPr>
          <w:rFonts w:cstheme="minorHAnsi"/>
        </w:rPr>
        <w:t>vycházíme z předchozích kroků, to znamená, že rizika, která budou mít nízkou míry tolerance, ale velkou pravděpodobnost</w:t>
      </w:r>
      <w:r w:rsidR="00E627A1" w:rsidRPr="004E5953">
        <w:rPr>
          <w:rFonts w:cstheme="minorHAnsi"/>
        </w:rPr>
        <w:t xml:space="preserve"> a </w:t>
      </w:r>
      <w:r w:rsidR="007C5F9B" w:rsidRPr="004E5953">
        <w:rPr>
          <w:rFonts w:cstheme="minorHAnsi"/>
        </w:rPr>
        <w:t>vysoké náklady na případné riziko, budeme považovat za nejdůležitější, což znamená, že zájem</w:t>
      </w:r>
      <w:r w:rsidR="00CC6DBF" w:rsidRPr="004E5953">
        <w:rPr>
          <w:rFonts w:cstheme="minorHAnsi"/>
        </w:rPr>
        <w:t xml:space="preserve"> o </w:t>
      </w:r>
      <w:r w:rsidR="007C5F9B" w:rsidRPr="004E5953">
        <w:rPr>
          <w:rFonts w:cstheme="minorHAnsi"/>
        </w:rPr>
        <w:t xml:space="preserve">eliminaci tohoto rizika </w:t>
      </w:r>
      <w:r w:rsidR="00EB6B01">
        <w:rPr>
          <w:rFonts w:cstheme="minorHAnsi"/>
        </w:rPr>
        <w:t>je</w:t>
      </w:r>
      <w:r w:rsidR="007C5F9B" w:rsidRPr="004E5953">
        <w:rPr>
          <w:rFonts w:cstheme="minorHAnsi"/>
        </w:rPr>
        <w:t xml:space="preserve"> prioritou.</w:t>
      </w:r>
    </w:p>
    <w:p w14:paraId="5F1DA757" w14:textId="77777777" w:rsidR="007C5F9B" w:rsidRPr="004E5953" w:rsidRDefault="007C5F9B" w:rsidP="00D10D90">
      <w:pPr>
        <w:suppressAutoHyphens/>
        <w:rPr>
          <w:rFonts w:cstheme="minorHAnsi"/>
        </w:rPr>
      </w:pPr>
    </w:p>
    <w:p w14:paraId="0FA9920B" w14:textId="1AA81FC4" w:rsidR="007C5F9B" w:rsidRPr="004E5953" w:rsidRDefault="007C5F9B" w:rsidP="00D10D90">
      <w:pPr>
        <w:suppressAutoHyphens/>
        <w:rPr>
          <w:rFonts w:cstheme="minorHAnsi"/>
        </w:rPr>
      </w:pPr>
      <w:r w:rsidRPr="004E5953">
        <w:rPr>
          <w:rFonts w:cstheme="minorHAnsi"/>
        </w:rPr>
        <w:t xml:space="preserve">ad 3. K tomuto kroku je nezbytné </w:t>
      </w:r>
      <w:r w:rsidR="007649FB" w:rsidRPr="004E5953">
        <w:rPr>
          <w:rFonts w:cstheme="minorHAnsi"/>
        </w:rPr>
        <w:t>rozpozn</w:t>
      </w:r>
      <w:r w:rsidR="007649FB">
        <w:rPr>
          <w:rFonts w:cstheme="minorHAnsi"/>
        </w:rPr>
        <w:t>at</w:t>
      </w:r>
      <w:r w:rsidR="007649FB" w:rsidRPr="004E5953">
        <w:rPr>
          <w:rFonts w:cstheme="minorHAnsi"/>
        </w:rPr>
        <w:t xml:space="preserve"> </w:t>
      </w:r>
      <w:r w:rsidRPr="004E5953">
        <w:rPr>
          <w:rFonts w:cstheme="minorHAnsi"/>
        </w:rPr>
        <w:t>aktivační postupy pro jednotlivá rizika. Aktivační postupy jsou indikátory toho, že došlo nebo může dojít k riziku. Plán obsah</w:t>
      </w:r>
      <w:r w:rsidR="00BF36C2">
        <w:rPr>
          <w:rFonts w:cstheme="minorHAnsi"/>
        </w:rPr>
        <w:t>uje</w:t>
      </w:r>
      <w:r w:rsidRPr="004E5953">
        <w:rPr>
          <w:rFonts w:cstheme="minorHAnsi"/>
        </w:rPr>
        <w:t>:</w:t>
      </w:r>
    </w:p>
    <w:p w14:paraId="775476E0" w14:textId="77777777" w:rsidR="007C5F9B" w:rsidRPr="004E5953" w:rsidRDefault="007C5F9B" w:rsidP="00D10D90">
      <w:pPr>
        <w:suppressAutoHyphens/>
        <w:rPr>
          <w:rFonts w:cstheme="minorHAnsi"/>
        </w:rPr>
      </w:pPr>
    </w:p>
    <w:p w14:paraId="7E616921" w14:textId="77777777" w:rsidR="007C5F9B" w:rsidRPr="004E5953" w:rsidRDefault="007C5F9B" w:rsidP="00D10D90">
      <w:pPr>
        <w:suppressAutoHyphens/>
        <w:rPr>
          <w:rFonts w:cstheme="minorHAnsi"/>
        </w:rPr>
      </w:pPr>
      <w:r w:rsidRPr="004E5953">
        <w:rPr>
          <w:rFonts w:cstheme="minorHAnsi"/>
        </w:rPr>
        <w:t>název rizika 1 projektu</w:t>
      </w:r>
    </w:p>
    <w:p w14:paraId="7A0B1DA2" w14:textId="77777777" w:rsidR="007C5F9B" w:rsidRPr="004E5953" w:rsidRDefault="007A71B4" w:rsidP="00D10D90">
      <w:pPr>
        <w:suppressAutoHyphens/>
        <w:jc w:val="left"/>
        <w:rPr>
          <w:rFonts w:cstheme="minorHAnsi"/>
        </w:rPr>
      </w:pPr>
      <w:r w:rsidRPr="004E5953">
        <w:rPr>
          <w:rFonts w:cstheme="minorHAnsi"/>
        </w:rPr>
        <w:t xml:space="preserve">aktivační postup 1 </w:t>
      </w:r>
      <w:r w:rsidR="007C5F9B" w:rsidRPr="004E5953">
        <w:rPr>
          <w:rFonts w:cstheme="minorHAnsi"/>
        </w:rPr>
        <w:t xml:space="preserve">včetně termínové nebo procesní návaznosti            </w:t>
      </w:r>
      <w:r w:rsidRPr="004E5953">
        <w:rPr>
          <w:rFonts w:cstheme="minorHAnsi"/>
        </w:rPr>
        <w:t xml:space="preserve"> </w:t>
      </w:r>
      <w:r w:rsidR="007C5F9B" w:rsidRPr="004E5953">
        <w:rPr>
          <w:rFonts w:cstheme="minorHAnsi"/>
        </w:rPr>
        <w:t xml:space="preserve"> zodpovědnost               </w:t>
      </w:r>
    </w:p>
    <w:p w14:paraId="177CB96E" w14:textId="77777777" w:rsidR="007C5F9B" w:rsidRPr="004E5953" w:rsidRDefault="007C5F9B" w:rsidP="00D10D90">
      <w:pPr>
        <w:suppressAutoHyphens/>
        <w:jc w:val="left"/>
        <w:rPr>
          <w:rFonts w:cstheme="minorHAnsi"/>
        </w:rPr>
      </w:pPr>
      <w:r w:rsidRPr="004E5953">
        <w:rPr>
          <w:rFonts w:cstheme="minorHAnsi"/>
        </w:rPr>
        <w:t xml:space="preserve">aktivační postup 2 včetně termínové nebo procesní návaznosti              zodpovědnost               </w:t>
      </w:r>
    </w:p>
    <w:p w14:paraId="7BF20887" w14:textId="15CB20CF" w:rsidR="007C5F9B" w:rsidRPr="004E5953" w:rsidRDefault="007C5F9B" w:rsidP="00D10D90">
      <w:pPr>
        <w:suppressAutoHyphens/>
        <w:jc w:val="left"/>
        <w:rPr>
          <w:rFonts w:cstheme="minorHAnsi"/>
        </w:rPr>
      </w:pPr>
      <w:r w:rsidRPr="004E5953">
        <w:rPr>
          <w:rFonts w:cstheme="minorHAnsi"/>
        </w:rPr>
        <w:t xml:space="preserve">aktivační postup 3 včetně termínové nebo procesní návaznosti              zodpovědnost </w:t>
      </w:r>
    </w:p>
    <w:p w14:paraId="0F3E0AE6" w14:textId="77777777" w:rsidR="007C5F9B" w:rsidRPr="004E5953" w:rsidRDefault="007C5F9B" w:rsidP="00D10D90">
      <w:pPr>
        <w:suppressAutoHyphens/>
        <w:rPr>
          <w:rFonts w:cstheme="minorHAnsi"/>
        </w:rPr>
      </w:pPr>
      <w:r w:rsidRPr="004E5953">
        <w:rPr>
          <w:rFonts w:cstheme="minorHAnsi"/>
        </w:rPr>
        <w:t>název rizika 2 projektu</w:t>
      </w:r>
    </w:p>
    <w:p w14:paraId="5A34C3BD" w14:textId="77777777" w:rsidR="007C5F9B" w:rsidRPr="004E5953" w:rsidRDefault="007A71B4" w:rsidP="00D10D90">
      <w:pPr>
        <w:suppressAutoHyphens/>
        <w:jc w:val="left"/>
        <w:rPr>
          <w:rFonts w:cstheme="minorHAnsi"/>
        </w:rPr>
      </w:pPr>
      <w:r w:rsidRPr="004E5953">
        <w:rPr>
          <w:rFonts w:cstheme="minorHAnsi"/>
        </w:rPr>
        <w:t xml:space="preserve">aktivační postup 1 </w:t>
      </w:r>
      <w:r w:rsidR="007C5F9B" w:rsidRPr="004E5953">
        <w:rPr>
          <w:rFonts w:cstheme="minorHAnsi"/>
        </w:rPr>
        <w:t xml:space="preserve">včetně termínové nebo procesní návaznosti          </w:t>
      </w:r>
      <w:r w:rsidRPr="004E5953">
        <w:rPr>
          <w:rFonts w:cstheme="minorHAnsi"/>
        </w:rPr>
        <w:t xml:space="preserve"> </w:t>
      </w:r>
      <w:r w:rsidR="007C5F9B" w:rsidRPr="004E5953">
        <w:rPr>
          <w:rFonts w:cstheme="minorHAnsi"/>
        </w:rPr>
        <w:t xml:space="preserve">   zodpovědnost               </w:t>
      </w:r>
    </w:p>
    <w:p w14:paraId="35460D9E" w14:textId="77777777" w:rsidR="007C5F9B" w:rsidRPr="004E5953" w:rsidRDefault="007C5F9B" w:rsidP="00D10D90">
      <w:pPr>
        <w:suppressAutoHyphens/>
        <w:jc w:val="left"/>
        <w:rPr>
          <w:rFonts w:cstheme="minorHAnsi"/>
        </w:rPr>
      </w:pPr>
      <w:r w:rsidRPr="004E5953">
        <w:rPr>
          <w:rFonts w:cstheme="minorHAnsi"/>
        </w:rPr>
        <w:t xml:space="preserve">aktivační postup 2 včetně termínové nebo procesní návaznosti              zodpovědnost               </w:t>
      </w:r>
    </w:p>
    <w:p w14:paraId="5B8525B6" w14:textId="77777777" w:rsidR="007C5F9B" w:rsidRPr="004E5953" w:rsidRDefault="007C5F9B" w:rsidP="00D10D90">
      <w:pPr>
        <w:suppressAutoHyphens/>
        <w:jc w:val="left"/>
        <w:rPr>
          <w:rFonts w:cstheme="minorHAnsi"/>
        </w:rPr>
      </w:pPr>
      <w:r w:rsidRPr="004E5953">
        <w:rPr>
          <w:rFonts w:cstheme="minorHAnsi"/>
        </w:rPr>
        <w:t xml:space="preserve">aktivační postup 3 včetně termínové nebo procesní návaznosti              zodpovědnost </w:t>
      </w:r>
    </w:p>
    <w:p w14:paraId="1E04A39E" w14:textId="77777777" w:rsidR="007A71B4" w:rsidRPr="004E5953" w:rsidRDefault="007A71B4" w:rsidP="00D10D90">
      <w:pPr>
        <w:suppressAutoHyphens/>
        <w:rPr>
          <w:rFonts w:cstheme="minorHAnsi"/>
        </w:rPr>
      </w:pPr>
    </w:p>
    <w:p w14:paraId="78B73D02" w14:textId="50B58EC6" w:rsidR="00E54A22" w:rsidRPr="004E5953" w:rsidRDefault="007C5F9B" w:rsidP="00D10D90">
      <w:pPr>
        <w:suppressAutoHyphens/>
        <w:rPr>
          <w:rFonts w:cstheme="minorHAnsi"/>
        </w:rPr>
      </w:pPr>
      <w:r w:rsidRPr="004E5953">
        <w:rPr>
          <w:rFonts w:cstheme="minorHAnsi"/>
        </w:rPr>
        <w:t xml:space="preserve">Rizika </w:t>
      </w:r>
      <w:r w:rsidR="009B5C72">
        <w:rPr>
          <w:rFonts w:cstheme="minorHAnsi"/>
        </w:rPr>
        <w:t>se</w:t>
      </w:r>
      <w:r w:rsidRPr="004E5953">
        <w:rPr>
          <w:rFonts w:cstheme="minorHAnsi"/>
        </w:rPr>
        <w:t xml:space="preserve"> děl</w:t>
      </w:r>
      <w:r w:rsidR="009B5C72">
        <w:rPr>
          <w:rFonts w:cstheme="minorHAnsi"/>
        </w:rPr>
        <w:t>í</w:t>
      </w:r>
      <w:r w:rsidRPr="004E5953">
        <w:rPr>
          <w:rFonts w:cstheme="minorHAnsi"/>
        </w:rPr>
        <w:t xml:space="preserve"> do skupin dle toho, jakým způsobem je možné</w:t>
      </w:r>
      <w:r w:rsidR="00E627A1" w:rsidRPr="004E5953">
        <w:rPr>
          <w:rFonts w:cstheme="minorHAnsi"/>
        </w:rPr>
        <w:t xml:space="preserve"> a </w:t>
      </w:r>
      <w:r w:rsidRPr="004E5953">
        <w:rPr>
          <w:rFonts w:cstheme="minorHAnsi"/>
        </w:rPr>
        <w:t>reálné riziko eliminovat</w:t>
      </w:r>
      <w:r w:rsidR="000A41AC">
        <w:rPr>
          <w:rFonts w:cstheme="minorHAnsi"/>
        </w:rPr>
        <w:t>,</w:t>
      </w:r>
      <w:r w:rsidRPr="004E5953">
        <w:rPr>
          <w:rFonts w:cstheme="minorHAnsi"/>
        </w:rPr>
        <w:t xml:space="preserve"> případně dopad rizika zmírnit. Přitom je třeba zohlednit, že eliminace rizika před tím, než k němu dojde, je vždy nejlevnější řešení. Rizika podle charakteru eliminace zařadíme do plánu:</w:t>
      </w:r>
    </w:p>
    <w:p w14:paraId="28AC7AE0" w14:textId="26A5CC51" w:rsidR="007C5F9B" w:rsidRPr="004E5953" w:rsidRDefault="007C5F9B" w:rsidP="00D10D90">
      <w:pPr>
        <w:numPr>
          <w:ilvl w:val="0"/>
          <w:numId w:val="141"/>
        </w:numPr>
        <w:suppressAutoHyphens/>
        <w:jc w:val="left"/>
        <w:rPr>
          <w:rFonts w:cstheme="minorHAnsi"/>
        </w:rPr>
      </w:pPr>
      <w:r w:rsidRPr="004E5953">
        <w:rPr>
          <w:rFonts w:cstheme="minorHAnsi"/>
        </w:rPr>
        <w:t xml:space="preserve">aktivního </w:t>
      </w:r>
      <w:r w:rsidR="000A41AC">
        <w:rPr>
          <w:rFonts w:cstheme="minorHAnsi"/>
        </w:rPr>
        <w:t>–</w:t>
      </w:r>
      <w:r w:rsidRPr="004E5953">
        <w:rPr>
          <w:rFonts w:cstheme="minorHAnsi"/>
        </w:rPr>
        <w:t xml:space="preserve"> zde jsou rizika, která elimin</w:t>
      </w:r>
      <w:r w:rsidR="000A41AC">
        <w:rPr>
          <w:rFonts w:cstheme="minorHAnsi"/>
        </w:rPr>
        <w:t>ujeme</w:t>
      </w:r>
      <w:r w:rsidRPr="004E5953">
        <w:rPr>
          <w:rFonts w:cstheme="minorHAnsi"/>
        </w:rPr>
        <w:t xml:space="preserve"> předem stanovenými činnostmi,</w:t>
      </w:r>
      <w:r w:rsidR="00E627A1" w:rsidRPr="004E5953">
        <w:rPr>
          <w:rFonts w:cstheme="minorHAnsi"/>
        </w:rPr>
        <w:t xml:space="preserve"> a </w:t>
      </w:r>
      <w:r w:rsidRPr="004E5953">
        <w:rPr>
          <w:rFonts w:cstheme="minorHAnsi"/>
        </w:rPr>
        <w:t>je možné tedy těmto rizikům dobře předcházet,</w:t>
      </w:r>
    </w:p>
    <w:p w14:paraId="7BF2B4AB" w14:textId="419BFDEB" w:rsidR="007C5F9B" w:rsidRPr="004E5953" w:rsidRDefault="007C5F9B" w:rsidP="00D10D90">
      <w:pPr>
        <w:numPr>
          <w:ilvl w:val="0"/>
          <w:numId w:val="141"/>
        </w:numPr>
        <w:suppressAutoHyphens/>
        <w:jc w:val="left"/>
        <w:rPr>
          <w:rFonts w:cstheme="minorHAnsi"/>
        </w:rPr>
      </w:pPr>
      <w:r w:rsidRPr="004E5953">
        <w:rPr>
          <w:rFonts w:cstheme="minorHAnsi"/>
        </w:rPr>
        <w:t xml:space="preserve">zmírňujícího – zde jsou rizika, která </w:t>
      </w:r>
      <w:r w:rsidR="00095FFA">
        <w:rPr>
          <w:rFonts w:cstheme="minorHAnsi"/>
        </w:rPr>
        <w:t>zmírňujeme</w:t>
      </w:r>
      <w:r w:rsidRPr="004E5953">
        <w:rPr>
          <w:rFonts w:cstheme="minorHAnsi"/>
        </w:rPr>
        <w:t xml:space="preserve"> tím, že po propuknutí rizika jsou realizována opatření, která vedou ke snížení následků</w:t>
      </w:r>
      <w:r w:rsidR="00E627A1" w:rsidRPr="004E5953">
        <w:rPr>
          <w:rFonts w:cstheme="minorHAnsi"/>
        </w:rPr>
        <w:t xml:space="preserve"> a </w:t>
      </w:r>
      <w:r w:rsidRPr="004E5953">
        <w:rPr>
          <w:rFonts w:cstheme="minorHAnsi"/>
        </w:rPr>
        <w:t>dopadů rizik,</w:t>
      </w:r>
    </w:p>
    <w:p w14:paraId="290A0766" w14:textId="07F91BC8" w:rsidR="007C5F9B" w:rsidRPr="004E5953" w:rsidRDefault="007C5F9B" w:rsidP="00D10D90">
      <w:pPr>
        <w:numPr>
          <w:ilvl w:val="0"/>
          <w:numId w:val="141"/>
        </w:numPr>
        <w:suppressAutoHyphens/>
        <w:jc w:val="left"/>
        <w:rPr>
          <w:rFonts w:cstheme="minorHAnsi"/>
        </w:rPr>
      </w:pPr>
      <w:r w:rsidRPr="004E5953">
        <w:rPr>
          <w:rFonts w:cstheme="minorHAnsi"/>
        </w:rPr>
        <w:t>rezervního – zde jsou rizika, která</w:t>
      </w:r>
      <w:r w:rsidR="00FC045D" w:rsidRPr="004E5953">
        <w:rPr>
          <w:rFonts w:cstheme="minorHAnsi"/>
        </w:rPr>
        <w:t xml:space="preserve"> v </w:t>
      </w:r>
      <w:r w:rsidRPr="004E5953">
        <w:rPr>
          <w:rFonts w:cstheme="minorHAnsi"/>
        </w:rPr>
        <w:t>případně výskytu vyžadují existenci rezervního plánu činností, které budou realizovány.</w:t>
      </w:r>
    </w:p>
    <w:p w14:paraId="00CA9087" w14:textId="77777777" w:rsidR="007C5F9B" w:rsidRPr="004E5953" w:rsidRDefault="007C5F9B" w:rsidP="00D10D90">
      <w:pPr>
        <w:suppressAutoHyphens/>
        <w:rPr>
          <w:rFonts w:cstheme="minorHAnsi"/>
        </w:rPr>
      </w:pPr>
    </w:p>
    <w:p w14:paraId="76172E8E" w14:textId="0B629D2D" w:rsidR="007C5F9B" w:rsidRPr="004E5953" w:rsidRDefault="007C5F9B" w:rsidP="00D10D90">
      <w:pPr>
        <w:suppressAutoHyphens/>
        <w:rPr>
          <w:rFonts w:cstheme="minorHAnsi"/>
        </w:rPr>
      </w:pPr>
      <w:r w:rsidRPr="004E5953">
        <w:rPr>
          <w:rFonts w:cstheme="minorHAnsi"/>
        </w:rPr>
        <w:t>Rezervní plány jsou určeny k použití</w:t>
      </w:r>
      <w:r w:rsidR="00FC045D" w:rsidRPr="004E5953">
        <w:rPr>
          <w:rFonts w:cstheme="minorHAnsi"/>
        </w:rPr>
        <w:t xml:space="preserve"> v </w:t>
      </w:r>
      <w:r w:rsidRPr="004E5953">
        <w:rPr>
          <w:rFonts w:cstheme="minorHAnsi"/>
        </w:rPr>
        <w:t xml:space="preserve">případě, kdy dojde k identifikaci aktivačního postupu, proto </w:t>
      </w:r>
      <w:r w:rsidR="00E846AA">
        <w:rPr>
          <w:rFonts w:cstheme="minorHAnsi"/>
        </w:rPr>
        <w:t xml:space="preserve">jsou </w:t>
      </w:r>
      <w:r w:rsidR="00FC045D" w:rsidRPr="004E5953">
        <w:rPr>
          <w:rFonts w:cstheme="minorHAnsi"/>
        </w:rPr>
        <w:t>v </w:t>
      </w:r>
      <w:r w:rsidRPr="004E5953">
        <w:rPr>
          <w:rFonts w:cstheme="minorHAnsi"/>
        </w:rPr>
        <w:t>souladu. Je třeba sledovat</w:t>
      </w:r>
      <w:r w:rsidR="00E627A1" w:rsidRPr="004E5953">
        <w:rPr>
          <w:rFonts w:cstheme="minorHAnsi"/>
        </w:rPr>
        <w:t xml:space="preserve"> a </w:t>
      </w:r>
      <w:r w:rsidRPr="004E5953">
        <w:rPr>
          <w:rFonts w:cstheme="minorHAnsi"/>
        </w:rPr>
        <w:t>vyhodnocovat rizika projektu</w:t>
      </w:r>
      <w:r w:rsidR="00E627A1" w:rsidRPr="004E5953">
        <w:rPr>
          <w:rFonts w:cstheme="minorHAnsi"/>
        </w:rPr>
        <w:t xml:space="preserve"> a</w:t>
      </w:r>
      <w:r w:rsidR="00FC045D" w:rsidRPr="004E5953">
        <w:rPr>
          <w:rFonts w:cstheme="minorHAnsi"/>
        </w:rPr>
        <w:t xml:space="preserve"> v </w:t>
      </w:r>
      <w:r w:rsidRPr="004E5953">
        <w:rPr>
          <w:rFonts w:cstheme="minorHAnsi"/>
        </w:rPr>
        <w:t>případě, kdy je zaznamenána nějaká odchylka projektu od stanoveného plánu, je třeba přehodnotit plány rizik včetně připravených aktivačních postupů.</w:t>
      </w:r>
    </w:p>
    <w:p w14:paraId="72620188" w14:textId="0E0277CD" w:rsidR="007C5F9B" w:rsidRDefault="00DB0245">
      <w:pPr>
        <w:pStyle w:val="Nadpis3"/>
        <w:rPr>
          <w:rFonts w:cstheme="minorHAnsi"/>
        </w:rPr>
      </w:pPr>
      <w:r w:rsidRPr="00D06DFB">
        <w:rPr>
          <w:rFonts w:cstheme="minorHAnsi"/>
        </w:rPr>
        <w:t>Agregace rizik</w:t>
      </w:r>
    </w:p>
    <w:p w14:paraId="0FBA9E69" w14:textId="74142AB1" w:rsidR="00DB0245" w:rsidRDefault="00DB0245" w:rsidP="00D10D90">
      <w:pPr>
        <w:suppressAutoHyphens/>
        <w:rPr>
          <w:rFonts w:cstheme="minorHAnsi"/>
        </w:rPr>
      </w:pPr>
      <w:r>
        <w:rPr>
          <w:rFonts w:cstheme="minorHAnsi"/>
        </w:rPr>
        <w:t xml:space="preserve">Úkolem agregace rizik je společné posouzení identifikovaných rizik posuzovaných při hodnocení odděleně. Agregace rizik vyžaduje aplikování stejné metody pro řízení rizik na všech úrovních identifikace rizik a kvantitativní analýzu rizik, která umožní rizika převést do společného rizikového profilu. </w:t>
      </w:r>
    </w:p>
    <w:p w14:paraId="44B6CA9A" w14:textId="77777777" w:rsidR="00785A97" w:rsidRDefault="00785A97" w:rsidP="00D10D90">
      <w:pPr>
        <w:suppressAutoHyphens/>
        <w:rPr>
          <w:rFonts w:cstheme="minorHAnsi"/>
        </w:rPr>
      </w:pPr>
    </w:p>
    <w:p w14:paraId="305820F0" w14:textId="76411F16" w:rsidR="00DB0245" w:rsidRPr="00D06DFB" w:rsidRDefault="00DB0245" w:rsidP="00D10D90">
      <w:pPr>
        <w:suppressAutoHyphens/>
        <w:rPr>
          <w:rFonts w:cstheme="minorHAnsi"/>
        </w:rPr>
      </w:pPr>
      <w:r>
        <w:rPr>
          <w:rFonts w:cstheme="minorHAnsi"/>
        </w:rPr>
        <w:t xml:space="preserve">Při agregaci rizik probíhá přenesení nezávislých rizik, agregace spolupůsobících rizikových faktorů a agregace sdílených či propojených rizikových událostí. </w:t>
      </w:r>
    </w:p>
    <w:p w14:paraId="43E83C51" w14:textId="77777777" w:rsidR="00785A97" w:rsidRDefault="00785A97" w:rsidP="000F51FB">
      <w:pPr>
        <w:pStyle w:val="Nadpis2"/>
        <w:sectPr w:rsidR="00785A97" w:rsidSect="00B6401A">
          <w:type w:val="continuous"/>
          <w:pgSz w:w="11906" w:h="16838"/>
          <w:pgMar w:top="1417" w:right="1417" w:bottom="1417" w:left="1417" w:header="708" w:footer="708" w:gutter="0"/>
          <w:cols w:space="708"/>
          <w:docGrid w:linePitch="360"/>
        </w:sectPr>
      </w:pPr>
      <w:bookmarkStart w:id="136" w:name="_Toc316029360"/>
    </w:p>
    <w:p w14:paraId="34E1C534" w14:textId="2F51308B" w:rsidR="007C5F9B" w:rsidRPr="004E5953" w:rsidRDefault="007C5F9B" w:rsidP="000F51FB">
      <w:pPr>
        <w:pStyle w:val="Nadpis2"/>
      </w:pPr>
      <w:bookmarkStart w:id="137" w:name="_Toc141689284"/>
      <w:r w:rsidRPr="004E5953">
        <w:lastRenderedPageBreak/>
        <w:t>Monitoring</w:t>
      </w:r>
      <w:r w:rsidR="00E627A1" w:rsidRPr="004E5953">
        <w:t xml:space="preserve"> a </w:t>
      </w:r>
      <w:r w:rsidRPr="004E5953">
        <w:t>kontrola projektu</w:t>
      </w:r>
      <w:bookmarkEnd w:id="136"/>
      <w:bookmarkEnd w:id="137"/>
    </w:p>
    <w:p w14:paraId="1BE2FA61" w14:textId="77777777" w:rsidR="00785A97" w:rsidRDefault="00785A97" w:rsidP="00D10D90">
      <w:pPr>
        <w:suppressAutoHyphens/>
        <w:rPr>
          <w:rFonts w:cstheme="minorHAnsi"/>
        </w:rPr>
        <w:sectPr w:rsidR="00785A97" w:rsidSect="009B15E9">
          <w:type w:val="continuous"/>
          <w:pgSz w:w="11906" w:h="16838"/>
          <w:pgMar w:top="1417" w:right="1417" w:bottom="1417" w:left="1417" w:header="708" w:footer="708" w:gutter="0"/>
          <w:cols w:space="708"/>
          <w:docGrid w:linePitch="360"/>
        </w:sectPr>
      </w:pPr>
    </w:p>
    <w:p w14:paraId="2F67A79C" w14:textId="4832BD3B" w:rsidR="007C5F9B" w:rsidRPr="004E5953" w:rsidRDefault="007C5F9B" w:rsidP="00D10D90">
      <w:pPr>
        <w:suppressAutoHyphens/>
        <w:rPr>
          <w:rFonts w:cstheme="minorHAnsi"/>
        </w:rPr>
      </w:pPr>
      <w:r w:rsidRPr="004E5953">
        <w:rPr>
          <w:rFonts w:cstheme="minorHAnsi"/>
        </w:rPr>
        <w:t>Monitoringem</w:t>
      </w:r>
      <w:r w:rsidR="00E627A1" w:rsidRPr="004E5953">
        <w:rPr>
          <w:rFonts w:cstheme="minorHAnsi"/>
        </w:rPr>
        <w:t xml:space="preserve"> a </w:t>
      </w:r>
      <w:r w:rsidRPr="004E5953">
        <w:rPr>
          <w:rFonts w:cstheme="minorHAnsi"/>
        </w:rPr>
        <w:t>kontrolou projektu rozumíme procesy porovnávání, zda realizace projektu odpovídá projektovému plánu ve všech nejdůležitějších oblastech:</w:t>
      </w:r>
    </w:p>
    <w:p w14:paraId="2C6808BC" w14:textId="2F080E0A" w:rsidR="007C5F9B" w:rsidRPr="004E5953" w:rsidRDefault="00DD7B80" w:rsidP="00D10D90">
      <w:pPr>
        <w:numPr>
          <w:ilvl w:val="0"/>
          <w:numId w:val="142"/>
        </w:numPr>
        <w:suppressAutoHyphens/>
        <w:jc w:val="left"/>
        <w:rPr>
          <w:rFonts w:cstheme="minorHAnsi"/>
        </w:rPr>
      </w:pPr>
      <w:r>
        <w:rPr>
          <w:rFonts w:cstheme="minorHAnsi"/>
        </w:rPr>
        <w:t>f</w:t>
      </w:r>
      <w:r w:rsidRPr="004E5953">
        <w:rPr>
          <w:rFonts w:cstheme="minorHAnsi"/>
        </w:rPr>
        <w:t>inance</w:t>
      </w:r>
      <w:r w:rsidR="007C5F9B" w:rsidRPr="004E5953">
        <w:rPr>
          <w:rFonts w:cstheme="minorHAnsi"/>
        </w:rPr>
        <w:t>,</w:t>
      </w:r>
    </w:p>
    <w:p w14:paraId="2E23D290" w14:textId="630F71DE" w:rsidR="007C5F9B" w:rsidRPr="004E5953" w:rsidRDefault="00DD7B80" w:rsidP="00D10D90">
      <w:pPr>
        <w:numPr>
          <w:ilvl w:val="0"/>
          <w:numId w:val="142"/>
        </w:numPr>
        <w:suppressAutoHyphens/>
        <w:jc w:val="left"/>
        <w:rPr>
          <w:rFonts w:cstheme="minorHAnsi"/>
        </w:rPr>
      </w:pPr>
      <w:r>
        <w:rPr>
          <w:rFonts w:cstheme="minorHAnsi"/>
        </w:rPr>
        <w:t>k</w:t>
      </w:r>
      <w:r w:rsidRPr="004E5953">
        <w:rPr>
          <w:rFonts w:cstheme="minorHAnsi"/>
        </w:rPr>
        <w:t>valita</w:t>
      </w:r>
      <w:r w:rsidR="007C5F9B" w:rsidRPr="004E5953">
        <w:rPr>
          <w:rFonts w:cstheme="minorHAnsi"/>
        </w:rPr>
        <w:t>,</w:t>
      </w:r>
    </w:p>
    <w:p w14:paraId="2F51B5FB" w14:textId="6290427D" w:rsidR="007C5F9B" w:rsidRPr="004E5953" w:rsidRDefault="00DD7B80" w:rsidP="00D10D90">
      <w:pPr>
        <w:numPr>
          <w:ilvl w:val="0"/>
          <w:numId w:val="142"/>
        </w:numPr>
        <w:suppressAutoHyphens/>
        <w:jc w:val="left"/>
        <w:rPr>
          <w:rFonts w:cstheme="minorHAnsi"/>
        </w:rPr>
      </w:pPr>
      <w:r>
        <w:rPr>
          <w:rFonts w:cstheme="minorHAnsi"/>
        </w:rPr>
        <w:t>r</w:t>
      </w:r>
      <w:r w:rsidRPr="004E5953">
        <w:rPr>
          <w:rFonts w:cstheme="minorHAnsi"/>
        </w:rPr>
        <w:t>izika</w:t>
      </w:r>
      <w:r w:rsidR="007C5F9B" w:rsidRPr="004E5953">
        <w:rPr>
          <w:rFonts w:cstheme="minorHAnsi"/>
        </w:rPr>
        <w:t>,</w:t>
      </w:r>
    </w:p>
    <w:p w14:paraId="6CBF2596" w14:textId="5353A461" w:rsidR="007C5F9B" w:rsidRPr="004E5953" w:rsidRDefault="00DD7B80" w:rsidP="00D10D90">
      <w:pPr>
        <w:numPr>
          <w:ilvl w:val="0"/>
          <w:numId w:val="142"/>
        </w:numPr>
        <w:suppressAutoHyphens/>
        <w:jc w:val="left"/>
        <w:rPr>
          <w:rFonts w:cstheme="minorHAnsi"/>
        </w:rPr>
      </w:pPr>
      <w:r>
        <w:rPr>
          <w:rFonts w:cstheme="minorHAnsi"/>
        </w:rPr>
        <w:t>z</w:t>
      </w:r>
      <w:r w:rsidRPr="004E5953">
        <w:rPr>
          <w:rFonts w:cstheme="minorHAnsi"/>
        </w:rPr>
        <w:t>droje</w:t>
      </w:r>
      <w:r w:rsidR="007C5F9B" w:rsidRPr="004E5953">
        <w:rPr>
          <w:rFonts w:cstheme="minorHAnsi"/>
        </w:rPr>
        <w:t>,</w:t>
      </w:r>
    </w:p>
    <w:p w14:paraId="7C11EFAA" w14:textId="4AD5F774" w:rsidR="007C5F9B" w:rsidRPr="004E5953" w:rsidRDefault="00DD7B80" w:rsidP="00D10D90">
      <w:pPr>
        <w:numPr>
          <w:ilvl w:val="0"/>
          <w:numId w:val="142"/>
        </w:numPr>
        <w:suppressAutoHyphens/>
        <w:jc w:val="left"/>
        <w:rPr>
          <w:rFonts w:cstheme="minorHAnsi"/>
        </w:rPr>
      </w:pPr>
      <w:r>
        <w:rPr>
          <w:rFonts w:cstheme="minorHAnsi"/>
        </w:rPr>
        <w:t>č</w:t>
      </w:r>
      <w:r w:rsidRPr="004E5953">
        <w:rPr>
          <w:rFonts w:cstheme="minorHAnsi"/>
        </w:rPr>
        <w:t>as</w:t>
      </w:r>
      <w:r w:rsidR="007C5F9B" w:rsidRPr="004E5953">
        <w:rPr>
          <w:rFonts w:cstheme="minorHAnsi"/>
        </w:rPr>
        <w:t>.</w:t>
      </w:r>
    </w:p>
    <w:p w14:paraId="5724367B" w14:textId="77777777" w:rsidR="007C5F9B" w:rsidRPr="004E5953" w:rsidRDefault="007C5F9B" w:rsidP="00D10D90">
      <w:pPr>
        <w:suppressAutoHyphens/>
        <w:rPr>
          <w:rFonts w:cstheme="minorHAnsi"/>
        </w:rPr>
      </w:pPr>
    </w:p>
    <w:p w14:paraId="234AF1EA" w14:textId="768A93DC" w:rsidR="007C5F9B" w:rsidRPr="004E5953" w:rsidRDefault="00DD7B80" w:rsidP="00D10D90">
      <w:pPr>
        <w:suppressAutoHyphens/>
        <w:rPr>
          <w:rFonts w:cstheme="minorHAnsi"/>
        </w:rPr>
      </w:pPr>
      <w:r>
        <w:rPr>
          <w:rFonts w:cstheme="minorHAnsi"/>
        </w:rPr>
        <w:t>Pro průběžné</w:t>
      </w:r>
      <w:r w:rsidR="007C5F9B" w:rsidRPr="004E5953">
        <w:rPr>
          <w:rFonts w:cstheme="minorHAnsi"/>
        </w:rPr>
        <w:t xml:space="preserve"> </w:t>
      </w:r>
      <w:r w:rsidRPr="004E5953">
        <w:rPr>
          <w:rFonts w:cstheme="minorHAnsi"/>
        </w:rPr>
        <w:t>porovnáv</w:t>
      </w:r>
      <w:r>
        <w:rPr>
          <w:rFonts w:cstheme="minorHAnsi"/>
        </w:rPr>
        <w:t>ání</w:t>
      </w:r>
      <w:r w:rsidRPr="004E5953">
        <w:rPr>
          <w:rFonts w:cstheme="minorHAnsi"/>
        </w:rPr>
        <w:t xml:space="preserve"> </w:t>
      </w:r>
      <w:r w:rsidR="007C5F9B" w:rsidRPr="004E5953">
        <w:rPr>
          <w:rFonts w:cstheme="minorHAnsi"/>
        </w:rPr>
        <w:t>stav</w:t>
      </w:r>
      <w:r>
        <w:rPr>
          <w:rFonts w:cstheme="minorHAnsi"/>
        </w:rPr>
        <w:t>u</w:t>
      </w:r>
      <w:r w:rsidR="007C5F9B" w:rsidRPr="004E5953">
        <w:rPr>
          <w:rFonts w:cstheme="minorHAnsi"/>
        </w:rPr>
        <w:t xml:space="preserve"> realizace projektu s plánem projektu je </w:t>
      </w:r>
      <w:r w:rsidR="00F76BE8" w:rsidRPr="004E5953">
        <w:rPr>
          <w:rFonts w:cstheme="minorHAnsi"/>
        </w:rPr>
        <w:t>nezbytn</w:t>
      </w:r>
      <w:r w:rsidR="00F76BE8">
        <w:rPr>
          <w:rFonts w:cstheme="minorHAnsi"/>
        </w:rPr>
        <w:t>ý</w:t>
      </w:r>
      <w:r w:rsidR="00F76BE8" w:rsidRPr="004E5953">
        <w:rPr>
          <w:rFonts w:cstheme="minorHAnsi"/>
        </w:rPr>
        <w:t xml:space="preserve"> </w:t>
      </w:r>
      <w:r w:rsidR="007C5F9B" w:rsidRPr="004E5953">
        <w:rPr>
          <w:rFonts w:cstheme="minorHAnsi"/>
        </w:rPr>
        <w:t>průběžný sběr informací</w:t>
      </w:r>
      <w:r w:rsidR="00E627A1" w:rsidRPr="004E5953">
        <w:rPr>
          <w:rFonts w:cstheme="minorHAnsi"/>
        </w:rPr>
        <w:t xml:space="preserve"> a </w:t>
      </w:r>
      <w:r w:rsidR="00F76BE8" w:rsidRPr="004E5953">
        <w:rPr>
          <w:rFonts w:cstheme="minorHAnsi"/>
        </w:rPr>
        <w:t>distribuc</w:t>
      </w:r>
      <w:r w:rsidR="00F76BE8">
        <w:rPr>
          <w:rFonts w:cstheme="minorHAnsi"/>
        </w:rPr>
        <w:t>e</w:t>
      </w:r>
      <w:r w:rsidR="00F76BE8" w:rsidRPr="004E5953">
        <w:rPr>
          <w:rFonts w:cstheme="minorHAnsi"/>
        </w:rPr>
        <w:t xml:space="preserve"> </w:t>
      </w:r>
      <w:r w:rsidR="007C5F9B" w:rsidRPr="004E5953">
        <w:rPr>
          <w:rFonts w:cstheme="minorHAnsi"/>
        </w:rPr>
        <w:t>těchto informací relevantním členům týmu</w:t>
      </w:r>
      <w:r w:rsidR="00F76BE8">
        <w:rPr>
          <w:rFonts w:cstheme="minorHAnsi"/>
        </w:rPr>
        <w:t>,</w:t>
      </w:r>
      <w:r w:rsidR="007C5F9B" w:rsidRPr="004E5953">
        <w:rPr>
          <w:rFonts w:cstheme="minorHAnsi"/>
        </w:rPr>
        <w:t xml:space="preserve"> případně dalším zainteresovaným rolím či subjektům.</w:t>
      </w:r>
    </w:p>
    <w:p w14:paraId="0D2F60B3" w14:textId="77777777" w:rsidR="007C5F9B" w:rsidRPr="004E5953" w:rsidRDefault="007C5F9B" w:rsidP="00D10D90">
      <w:pPr>
        <w:suppressAutoHyphens/>
        <w:rPr>
          <w:rFonts w:cstheme="minorHAnsi"/>
        </w:rPr>
      </w:pPr>
    </w:p>
    <w:p w14:paraId="6D9D5977" w14:textId="3D574EDE" w:rsidR="007C5F9B" w:rsidRPr="004E5953" w:rsidRDefault="007C5F9B" w:rsidP="00D10D90">
      <w:pPr>
        <w:suppressAutoHyphens/>
        <w:rPr>
          <w:rFonts w:cstheme="minorHAnsi"/>
        </w:rPr>
      </w:pPr>
      <w:r w:rsidRPr="004E5953">
        <w:rPr>
          <w:rFonts w:cstheme="minorHAnsi"/>
        </w:rPr>
        <w:t>V případě, kdy je zjištěna odchylka od plánu projektu, musí dojít k vyhodnocení stavu</w:t>
      </w:r>
      <w:r w:rsidR="00E627A1" w:rsidRPr="004E5953">
        <w:rPr>
          <w:rFonts w:cstheme="minorHAnsi"/>
        </w:rPr>
        <w:t xml:space="preserve"> a </w:t>
      </w:r>
      <w:r w:rsidRPr="004E5953">
        <w:rPr>
          <w:rFonts w:cstheme="minorHAnsi"/>
        </w:rPr>
        <w:t xml:space="preserve">musí být co nejrychleji sjednána náprava. </w:t>
      </w:r>
      <w:r w:rsidR="00317DAA" w:rsidRPr="004E5953">
        <w:rPr>
          <w:rFonts w:cstheme="minorHAnsi"/>
        </w:rPr>
        <w:t>U</w:t>
      </w:r>
      <w:r w:rsidR="00317DAA">
        <w:rPr>
          <w:rFonts w:cstheme="minorHAnsi"/>
        </w:rPr>
        <w:t> </w:t>
      </w:r>
      <w:r w:rsidRPr="004E5953">
        <w:rPr>
          <w:rFonts w:cstheme="minorHAnsi"/>
        </w:rPr>
        <w:t>odchylek je třeba vyhodnotit, zda se jednalo</w:t>
      </w:r>
      <w:r w:rsidR="00CC6DBF" w:rsidRPr="004E5953">
        <w:rPr>
          <w:rFonts w:cstheme="minorHAnsi"/>
        </w:rPr>
        <w:t xml:space="preserve"> o </w:t>
      </w:r>
      <w:r w:rsidRPr="004E5953">
        <w:rPr>
          <w:rFonts w:cstheme="minorHAnsi"/>
        </w:rPr>
        <w:t>systémovou chybu, která by mohla i dále narušovat hladký průběh realizace projektu</w:t>
      </w:r>
      <w:r w:rsidR="00317DAA">
        <w:rPr>
          <w:rFonts w:cstheme="minorHAnsi"/>
        </w:rPr>
        <w:t>,</w:t>
      </w:r>
      <w:r w:rsidR="00E627A1" w:rsidRPr="004E5953">
        <w:rPr>
          <w:rFonts w:cstheme="minorHAnsi"/>
        </w:rPr>
        <w:t xml:space="preserve"> a </w:t>
      </w:r>
      <w:r w:rsidRPr="004E5953">
        <w:rPr>
          <w:rFonts w:cstheme="minorHAnsi"/>
        </w:rPr>
        <w:t xml:space="preserve">takovou chybu systémově opravit. </w:t>
      </w:r>
    </w:p>
    <w:p w14:paraId="487E0B0A" w14:textId="77777777" w:rsidR="007C5F9B" w:rsidRPr="004E5953" w:rsidRDefault="007C5F9B" w:rsidP="00D10D90">
      <w:pPr>
        <w:suppressAutoHyphens/>
        <w:rPr>
          <w:rFonts w:cstheme="minorHAnsi"/>
        </w:rPr>
      </w:pPr>
    </w:p>
    <w:p w14:paraId="267A4C2F" w14:textId="717E38C2" w:rsidR="007C5F9B" w:rsidRPr="004E5953" w:rsidRDefault="007C5F9B" w:rsidP="00D10D90">
      <w:pPr>
        <w:suppressAutoHyphens/>
        <w:rPr>
          <w:rFonts w:cstheme="minorHAnsi"/>
        </w:rPr>
      </w:pPr>
      <w:r w:rsidRPr="004E5953">
        <w:rPr>
          <w:rFonts w:cstheme="minorHAnsi"/>
        </w:rPr>
        <w:t>Ke kontrole</w:t>
      </w:r>
      <w:r w:rsidR="00FC045D" w:rsidRPr="004E5953">
        <w:rPr>
          <w:rFonts w:cstheme="minorHAnsi"/>
        </w:rPr>
        <w:t xml:space="preserve"> v </w:t>
      </w:r>
      <w:r w:rsidRPr="004E5953">
        <w:rPr>
          <w:rFonts w:cstheme="minorHAnsi"/>
        </w:rPr>
        <w:t>projektu je vhodné přistupovat s vědomím, že přecházení neshod je ve většině případů lepší přístup než jejich následné odstraňování.</w:t>
      </w:r>
    </w:p>
    <w:p w14:paraId="3CC980D7" w14:textId="77777777" w:rsidR="007C5F9B" w:rsidRPr="004E5953" w:rsidRDefault="007C5F9B" w:rsidP="00D10D90">
      <w:pPr>
        <w:suppressAutoHyphens/>
        <w:rPr>
          <w:rFonts w:cstheme="minorHAnsi"/>
        </w:rPr>
      </w:pPr>
    </w:p>
    <w:p w14:paraId="196082D0" w14:textId="6E833747" w:rsidR="007C5F9B" w:rsidRPr="004E5953" w:rsidRDefault="007C5F9B" w:rsidP="00D10D90">
      <w:pPr>
        <w:suppressAutoHyphens/>
        <w:rPr>
          <w:rFonts w:cstheme="minorHAnsi"/>
        </w:rPr>
      </w:pPr>
      <w:r w:rsidRPr="004E5953">
        <w:rPr>
          <w:rFonts w:cstheme="minorHAnsi"/>
        </w:rPr>
        <w:t>Monitoring</w:t>
      </w:r>
      <w:r w:rsidR="00E627A1" w:rsidRPr="004E5953">
        <w:rPr>
          <w:rFonts w:cstheme="minorHAnsi"/>
        </w:rPr>
        <w:t xml:space="preserve"> a </w:t>
      </w:r>
      <w:r w:rsidRPr="004E5953">
        <w:rPr>
          <w:rFonts w:cstheme="minorHAnsi"/>
        </w:rPr>
        <w:t>kontrola se vztahují na rizika projektu, kdy je třeba monitorovat</w:t>
      </w:r>
      <w:r w:rsidR="00E627A1" w:rsidRPr="004E5953">
        <w:rPr>
          <w:rFonts w:cstheme="minorHAnsi"/>
        </w:rPr>
        <w:t xml:space="preserve"> a </w:t>
      </w:r>
      <w:r w:rsidRPr="004E5953">
        <w:rPr>
          <w:rFonts w:cstheme="minorHAnsi"/>
        </w:rPr>
        <w:t>kontrolovat právě ty oblasti, které byly identifikovány jako možná rizika projektu. Cílem je zmírnění rizik</w:t>
      </w:r>
      <w:r w:rsidR="00DE71C9">
        <w:rPr>
          <w:rFonts w:cstheme="minorHAnsi"/>
        </w:rPr>
        <w:t>,</w:t>
      </w:r>
      <w:r w:rsidRPr="004E5953">
        <w:rPr>
          <w:rFonts w:cstheme="minorHAnsi"/>
        </w:rPr>
        <w:t xml:space="preserve"> případně jejich eliminace.</w:t>
      </w:r>
    </w:p>
    <w:p w14:paraId="26871CB6" w14:textId="77777777" w:rsidR="007C5F9B" w:rsidRPr="004E5953" w:rsidRDefault="007C5F9B" w:rsidP="00D10D90">
      <w:pPr>
        <w:suppressAutoHyphens/>
        <w:rPr>
          <w:rFonts w:cstheme="minorHAnsi"/>
        </w:rPr>
      </w:pPr>
    </w:p>
    <w:p w14:paraId="28653FF8" w14:textId="304056BE" w:rsidR="007C5F9B" w:rsidRPr="004E5953" w:rsidRDefault="007C5F9B" w:rsidP="00D10D90">
      <w:pPr>
        <w:suppressAutoHyphens/>
        <w:rPr>
          <w:rFonts w:cstheme="minorHAnsi"/>
        </w:rPr>
      </w:pPr>
      <w:r w:rsidRPr="004E5953">
        <w:rPr>
          <w:rFonts w:cstheme="minorHAnsi"/>
        </w:rPr>
        <w:t>Výsledkem monitoringu</w:t>
      </w:r>
      <w:r w:rsidR="00E627A1" w:rsidRPr="004E5953">
        <w:rPr>
          <w:rFonts w:cstheme="minorHAnsi"/>
        </w:rPr>
        <w:t xml:space="preserve"> a </w:t>
      </w:r>
      <w:r w:rsidRPr="004E5953">
        <w:rPr>
          <w:rFonts w:cstheme="minorHAnsi"/>
        </w:rPr>
        <w:t>kontroly může být potřeba změny</w:t>
      </w:r>
      <w:r w:rsidR="00FC045D" w:rsidRPr="004E5953">
        <w:rPr>
          <w:rFonts w:cstheme="minorHAnsi"/>
        </w:rPr>
        <w:t xml:space="preserve"> v </w:t>
      </w:r>
      <w:r w:rsidRPr="004E5953">
        <w:rPr>
          <w:rFonts w:cstheme="minorHAnsi"/>
        </w:rPr>
        <w:t>projektu, případně ke změnám může dojít z důvodu potřeby vyvolané rizikem projektu, ale také některým ze zainteresovaných subjektů. Změny</w:t>
      </w:r>
      <w:r w:rsidR="00FC045D" w:rsidRPr="004E5953">
        <w:rPr>
          <w:rFonts w:cstheme="minorHAnsi"/>
        </w:rPr>
        <w:t xml:space="preserve"> v </w:t>
      </w:r>
      <w:r w:rsidRPr="004E5953">
        <w:rPr>
          <w:rFonts w:cstheme="minorHAnsi"/>
        </w:rPr>
        <w:t>projektu s sebou vždy přinášejí další riziko.</w:t>
      </w:r>
    </w:p>
    <w:p w14:paraId="4F53DC5E" w14:textId="77777777" w:rsidR="007C5F9B" w:rsidRPr="004E5953" w:rsidRDefault="007C5F9B" w:rsidP="00D10D90">
      <w:pPr>
        <w:suppressAutoHyphens/>
        <w:rPr>
          <w:rFonts w:cstheme="minorHAnsi"/>
        </w:rPr>
      </w:pPr>
    </w:p>
    <w:p w14:paraId="4ABBFEF1" w14:textId="1FDEDA78" w:rsidR="007A71B4" w:rsidRPr="004E5953" w:rsidRDefault="007C5F9B" w:rsidP="00D10D90">
      <w:pPr>
        <w:suppressAutoHyphens/>
        <w:rPr>
          <w:rFonts w:cstheme="minorHAnsi"/>
        </w:rPr>
      </w:pPr>
      <w:r w:rsidRPr="004E5953">
        <w:rPr>
          <w:rFonts w:cstheme="minorHAnsi"/>
        </w:rPr>
        <w:t>V procesu monitoringu</w:t>
      </w:r>
      <w:r w:rsidR="00E627A1" w:rsidRPr="004E5953">
        <w:rPr>
          <w:rFonts w:cstheme="minorHAnsi"/>
        </w:rPr>
        <w:t xml:space="preserve"> a </w:t>
      </w:r>
      <w:r w:rsidRPr="004E5953">
        <w:rPr>
          <w:rFonts w:cstheme="minorHAnsi"/>
        </w:rPr>
        <w:t>kontroly projektu mají důležitou roli měřitelná kritéria, která jsou nastavena</w:t>
      </w:r>
      <w:r w:rsidR="00FC045D" w:rsidRPr="004E5953">
        <w:rPr>
          <w:rFonts w:cstheme="minorHAnsi"/>
        </w:rPr>
        <w:t xml:space="preserve"> v </w:t>
      </w:r>
      <w:r w:rsidR="00DE71C9">
        <w:rPr>
          <w:rFonts w:cstheme="minorHAnsi"/>
        </w:rPr>
        <w:t>p</w:t>
      </w:r>
      <w:r w:rsidR="00DE71C9" w:rsidRPr="004E5953">
        <w:rPr>
          <w:rFonts w:cstheme="minorHAnsi"/>
        </w:rPr>
        <w:t xml:space="preserve">lánu </w:t>
      </w:r>
      <w:r w:rsidRPr="004E5953">
        <w:rPr>
          <w:rFonts w:cstheme="minorHAnsi"/>
        </w:rPr>
        <w:t>projektu, případně</w:t>
      </w:r>
      <w:r w:rsidR="00FC045D" w:rsidRPr="004E5953">
        <w:rPr>
          <w:rFonts w:cstheme="minorHAnsi"/>
        </w:rPr>
        <w:t xml:space="preserve"> v </w:t>
      </w:r>
      <w:r w:rsidR="00DE71C9">
        <w:rPr>
          <w:rFonts w:cstheme="minorHAnsi"/>
        </w:rPr>
        <w:t>d</w:t>
      </w:r>
      <w:r w:rsidR="00DE71C9" w:rsidRPr="004E5953">
        <w:rPr>
          <w:rFonts w:cstheme="minorHAnsi"/>
        </w:rPr>
        <w:t xml:space="preserve">efinici </w:t>
      </w:r>
      <w:r w:rsidRPr="004E5953">
        <w:rPr>
          <w:rFonts w:cstheme="minorHAnsi"/>
        </w:rPr>
        <w:t>předmětu projektu. Správné nastavení kritérií není snadné</w:t>
      </w:r>
      <w:r w:rsidR="00E627A1" w:rsidRPr="004E5953">
        <w:rPr>
          <w:rFonts w:cstheme="minorHAnsi"/>
        </w:rPr>
        <w:t xml:space="preserve"> a </w:t>
      </w:r>
      <w:r w:rsidRPr="004E5953">
        <w:rPr>
          <w:rFonts w:cstheme="minorHAnsi"/>
        </w:rPr>
        <w:t>vyžaduje určité zkušenosti. Obecně lze doporučit:</w:t>
      </w:r>
    </w:p>
    <w:p w14:paraId="293049AE" w14:textId="436FEF02" w:rsidR="007C5F9B" w:rsidRPr="004E5953" w:rsidRDefault="00E45794" w:rsidP="00D10D90">
      <w:pPr>
        <w:numPr>
          <w:ilvl w:val="0"/>
          <w:numId w:val="143"/>
        </w:numPr>
        <w:suppressAutoHyphens/>
        <w:jc w:val="left"/>
        <w:rPr>
          <w:rFonts w:cstheme="minorHAnsi"/>
        </w:rPr>
      </w:pPr>
      <w:r>
        <w:rPr>
          <w:rFonts w:cstheme="minorHAnsi"/>
        </w:rPr>
        <w:t>k</w:t>
      </w:r>
      <w:r w:rsidRPr="004E5953">
        <w:rPr>
          <w:rFonts w:cstheme="minorHAnsi"/>
        </w:rPr>
        <w:t xml:space="preserve">onkrétní </w:t>
      </w:r>
      <w:r w:rsidR="007C5F9B" w:rsidRPr="004E5953">
        <w:rPr>
          <w:rFonts w:cstheme="minorHAnsi"/>
        </w:rPr>
        <w:t>výstupy projektu kvantifikovat na měřitelné hodnoty,</w:t>
      </w:r>
    </w:p>
    <w:p w14:paraId="3C8761CB" w14:textId="3830E928" w:rsidR="007C5F9B" w:rsidRPr="004E5953" w:rsidRDefault="00E45794" w:rsidP="00D10D90">
      <w:pPr>
        <w:numPr>
          <w:ilvl w:val="0"/>
          <w:numId w:val="143"/>
        </w:numPr>
        <w:suppressAutoHyphens/>
        <w:jc w:val="left"/>
        <w:rPr>
          <w:rFonts w:cstheme="minorHAnsi"/>
        </w:rPr>
      </w:pPr>
      <w:r>
        <w:rPr>
          <w:rFonts w:cstheme="minorHAnsi"/>
        </w:rPr>
        <w:t>p</w:t>
      </w:r>
      <w:r w:rsidRPr="004E5953">
        <w:rPr>
          <w:rFonts w:cstheme="minorHAnsi"/>
        </w:rPr>
        <w:t xml:space="preserve">řiřadit </w:t>
      </w:r>
      <w:r w:rsidR="007C5F9B" w:rsidRPr="004E5953">
        <w:rPr>
          <w:rFonts w:cstheme="minorHAnsi"/>
        </w:rPr>
        <w:t>k milníkům projektu měřitelné hodnoty, kterých má být dosaženo,</w:t>
      </w:r>
    </w:p>
    <w:p w14:paraId="30BF6A76" w14:textId="4E7AF6AA" w:rsidR="007C5F9B" w:rsidRPr="004E5953" w:rsidRDefault="00E45794" w:rsidP="00D10D90">
      <w:pPr>
        <w:numPr>
          <w:ilvl w:val="0"/>
          <w:numId w:val="143"/>
        </w:numPr>
        <w:suppressAutoHyphens/>
        <w:jc w:val="left"/>
        <w:rPr>
          <w:rFonts w:cstheme="minorHAnsi"/>
        </w:rPr>
      </w:pPr>
      <w:r>
        <w:rPr>
          <w:rFonts w:cstheme="minorHAnsi"/>
        </w:rPr>
        <w:t>u</w:t>
      </w:r>
      <w:r w:rsidRPr="004E5953">
        <w:rPr>
          <w:rFonts w:cstheme="minorHAnsi"/>
        </w:rPr>
        <w:t xml:space="preserve">rčit </w:t>
      </w:r>
      <w:r w:rsidR="00FC045D" w:rsidRPr="004E5953">
        <w:rPr>
          <w:rFonts w:cstheme="minorHAnsi"/>
        </w:rPr>
        <w:t>v </w:t>
      </w:r>
      <w:r w:rsidR="007C5F9B" w:rsidRPr="004E5953">
        <w:rPr>
          <w:rFonts w:cstheme="minorHAnsi"/>
        </w:rPr>
        <w:t>projektových výstupech priority</w:t>
      </w:r>
      <w:r w:rsidR="00E627A1" w:rsidRPr="004E5953">
        <w:rPr>
          <w:rFonts w:cstheme="minorHAnsi"/>
        </w:rPr>
        <w:t xml:space="preserve"> a </w:t>
      </w:r>
      <w:r w:rsidR="007C5F9B" w:rsidRPr="004E5953">
        <w:rPr>
          <w:rFonts w:cstheme="minorHAnsi"/>
        </w:rPr>
        <w:t>dát kritériím váhu,</w:t>
      </w:r>
    </w:p>
    <w:p w14:paraId="3A63EFCF" w14:textId="5E55C706" w:rsidR="007C5F9B" w:rsidRPr="004E5953" w:rsidRDefault="00E45794" w:rsidP="00D10D90">
      <w:pPr>
        <w:numPr>
          <w:ilvl w:val="0"/>
          <w:numId w:val="143"/>
        </w:numPr>
        <w:suppressAutoHyphens/>
        <w:jc w:val="left"/>
        <w:rPr>
          <w:rFonts w:cstheme="minorHAnsi"/>
        </w:rPr>
      </w:pPr>
      <w:r>
        <w:rPr>
          <w:rFonts w:cstheme="minorHAnsi"/>
        </w:rPr>
        <w:t>p</w:t>
      </w:r>
      <w:r w:rsidRPr="004E5953">
        <w:rPr>
          <w:rFonts w:cstheme="minorHAnsi"/>
        </w:rPr>
        <w:t xml:space="preserve">rodiskutovat </w:t>
      </w:r>
      <w:r w:rsidR="007C5F9B" w:rsidRPr="004E5953">
        <w:rPr>
          <w:rFonts w:cstheme="minorHAnsi"/>
        </w:rPr>
        <w:t>navržená kritéria</w:t>
      </w:r>
      <w:r w:rsidR="00FC045D" w:rsidRPr="004E5953">
        <w:rPr>
          <w:rFonts w:cstheme="minorHAnsi"/>
        </w:rPr>
        <w:t xml:space="preserve"> v </w:t>
      </w:r>
      <w:r w:rsidR="007C5F9B" w:rsidRPr="004E5953">
        <w:rPr>
          <w:rFonts w:cstheme="minorHAnsi"/>
        </w:rPr>
        <w:t>rámci projektového týmu (zda jsou reálná, motivace všech členů týmu).</w:t>
      </w:r>
    </w:p>
    <w:p w14:paraId="26F3A1DB" w14:textId="77777777" w:rsidR="007C5F9B" w:rsidRPr="004E5953" w:rsidRDefault="007C5F9B" w:rsidP="00D10D90">
      <w:pPr>
        <w:suppressAutoHyphens/>
        <w:rPr>
          <w:rFonts w:cstheme="minorHAnsi"/>
        </w:rPr>
      </w:pPr>
    </w:p>
    <w:p w14:paraId="51A96057" w14:textId="248E2C20" w:rsidR="007A71B4" w:rsidRPr="004E5953" w:rsidRDefault="007C5F9B" w:rsidP="00D10D90">
      <w:pPr>
        <w:suppressAutoHyphens/>
        <w:rPr>
          <w:rFonts w:cstheme="minorHAnsi"/>
        </w:rPr>
      </w:pPr>
      <w:r w:rsidRPr="004E5953">
        <w:rPr>
          <w:rFonts w:cstheme="minorHAnsi"/>
        </w:rPr>
        <w:t>U velkých</w:t>
      </w:r>
      <w:r w:rsidR="00E627A1" w:rsidRPr="004E5953">
        <w:rPr>
          <w:rFonts w:cstheme="minorHAnsi"/>
        </w:rPr>
        <w:t xml:space="preserve"> a </w:t>
      </w:r>
      <w:r w:rsidRPr="004E5953">
        <w:rPr>
          <w:rFonts w:cstheme="minorHAnsi"/>
        </w:rPr>
        <w:t>složitých projektů je třeba monitorovat</w:t>
      </w:r>
      <w:r w:rsidR="00E627A1" w:rsidRPr="004E5953">
        <w:rPr>
          <w:rFonts w:cstheme="minorHAnsi"/>
        </w:rPr>
        <w:t xml:space="preserve"> a </w:t>
      </w:r>
      <w:r w:rsidRPr="004E5953">
        <w:rPr>
          <w:rFonts w:cstheme="minorHAnsi"/>
        </w:rPr>
        <w:t>kontrolovat všechny důležité části projektu:</w:t>
      </w:r>
    </w:p>
    <w:p w14:paraId="69E1DA12" w14:textId="1BC12745" w:rsidR="007C5F9B" w:rsidRPr="004E5953" w:rsidRDefault="00B436EA" w:rsidP="00D10D90">
      <w:pPr>
        <w:numPr>
          <w:ilvl w:val="0"/>
          <w:numId w:val="21"/>
        </w:numPr>
        <w:suppressAutoHyphens/>
        <w:jc w:val="left"/>
        <w:rPr>
          <w:rFonts w:cstheme="minorHAnsi"/>
        </w:rPr>
      </w:pPr>
      <w:r>
        <w:rPr>
          <w:rFonts w:cstheme="minorHAnsi"/>
        </w:rPr>
        <w:t>p</w:t>
      </w:r>
      <w:r w:rsidRPr="004E5953">
        <w:rPr>
          <w:rFonts w:cstheme="minorHAnsi"/>
        </w:rPr>
        <w:t xml:space="preserve">ředmět </w:t>
      </w:r>
      <w:r w:rsidR="007C5F9B" w:rsidRPr="004E5953">
        <w:rPr>
          <w:rFonts w:cstheme="minorHAnsi"/>
        </w:rPr>
        <w:t>projektu,</w:t>
      </w:r>
    </w:p>
    <w:p w14:paraId="1877D708" w14:textId="5C0C3FBB" w:rsidR="007C5F9B" w:rsidRPr="004E5953" w:rsidRDefault="00B436EA" w:rsidP="00D10D90">
      <w:pPr>
        <w:numPr>
          <w:ilvl w:val="0"/>
          <w:numId w:val="21"/>
        </w:numPr>
        <w:suppressAutoHyphens/>
        <w:jc w:val="left"/>
        <w:rPr>
          <w:rFonts w:cstheme="minorHAnsi"/>
        </w:rPr>
      </w:pPr>
      <w:r>
        <w:rPr>
          <w:rFonts w:cstheme="minorHAnsi"/>
        </w:rPr>
        <w:t>h</w:t>
      </w:r>
      <w:r w:rsidRPr="004E5953">
        <w:rPr>
          <w:rFonts w:cstheme="minorHAnsi"/>
        </w:rPr>
        <w:t>armonogram</w:t>
      </w:r>
      <w:r w:rsidR="007C5F9B" w:rsidRPr="004E5953">
        <w:rPr>
          <w:rFonts w:cstheme="minorHAnsi"/>
        </w:rPr>
        <w:t>,</w:t>
      </w:r>
    </w:p>
    <w:p w14:paraId="4881165D" w14:textId="5E0F7724" w:rsidR="007C5F9B" w:rsidRPr="004E5953" w:rsidRDefault="00B436EA" w:rsidP="00D10D90">
      <w:pPr>
        <w:numPr>
          <w:ilvl w:val="0"/>
          <w:numId w:val="21"/>
        </w:numPr>
        <w:suppressAutoHyphens/>
        <w:jc w:val="left"/>
        <w:rPr>
          <w:rFonts w:cstheme="minorHAnsi"/>
        </w:rPr>
      </w:pPr>
      <w:r>
        <w:rPr>
          <w:rFonts w:cstheme="minorHAnsi"/>
        </w:rPr>
        <w:t>r</w:t>
      </w:r>
      <w:r w:rsidRPr="004E5953">
        <w:rPr>
          <w:rFonts w:cstheme="minorHAnsi"/>
        </w:rPr>
        <w:t xml:space="preserve">ozpočet </w:t>
      </w:r>
      <w:r w:rsidR="00E627A1" w:rsidRPr="004E5953">
        <w:rPr>
          <w:rFonts w:cstheme="minorHAnsi"/>
        </w:rPr>
        <w:t>a </w:t>
      </w:r>
      <w:r w:rsidR="007C5F9B" w:rsidRPr="004E5953">
        <w:rPr>
          <w:rFonts w:cstheme="minorHAnsi"/>
        </w:rPr>
        <w:t>náklady projektu (nejsložitější část).</w:t>
      </w:r>
    </w:p>
    <w:p w14:paraId="1B43BA11" w14:textId="77777777" w:rsidR="007C5F9B" w:rsidRPr="004E5953" w:rsidRDefault="007C5F9B" w:rsidP="00D10D90">
      <w:pPr>
        <w:suppressAutoHyphens/>
        <w:rPr>
          <w:rFonts w:cstheme="minorHAnsi"/>
        </w:rPr>
      </w:pPr>
    </w:p>
    <w:p w14:paraId="1045CE35" w14:textId="34295C5D" w:rsidR="007C5F9B" w:rsidRPr="004E5953" w:rsidRDefault="007C5F9B" w:rsidP="00D10D90">
      <w:pPr>
        <w:suppressAutoHyphens/>
        <w:rPr>
          <w:rFonts w:cstheme="minorHAnsi"/>
        </w:rPr>
      </w:pPr>
      <w:r w:rsidRPr="004E5953">
        <w:rPr>
          <w:rFonts w:cstheme="minorHAnsi"/>
        </w:rPr>
        <w:lastRenderedPageBreak/>
        <w:t>Reporting chápeme</w:t>
      </w:r>
      <w:r w:rsidR="00FC045D" w:rsidRPr="004E5953">
        <w:rPr>
          <w:rFonts w:cstheme="minorHAnsi"/>
        </w:rPr>
        <w:t xml:space="preserve"> v </w:t>
      </w:r>
      <w:r w:rsidRPr="004E5953">
        <w:rPr>
          <w:rFonts w:cstheme="minorHAnsi"/>
        </w:rPr>
        <w:t>projektovém řízení jako hlášení</w:t>
      </w:r>
      <w:r w:rsidR="00CC6DBF" w:rsidRPr="004E5953">
        <w:rPr>
          <w:rFonts w:cstheme="minorHAnsi"/>
        </w:rPr>
        <w:t xml:space="preserve"> o </w:t>
      </w:r>
      <w:r w:rsidRPr="004E5953">
        <w:rPr>
          <w:rFonts w:cstheme="minorHAnsi"/>
        </w:rPr>
        <w:t>aktuálním stavu projektu. Z hlediska monitorování</w:t>
      </w:r>
      <w:r w:rsidR="00E627A1" w:rsidRPr="004E5953">
        <w:rPr>
          <w:rFonts w:cstheme="minorHAnsi"/>
        </w:rPr>
        <w:t xml:space="preserve"> a </w:t>
      </w:r>
      <w:r w:rsidRPr="004E5953">
        <w:rPr>
          <w:rFonts w:cstheme="minorHAnsi"/>
        </w:rPr>
        <w:t xml:space="preserve">kontroly projektu je důležité nastavení reportingu, které </w:t>
      </w:r>
      <w:r w:rsidR="00E846AA">
        <w:rPr>
          <w:rFonts w:cstheme="minorHAnsi"/>
        </w:rPr>
        <w:t>je</w:t>
      </w:r>
      <w:r w:rsidRPr="004E5953">
        <w:rPr>
          <w:rFonts w:cstheme="minorHAnsi"/>
        </w:rPr>
        <w:t xml:space="preserve"> zachyceno</w:t>
      </w:r>
      <w:r w:rsidR="00FC045D" w:rsidRPr="004E5953">
        <w:rPr>
          <w:rFonts w:cstheme="minorHAnsi"/>
        </w:rPr>
        <w:t xml:space="preserve"> v </w:t>
      </w:r>
      <w:r w:rsidR="00F848F6">
        <w:rPr>
          <w:rFonts w:cstheme="minorHAnsi"/>
        </w:rPr>
        <w:t>k</w:t>
      </w:r>
      <w:r w:rsidR="00F848F6" w:rsidRPr="004E5953">
        <w:rPr>
          <w:rFonts w:cstheme="minorHAnsi"/>
        </w:rPr>
        <w:t xml:space="preserve">omunikačním </w:t>
      </w:r>
      <w:r w:rsidRPr="004E5953">
        <w:rPr>
          <w:rFonts w:cstheme="minorHAnsi"/>
        </w:rPr>
        <w:t>plánu projektu.</w:t>
      </w:r>
    </w:p>
    <w:p w14:paraId="61048B49" w14:textId="77777777" w:rsidR="007C5F9B" w:rsidRPr="004E5953" w:rsidRDefault="007C5F9B" w:rsidP="00D10D90">
      <w:pPr>
        <w:suppressAutoHyphens/>
        <w:rPr>
          <w:rFonts w:cstheme="minorHAnsi"/>
        </w:rPr>
      </w:pPr>
    </w:p>
    <w:p w14:paraId="3C436289" w14:textId="5D734C50" w:rsidR="007A71B4" w:rsidRPr="004E5953" w:rsidRDefault="007C5F9B" w:rsidP="00D10D90">
      <w:pPr>
        <w:suppressAutoHyphens/>
        <w:rPr>
          <w:rFonts w:cstheme="minorHAnsi"/>
        </w:rPr>
      </w:pPr>
      <w:r w:rsidRPr="004E5953">
        <w:rPr>
          <w:rFonts w:cstheme="minorHAnsi"/>
        </w:rPr>
        <w:t>Jednou z možností, jak reportovat informace</w:t>
      </w:r>
      <w:r w:rsidR="00CC6DBF" w:rsidRPr="004E5953">
        <w:rPr>
          <w:rFonts w:cstheme="minorHAnsi"/>
        </w:rPr>
        <w:t xml:space="preserve"> o </w:t>
      </w:r>
      <w:r w:rsidRPr="004E5953">
        <w:rPr>
          <w:rFonts w:cstheme="minorHAnsi"/>
        </w:rPr>
        <w:t>aktuálním stavu projektu</w:t>
      </w:r>
      <w:r w:rsidR="00F848F6">
        <w:rPr>
          <w:rFonts w:cstheme="minorHAnsi"/>
        </w:rPr>
        <w:t>,</w:t>
      </w:r>
      <w:r w:rsidRPr="004E5953">
        <w:rPr>
          <w:rFonts w:cstheme="minorHAnsi"/>
        </w:rPr>
        <w:t xml:space="preserve"> jsou jednání projektového týmu, kde se obvykle řeší:</w:t>
      </w:r>
    </w:p>
    <w:p w14:paraId="0027F611" w14:textId="31C925F7" w:rsidR="007C5F9B" w:rsidRPr="004E5953" w:rsidRDefault="00F848F6" w:rsidP="00D10D90">
      <w:pPr>
        <w:numPr>
          <w:ilvl w:val="0"/>
          <w:numId w:val="21"/>
        </w:numPr>
        <w:suppressAutoHyphens/>
        <w:jc w:val="left"/>
        <w:rPr>
          <w:rFonts w:cstheme="minorHAnsi"/>
        </w:rPr>
      </w:pPr>
      <w:r>
        <w:rPr>
          <w:rFonts w:cstheme="minorHAnsi"/>
        </w:rPr>
        <w:t>a</w:t>
      </w:r>
      <w:r w:rsidRPr="004E5953">
        <w:rPr>
          <w:rFonts w:cstheme="minorHAnsi"/>
        </w:rPr>
        <w:t xml:space="preserve">ktuální </w:t>
      </w:r>
      <w:r w:rsidR="007C5F9B" w:rsidRPr="004E5953">
        <w:rPr>
          <w:rFonts w:cstheme="minorHAnsi"/>
        </w:rPr>
        <w:t>stav plnění projektu,</w:t>
      </w:r>
    </w:p>
    <w:p w14:paraId="1817AAEB" w14:textId="0CC247D4" w:rsidR="007C5F9B" w:rsidRPr="004E5953" w:rsidRDefault="00F848F6" w:rsidP="00D10D90">
      <w:pPr>
        <w:numPr>
          <w:ilvl w:val="0"/>
          <w:numId w:val="21"/>
        </w:numPr>
        <w:suppressAutoHyphens/>
        <w:jc w:val="left"/>
        <w:rPr>
          <w:rFonts w:cstheme="minorHAnsi"/>
        </w:rPr>
      </w:pPr>
      <w:r>
        <w:rPr>
          <w:rFonts w:cstheme="minorHAnsi"/>
        </w:rPr>
        <w:t>a</w:t>
      </w:r>
      <w:r w:rsidRPr="004E5953">
        <w:rPr>
          <w:rFonts w:cstheme="minorHAnsi"/>
        </w:rPr>
        <w:t xml:space="preserve">ktuální </w:t>
      </w:r>
      <w:r w:rsidR="007C5F9B" w:rsidRPr="004E5953">
        <w:rPr>
          <w:rFonts w:cstheme="minorHAnsi"/>
        </w:rPr>
        <w:t>stav odchylek (zprávy z kontroly projektu, reporty apod.)</w:t>
      </w:r>
    </w:p>
    <w:p w14:paraId="5F04AA73" w14:textId="144A545A" w:rsidR="007C5F9B" w:rsidRPr="004E5953" w:rsidRDefault="00F848F6" w:rsidP="00D10D90">
      <w:pPr>
        <w:numPr>
          <w:ilvl w:val="0"/>
          <w:numId w:val="21"/>
        </w:numPr>
        <w:suppressAutoHyphens/>
        <w:jc w:val="left"/>
        <w:rPr>
          <w:rFonts w:cstheme="minorHAnsi"/>
        </w:rPr>
      </w:pPr>
      <w:r>
        <w:rPr>
          <w:rFonts w:cstheme="minorHAnsi"/>
        </w:rPr>
        <w:t>m</w:t>
      </w:r>
      <w:r w:rsidRPr="004E5953">
        <w:rPr>
          <w:rFonts w:cstheme="minorHAnsi"/>
        </w:rPr>
        <w:t xml:space="preserve">ožnosti </w:t>
      </w:r>
      <w:r w:rsidR="007C5F9B" w:rsidRPr="004E5953">
        <w:rPr>
          <w:rFonts w:cstheme="minorHAnsi"/>
        </w:rPr>
        <w:t>nápravy,</w:t>
      </w:r>
    </w:p>
    <w:p w14:paraId="510BE502" w14:textId="0292CD5A" w:rsidR="007C5F9B" w:rsidRPr="004E5953" w:rsidRDefault="00F848F6" w:rsidP="00D10D90">
      <w:pPr>
        <w:numPr>
          <w:ilvl w:val="0"/>
          <w:numId w:val="21"/>
        </w:numPr>
        <w:suppressAutoHyphens/>
        <w:jc w:val="left"/>
        <w:rPr>
          <w:rFonts w:cstheme="minorHAnsi"/>
        </w:rPr>
      </w:pPr>
      <w:r>
        <w:rPr>
          <w:rFonts w:cstheme="minorHAnsi"/>
        </w:rPr>
        <w:t>s</w:t>
      </w:r>
      <w:r w:rsidRPr="004E5953">
        <w:rPr>
          <w:rFonts w:cstheme="minorHAnsi"/>
        </w:rPr>
        <w:t xml:space="preserve">chválení </w:t>
      </w:r>
      <w:r w:rsidR="007C5F9B" w:rsidRPr="004E5953">
        <w:rPr>
          <w:rFonts w:cstheme="minorHAnsi"/>
        </w:rPr>
        <w:t>dalšího postupu.</w:t>
      </w:r>
    </w:p>
    <w:p w14:paraId="505D6AF9" w14:textId="77777777" w:rsidR="007C5F9B" w:rsidRPr="004E5953" w:rsidRDefault="007C5F9B" w:rsidP="00D10D90">
      <w:pPr>
        <w:suppressAutoHyphens/>
        <w:rPr>
          <w:rFonts w:cstheme="minorHAnsi"/>
        </w:rPr>
      </w:pPr>
    </w:p>
    <w:p w14:paraId="2ADDA5DB" w14:textId="2F477AB0" w:rsidR="007C5F9B" w:rsidRPr="004E5953" w:rsidRDefault="007C5F9B" w:rsidP="00D10D90">
      <w:pPr>
        <w:suppressAutoHyphens/>
        <w:rPr>
          <w:rFonts w:cstheme="minorHAnsi"/>
        </w:rPr>
      </w:pPr>
      <w:r w:rsidRPr="004E5953">
        <w:rPr>
          <w:rFonts w:cstheme="minorHAnsi"/>
        </w:rPr>
        <w:t xml:space="preserve">Formální výstup z těchto jednání </w:t>
      </w:r>
      <w:r w:rsidR="00AF365A">
        <w:rPr>
          <w:rFonts w:cstheme="minorHAnsi"/>
        </w:rPr>
        <w:t>má</w:t>
      </w:r>
      <w:r w:rsidRPr="004E5953">
        <w:rPr>
          <w:rFonts w:cstheme="minorHAnsi"/>
        </w:rPr>
        <w:t xml:space="preserve"> písemnou podobu</w:t>
      </w:r>
      <w:r w:rsidR="00E627A1" w:rsidRPr="004E5953">
        <w:rPr>
          <w:rFonts w:cstheme="minorHAnsi"/>
        </w:rPr>
        <w:t xml:space="preserve"> a </w:t>
      </w:r>
      <w:r w:rsidRPr="004E5953">
        <w:rPr>
          <w:rFonts w:cstheme="minorHAnsi"/>
        </w:rPr>
        <w:t>může jím být:</w:t>
      </w:r>
    </w:p>
    <w:p w14:paraId="14307C68" w14:textId="7C645852" w:rsidR="007A71B4" w:rsidRPr="004E5953" w:rsidRDefault="007A71B4" w:rsidP="00D10D90">
      <w:pPr>
        <w:suppressAutoHyphens/>
        <w:rPr>
          <w:rFonts w:cstheme="minorHAnsi"/>
        </w:rPr>
      </w:pPr>
    </w:p>
    <w:p w14:paraId="23215DF3" w14:textId="643A7B97" w:rsidR="007C5F9B" w:rsidRPr="004E5953" w:rsidRDefault="003A794D" w:rsidP="00D10D90">
      <w:pPr>
        <w:numPr>
          <w:ilvl w:val="0"/>
          <w:numId w:val="21"/>
        </w:numPr>
        <w:suppressAutoHyphens/>
        <w:jc w:val="left"/>
        <w:rPr>
          <w:rFonts w:cstheme="minorHAnsi"/>
        </w:rPr>
      </w:pPr>
      <w:r>
        <w:rPr>
          <w:rFonts w:cstheme="minorHAnsi"/>
        </w:rPr>
        <w:t>z</w:t>
      </w:r>
      <w:r w:rsidRPr="004E5953">
        <w:rPr>
          <w:rFonts w:cstheme="minorHAnsi"/>
        </w:rPr>
        <w:t xml:space="preserve">ápis </w:t>
      </w:r>
      <w:r w:rsidR="007C5F9B" w:rsidRPr="004E5953">
        <w:rPr>
          <w:rFonts w:cstheme="minorHAnsi"/>
        </w:rPr>
        <w:t>z jednání projektového týmu,</w:t>
      </w:r>
    </w:p>
    <w:p w14:paraId="521E07A5" w14:textId="620DDEBC" w:rsidR="007C5F9B" w:rsidRPr="004E5953" w:rsidRDefault="003A794D" w:rsidP="00D10D90">
      <w:pPr>
        <w:numPr>
          <w:ilvl w:val="0"/>
          <w:numId w:val="21"/>
        </w:numPr>
        <w:suppressAutoHyphens/>
        <w:jc w:val="left"/>
        <w:rPr>
          <w:rFonts w:cstheme="minorHAnsi"/>
        </w:rPr>
      </w:pPr>
      <w:r>
        <w:rPr>
          <w:rFonts w:cstheme="minorHAnsi"/>
        </w:rPr>
        <w:t>z</w:t>
      </w:r>
      <w:r w:rsidRPr="004E5953">
        <w:rPr>
          <w:rFonts w:cstheme="minorHAnsi"/>
        </w:rPr>
        <w:t xml:space="preserve">práva </w:t>
      </w:r>
      <w:r w:rsidR="00CC6DBF" w:rsidRPr="004E5953">
        <w:rPr>
          <w:rFonts w:cstheme="minorHAnsi"/>
        </w:rPr>
        <w:t>o </w:t>
      </w:r>
      <w:r w:rsidR="007C5F9B" w:rsidRPr="004E5953">
        <w:rPr>
          <w:rFonts w:cstheme="minorHAnsi"/>
        </w:rPr>
        <w:t>stavu projektu,</w:t>
      </w:r>
    </w:p>
    <w:p w14:paraId="65183302" w14:textId="182F0C72" w:rsidR="007C5F9B" w:rsidRPr="004E5953" w:rsidRDefault="003A794D" w:rsidP="00D10D90">
      <w:pPr>
        <w:numPr>
          <w:ilvl w:val="0"/>
          <w:numId w:val="21"/>
        </w:numPr>
        <w:suppressAutoHyphens/>
        <w:jc w:val="left"/>
        <w:rPr>
          <w:rFonts w:cstheme="minorHAnsi"/>
        </w:rPr>
      </w:pPr>
      <w:r>
        <w:rPr>
          <w:rFonts w:cstheme="minorHAnsi"/>
        </w:rPr>
        <w:t>z</w:t>
      </w:r>
      <w:r w:rsidRPr="004E5953">
        <w:rPr>
          <w:rFonts w:cstheme="minorHAnsi"/>
        </w:rPr>
        <w:t xml:space="preserve">práva </w:t>
      </w:r>
      <w:r w:rsidR="00CC6DBF" w:rsidRPr="004E5953">
        <w:rPr>
          <w:rFonts w:cstheme="minorHAnsi"/>
        </w:rPr>
        <w:t>o </w:t>
      </w:r>
      <w:r w:rsidR="007C5F9B" w:rsidRPr="004E5953">
        <w:rPr>
          <w:rFonts w:cstheme="minorHAnsi"/>
        </w:rPr>
        <w:t>kontrole projektu</w:t>
      </w:r>
      <w:r w:rsidR="007A71B4" w:rsidRPr="004E5953">
        <w:rPr>
          <w:rFonts w:cstheme="minorHAnsi"/>
        </w:rPr>
        <w:t xml:space="preserve"> apod.</w:t>
      </w:r>
    </w:p>
    <w:p w14:paraId="6C69CD68" w14:textId="77777777" w:rsidR="007C5F9B" w:rsidRPr="004E5953" w:rsidRDefault="007C5F9B" w:rsidP="00D10D90">
      <w:pPr>
        <w:suppressAutoHyphens/>
        <w:rPr>
          <w:rFonts w:cstheme="minorHAnsi"/>
        </w:rPr>
      </w:pPr>
    </w:p>
    <w:p w14:paraId="31FA0E63" w14:textId="1A288C13" w:rsidR="007C5F9B" w:rsidRPr="004E5953" w:rsidRDefault="007C5F9B" w:rsidP="00D10D90">
      <w:pPr>
        <w:suppressAutoHyphens/>
        <w:rPr>
          <w:rFonts w:cstheme="minorHAnsi"/>
        </w:rPr>
      </w:pPr>
      <w:r w:rsidRPr="004E5953">
        <w:rPr>
          <w:rFonts w:cstheme="minorHAnsi"/>
        </w:rPr>
        <w:t>Veškeré písemné dokumenty mají být archivovány jako součást projektové dokumentace.</w:t>
      </w:r>
    </w:p>
    <w:p w14:paraId="6DAC29C3" w14:textId="4754ACF7" w:rsidR="00B52325" w:rsidRDefault="00B52325" w:rsidP="00D10D90">
      <w:pPr>
        <w:suppressAutoHyphens/>
        <w:rPr>
          <w:rFonts w:cstheme="minorHAnsi"/>
        </w:rPr>
        <w:sectPr w:rsidR="00B52325" w:rsidSect="00B6401A">
          <w:type w:val="continuous"/>
          <w:pgSz w:w="11906" w:h="16838"/>
          <w:pgMar w:top="1417" w:right="1417" w:bottom="1417" w:left="1417" w:header="708" w:footer="708" w:gutter="0"/>
          <w:cols w:space="708"/>
          <w:docGrid w:linePitch="360"/>
        </w:sectPr>
      </w:pPr>
    </w:p>
    <w:p w14:paraId="6106AC54" w14:textId="34202742" w:rsidR="007C5F9B" w:rsidRPr="004E5953" w:rsidRDefault="007C5F9B" w:rsidP="00D10D90">
      <w:pPr>
        <w:suppressAutoHyphens/>
        <w:rPr>
          <w:rFonts w:cstheme="minorHAnsi"/>
        </w:rPr>
      </w:pPr>
    </w:p>
    <w:p w14:paraId="155D63E7" w14:textId="77777777" w:rsidR="00B6401A" w:rsidRDefault="00B6401A" w:rsidP="000F51FB">
      <w:pPr>
        <w:pStyle w:val="Nadpis2"/>
        <w:sectPr w:rsidR="00B6401A" w:rsidSect="00B6401A">
          <w:type w:val="continuous"/>
          <w:pgSz w:w="11906" w:h="16838"/>
          <w:pgMar w:top="1417" w:right="1417" w:bottom="1417" w:left="1417" w:header="708" w:footer="708" w:gutter="0"/>
          <w:cols w:space="708"/>
          <w:docGrid w:linePitch="360"/>
        </w:sectPr>
      </w:pPr>
      <w:bookmarkStart w:id="138" w:name="_Toc316029361"/>
    </w:p>
    <w:p w14:paraId="580DED7A" w14:textId="3F24D22B" w:rsidR="007C5F9B" w:rsidRPr="004E5953" w:rsidRDefault="007C5F9B" w:rsidP="000F51FB">
      <w:pPr>
        <w:pStyle w:val="Nadpis2"/>
      </w:pPr>
      <w:bookmarkStart w:id="139" w:name="_Toc141689285"/>
      <w:r w:rsidRPr="004E5953">
        <w:lastRenderedPageBreak/>
        <w:t>Ukončení projektu</w:t>
      </w:r>
      <w:bookmarkEnd w:id="138"/>
      <w:bookmarkEnd w:id="139"/>
    </w:p>
    <w:p w14:paraId="5937C406" w14:textId="77777777" w:rsidR="00785A97" w:rsidRDefault="00785A97" w:rsidP="00D10D90">
      <w:pPr>
        <w:suppressAutoHyphens/>
        <w:rPr>
          <w:rFonts w:cstheme="minorHAnsi"/>
        </w:rPr>
        <w:sectPr w:rsidR="00785A97" w:rsidSect="009B15E9">
          <w:type w:val="continuous"/>
          <w:pgSz w:w="11906" w:h="16838"/>
          <w:pgMar w:top="1417" w:right="1417" w:bottom="1417" w:left="1417" w:header="708" w:footer="708" w:gutter="0"/>
          <w:cols w:space="708"/>
          <w:docGrid w:linePitch="360"/>
        </w:sectPr>
      </w:pPr>
    </w:p>
    <w:p w14:paraId="554783AF" w14:textId="73BFE5E7" w:rsidR="007C5F9B" w:rsidRPr="004E5953" w:rsidRDefault="007C5F9B" w:rsidP="00D10D90">
      <w:pPr>
        <w:suppressAutoHyphens/>
        <w:rPr>
          <w:rFonts w:cstheme="minorHAnsi"/>
        </w:rPr>
      </w:pPr>
      <w:r w:rsidRPr="004E5953">
        <w:rPr>
          <w:rFonts w:cstheme="minorHAnsi"/>
        </w:rPr>
        <w:t>Ukončením projektu chápeme veškeré činnosti, které vedou k dokončení veškerých aktivit projektu, předání</w:t>
      </w:r>
      <w:r w:rsidR="00E627A1" w:rsidRPr="004E5953">
        <w:rPr>
          <w:rFonts w:cstheme="minorHAnsi"/>
        </w:rPr>
        <w:t xml:space="preserve"> a </w:t>
      </w:r>
      <w:r w:rsidRPr="004E5953">
        <w:rPr>
          <w:rFonts w:cstheme="minorHAnsi"/>
        </w:rPr>
        <w:t>schválení výstupů projektu</w:t>
      </w:r>
      <w:r w:rsidR="00E627A1" w:rsidRPr="004E5953">
        <w:rPr>
          <w:rFonts w:cstheme="minorHAnsi"/>
        </w:rPr>
        <w:t xml:space="preserve"> a </w:t>
      </w:r>
      <w:r w:rsidRPr="004E5953">
        <w:rPr>
          <w:rFonts w:cstheme="minorHAnsi"/>
        </w:rPr>
        <w:t>uzavření veškerých administrativních náležitostí, které s realizací projektu souvisely (například archivace, provedení inventury, vyhodnocení projektu apod.).</w:t>
      </w:r>
    </w:p>
    <w:p w14:paraId="3393A46C" w14:textId="77777777" w:rsidR="007C5F9B" w:rsidRPr="004E5953" w:rsidRDefault="007C5F9B" w:rsidP="00D10D90">
      <w:pPr>
        <w:suppressAutoHyphens/>
        <w:rPr>
          <w:rFonts w:cstheme="minorHAnsi"/>
        </w:rPr>
      </w:pPr>
    </w:p>
    <w:p w14:paraId="42178087" w14:textId="3FA50BBB" w:rsidR="007C5F9B" w:rsidRPr="004E5953" w:rsidRDefault="007C5F9B" w:rsidP="00D10D90">
      <w:pPr>
        <w:suppressAutoHyphens/>
        <w:rPr>
          <w:rFonts w:cstheme="minorHAnsi"/>
        </w:rPr>
      </w:pPr>
      <w:r w:rsidRPr="004E5953">
        <w:rPr>
          <w:rFonts w:cstheme="minorHAnsi"/>
        </w:rPr>
        <w:t>Prostřednictvím schválení výstupů projektu je realizována závěrečná akceptace projektu, bez něhož nemůže dojít k úspěšnému ukončení projektu. U složitých</w:t>
      </w:r>
      <w:r w:rsidR="00E627A1" w:rsidRPr="004E5953">
        <w:rPr>
          <w:rFonts w:cstheme="minorHAnsi"/>
        </w:rPr>
        <w:t xml:space="preserve"> a </w:t>
      </w:r>
      <w:r w:rsidRPr="004E5953">
        <w:rPr>
          <w:rFonts w:cstheme="minorHAnsi"/>
        </w:rPr>
        <w:t xml:space="preserve">dlouhodobých </w:t>
      </w:r>
      <w:r w:rsidR="006501C9" w:rsidRPr="004E5953">
        <w:rPr>
          <w:rFonts w:cstheme="minorHAnsi"/>
        </w:rPr>
        <w:t>projekt</w:t>
      </w:r>
      <w:r w:rsidR="006501C9">
        <w:rPr>
          <w:rFonts w:cstheme="minorHAnsi"/>
        </w:rPr>
        <w:t>ů</w:t>
      </w:r>
      <w:r w:rsidRPr="004E5953">
        <w:rPr>
          <w:rFonts w:cstheme="minorHAnsi"/>
        </w:rPr>
        <w:t>jsou běžně schvalovány dílčí akceptační kritéria po dosažení určité fáze projektu. Tento přístup s sebou nese vyšší nároky na zdroje, ale rovněž přináší obrovské snížení rizika projektu, kdy</w:t>
      </w:r>
      <w:r w:rsidR="00FC045D" w:rsidRPr="004E5953">
        <w:rPr>
          <w:rFonts w:cstheme="minorHAnsi"/>
        </w:rPr>
        <w:t xml:space="preserve"> v </w:t>
      </w:r>
      <w:r w:rsidRPr="004E5953">
        <w:rPr>
          <w:rFonts w:cstheme="minorHAnsi"/>
        </w:rPr>
        <w:t>závěru realizace nemůže nastat nečekaný nesouhlas s projektem.</w:t>
      </w:r>
    </w:p>
    <w:p w14:paraId="1AAA84DA" w14:textId="54312B65" w:rsidR="007C5F9B" w:rsidRPr="004E5953" w:rsidRDefault="007C5F9B" w:rsidP="00D10D90">
      <w:pPr>
        <w:suppressAutoHyphens/>
        <w:rPr>
          <w:rFonts w:cstheme="minorHAnsi"/>
        </w:rPr>
      </w:pPr>
    </w:p>
    <w:p w14:paraId="056FC7B9" w14:textId="5DA21510" w:rsidR="007A71B4" w:rsidRPr="004E5953" w:rsidRDefault="007C5F9B" w:rsidP="00D10D90">
      <w:pPr>
        <w:keepNext/>
        <w:suppressAutoHyphens/>
        <w:rPr>
          <w:rFonts w:cstheme="minorHAnsi"/>
        </w:rPr>
      </w:pPr>
      <w:r w:rsidRPr="004E5953">
        <w:rPr>
          <w:rFonts w:cstheme="minorHAnsi"/>
        </w:rPr>
        <w:t>Za úspěšně ukončený projekt je možné považovat projekt, který:</w:t>
      </w:r>
    </w:p>
    <w:p w14:paraId="2C4DA8A0" w14:textId="77777777" w:rsidR="007C5F9B" w:rsidRPr="004E5953" w:rsidRDefault="007C5F9B" w:rsidP="00D10D90">
      <w:pPr>
        <w:numPr>
          <w:ilvl w:val="0"/>
          <w:numId w:val="21"/>
        </w:numPr>
        <w:suppressAutoHyphens/>
        <w:jc w:val="left"/>
        <w:rPr>
          <w:rFonts w:cstheme="minorHAnsi"/>
        </w:rPr>
      </w:pPr>
      <w:r w:rsidRPr="004E5953">
        <w:rPr>
          <w:rFonts w:cstheme="minorHAnsi"/>
        </w:rPr>
        <w:t xml:space="preserve">naplnil cíle projektu, </w:t>
      </w:r>
    </w:p>
    <w:p w14:paraId="3A4AC03E" w14:textId="7800D541" w:rsidR="007C5F9B" w:rsidRPr="004E5953" w:rsidRDefault="007C5F9B" w:rsidP="00D10D90">
      <w:pPr>
        <w:numPr>
          <w:ilvl w:val="0"/>
          <w:numId w:val="21"/>
        </w:numPr>
        <w:suppressAutoHyphens/>
        <w:jc w:val="left"/>
        <w:rPr>
          <w:rFonts w:cstheme="minorHAnsi"/>
        </w:rPr>
      </w:pPr>
      <w:r w:rsidRPr="004E5953">
        <w:rPr>
          <w:rFonts w:cstheme="minorHAnsi"/>
        </w:rPr>
        <w:t>přinesl realizaci předmětu projektu,</w:t>
      </w:r>
    </w:p>
    <w:p w14:paraId="60BDD440" w14:textId="2177FA8B" w:rsidR="007C5F9B" w:rsidRPr="004E5953" w:rsidRDefault="007C5F9B" w:rsidP="00D10D90">
      <w:pPr>
        <w:numPr>
          <w:ilvl w:val="0"/>
          <w:numId w:val="21"/>
        </w:numPr>
        <w:suppressAutoHyphens/>
        <w:jc w:val="left"/>
        <w:rPr>
          <w:rFonts w:cstheme="minorHAnsi"/>
        </w:rPr>
      </w:pPr>
      <w:r w:rsidRPr="004E5953">
        <w:rPr>
          <w:rFonts w:cstheme="minorHAnsi"/>
        </w:rPr>
        <w:t>má realizovány administrativní úkony</w:t>
      </w:r>
      <w:r w:rsidR="00E627A1" w:rsidRPr="004E5953">
        <w:rPr>
          <w:rFonts w:cstheme="minorHAnsi"/>
        </w:rPr>
        <w:t xml:space="preserve"> a </w:t>
      </w:r>
      <w:r w:rsidRPr="004E5953">
        <w:rPr>
          <w:rFonts w:cstheme="minorHAnsi"/>
        </w:rPr>
        <w:t>vytvořeny závěrečné dokumenty, které obsahují také hodnocení projektu.</w:t>
      </w:r>
    </w:p>
    <w:p w14:paraId="4B67F119" w14:textId="77777777" w:rsidR="00785A97" w:rsidRDefault="00785A97" w:rsidP="00D10D90">
      <w:pPr>
        <w:suppressAutoHyphens/>
        <w:rPr>
          <w:rFonts w:cstheme="minorHAnsi"/>
        </w:rPr>
        <w:sectPr w:rsidR="00785A97" w:rsidSect="00B6401A">
          <w:type w:val="continuous"/>
          <w:pgSz w:w="11906" w:h="16838"/>
          <w:pgMar w:top="1417" w:right="1417" w:bottom="1417" w:left="1417" w:header="708" w:footer="708" w:gutter="0"/>
          <w:cols w:space="708"/>
          <w:docGrid w:linePitch="360"/>
        </w:sectPr>
      </w:pPr>
    </w:p>
    <w:p w14:paraId="6D849142" w14:textId="77777777" w:rsidR="00F17603" w:rsidRPr="004E5953" w:rsidRDefault="00F17603" w:rsidP="00D10D90">
      <w:pPr>
        <w:suppressAutoHyphens/>
        <w:rPr>
          <w:rFonts w:cstheme="minorHAnsi"/>
        </w:rPr>
      </w:pPr>
    </w:p>
    <w:p w14:paraId="11C59467" w14:textId="77777777" w:rsidR="00E54A22" w:rsidRPr="004E5953" w:rsidRDefault="00E54A22" w:rsidP="00D10D90">
      <w:pPr>
        <w:suppressAutoHyphens/>
        <w:spacing w:after="200"/>
        <w:jc w:val="left"/>
        <w:rPr>
          <w:rFonts w:cstheme="minorHAnsi"/>
        </w:rPr>
      </w:pPr>
      <w:r w:rsidRPr="004E5953">
        <w:rPr>
          <w:rFonts w:cstheme="minorHAnsi"/>
        </w:rPr>
        <w:br w:type="page"/>
      </w:r>
    </w:p>
    <w:p w14:paraId="63DAFDF8" w14:textId="688D1F2B" w:rsidR="00DD50A8" w:rsidRPr="004E5953" w:rsidRDefault="00785A97">
      <w:pPr>
        <w:pStyle w:val="Nadpis10"/>
        <w:ind w:left="624" w:hanging="624"/>
      </w:pPr>
      <w:bookmarkStart w:id="140" w:name="_Toc316029399"/>
      <w:bookmarkStart w:id="141" w:name="_Toc141689286"/>
      <w:r w:rsidRPr="00785A97">
        <w:rPr>
          <w:noProof/>
          <w:szCs w:val="120"/>
        </w:rPr>
        <w:lastRenderedPageBreak/>
        <mc:AlternateContent>
          <mc:Choice Requires="wps">
            <w:drawing>
              <wp:anchor distT="0" distB="0" distL="114300" distR="114300" simplePos="0" relativeHeight="251851776" behindDoc="1" locked="0" layoutInCell="1" allowOverlap="1" wp14:anchorId="1E1294FD" wp14:editId="145E0C6C">
                <wp:simplePos x="0" y="0"/>
                <wp:positionH relativeFrom="column">
                  <wp:posOffset>-1020725</wp:posOffset>
                </wp:positionH>
                <wp:positionV relativeFrom="paragraph">
                  <wp:posOffset>-929596</wp:posOffset>
                </wp:positionV>
                <wp:extent cx="7759700" cy="10731500"/>
                <wp:effectExtent l="0" t="0" r="12700" b="12700"/>
                <wp:wrapNone/>
                <wp:docPr id="227" name="Obdélník 2"/>
                <wp:cNvGraphicFramePr/>
                <a:graphic xmlns:a="http://schemas.openxmlformats.org/drawingml/2006/main">
                  <a:graphicData uri="http://schemas.microsoft.com/office/word/2010/wordprocessingShape">
                    <wps:wsp>
                      <wps:cNvSpPr/>
                      <wps:spPr>
                        <a:xfrm>
                          <a:off x="0" y="0"/>
                          <a:ext cx="7759700" cy="10731500"/>
                        </a:xfrm>
                        <a:prstGeom prst="rect">
                          <a:avLst/>
                        </a:prstGeom>
                        <a:solidFill>
                          <a:srgbClr val="000293"/>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ACC6E" id="Obdélník 2" o:spid="_x0000_s1026" style="position:absolute;margin-left:-80.35pt;margin-top:-73.2pt;width:611pt;height:84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" fillcolor="#000293" strokeweight="2pt"/>
            </w:pict>
          </mc:Fallback>
        </mc:AlternateContent>
      </w:r>
      <w:r>
        <w:t xml:space="preserve">        </w:t>
      </w:r>
      <w:r w:rsidRPr="004E5953">
        <w:t>PROJEKTOVÉ ŘÍZENÍ V SOUVISLOSTI S PROJEKTY EU</w:t>
      </w:r>
      <w:bookmarkEnd w:id="140"/>
      <w:bookmarkEnd w:id="141"/>
    </w:p>
    <w:p w14:paraId="634E0907" w14:textId="3A571056" w:rsidR="00785A97" w:rsidRDefault="00785A97" w:rsidP="00D10D90">
      <w:pPr>
        <w:suppressAutoHyphens/>
        <w:spacing w:after="200"/>
        <w:jc w:val="left"/>
        <w:rPr>
          <w:rFonts w:cstheme="minorHAnsi"/>
        </w:rPr>
      </w:pPr>
      <w:r>
        <w:rPr>
          <w:rFonts w:cstheme="minorHAnsi"/>
        </w:rPr>
        <w:br w:type="page"/>
      </w:r>
    </w:p>
    <w:p w14:paraId="6583F8D8" w14:textId="77777777" w:rsidR="00785A97" w:rsidRDefault="00785A97" w:rsidP="00D10D90">
      <w:pPr>
        <w:suppressAutoHyphens/>
        <w:rPr>
          <w:rFonts w:cstheme="minorHAnsi"/>
        </w:rPr>
        <w:sectPr w:rsidR="00785A97" w:rsidSect="009B15E9">
          <w:type w:val="continuous"/>
          <w:pgSz w:w="11906" w:h="16838"/>
          <w:pgMar w:top="1417" w:right="1417" w:bottom="1417" w:left="1417" w:header="708" w:footer="708" w:gutter="0"/>
          <w:cols w:space="708"/>
          <w:docGrid w:linePitch="360"/>
        </w:sectPr>
      </w:pPr>
    </w:p>
    <w:p w14:paraId="43BD4E00" w14:textId="0C598515" w:rsidR="00DD50A8" w:rsidRPr="004E5953" w:rsidRDefault="00DD50A8" w:rsidP="00D10D90">
      <w:pPr>
        <w:suppressAutoHyphens/>
        <w:rPr>
          <w:rFonts w:cstheme="minorHAnsi"/>
        </w:rPr>
      </w:pPr>
      <w:r w:rsidRPr="004E5953">
        <w:rPr>
          <w:rFonts w:cstheme="minorHAnsi"/>
        </w:rPr>
        <w:lastRenderedPageBreak/>
        <w:t>Dotační projektový cyklus</w:t>
      </w:r>
      <w:r w:rsidR="00FC045D" w:rsidRPr="004E5953">
        <w:rPr>
          <w:rFonts w:cstheme="minorHAnsi"/>
        </w:rPr>
        <w:t xml:space="preserve"> v </w:t>
      </w:r>
      <w:r w:rsidRPr="004E5953">
        <w:rPr>
          <w:rFonts w:cstheme="minorHAnsi"/>
        </w:rPr>
        <w:t>případě zapojení podpory ve formě dotace vypadá odlišně z pohledu státní správy, která podporu poskytuje nebo distribuuje (administruje),</w:t>
      </w:r>
      <w:r w:rsidR="00E627A1" w:rsidRPr="004E5953">
        <w:rPr>
          <w:rFonts w:cstheme="minorHAnsi"/>
        </w:rPr>
        <w:t xml:space="preserve"> a </w:t>
      </w:r>
      <w:r w:rsidRPr="004E5953">
        <w:rPr>
          <w:rFonts w:cstheme="minorHAnsi"/>
        </w:rPr>
        <w:t>z pohledu žadatele, který</w:t>
      </w:r>
      <w:r w:rsidR="00CC6DBF" w:rsidRPr="004E5953">
        <w:rPr>
          <w:rFonts w:cstheme="minorHAnsi"/>
        </w:rPr>
        <w:t xml:space="preserve"> o </w:t>
      </w:r>
      <w:r w:rsidRPr="004E5953">
        <w:rPr>
          <w:rFonts w:cstheme="minorHAnsi"/>
        </w:rPr>
        <w:t>udělení veřejné podpory usiluje. Žadatel je tak zapojen pouze do určité části projektového cyklu, jak je viděn státní správou.</w:t>
      </w:r>
    </w:p>
    <w:p w14:paraId="50662486" w14:textId="77777777" w:rsidR="00DD50A8" w:rsidRPr="004E5953" w:rsidRDefault="00DD50A8" w:rsidP="00D10D90">
      <w:pPr>
        <w:suppressAutoHyphens/>
        <w:rPr>
          <w:rFonts w:cstheme="minorHAnsi"/>
        </w:rPr>
      </w:pPr>
    </w:p>
    <w:p w14:paraId="40426231" w14:textId="7BE67815" w:rsidR="00DD50A8" w:rsidRPr="004E5953" w:rsidRDefault="00DD50A8" w:rsidP="00D10D90">
      <w:pPr>
        <w:suppressAutoHyphens/>
        <w:rPr>
          <w:rFonts w:cstheme="minorHAnsi"/>
        </w:rPr>
      </w:pPr>
      <w:r w:rsidRPr="004E5953">
        <w:rPr>
          <w:rFonts w:cstheme="minorHAnsi"/>
        </w:rPr>
        <w:t xml:space="preserve">Dotační projektový cyklus se dělí z pohledu státní správy na fáze: </w:t>
      </w:r>
    </w:p>
    <w:p w14:paraId="4DBDD455" w14:textId="77777777" w:rsidR="00DD50A8" w:rsidRPr="004E5953" w:rsidRDefault="00DD50A8" w:rsidP="00D10D90">
      <w:pPr>
        <w:numPr>
          <w:ilvl w:val="0"/>
          <w:numId w:val="144"/>
        </w:numPr>
        <w:suppressAutoHyphens/>
        <w:jc w:val="left"/>
        <w:rPr>
          <w:rFonts w:cstheme="minorHAnsi"/>
        </w:rPr>
      </w:pPr>
      <w:r w:rsidRPr="004E5953">
        <w:rPr>
          <w:rFonts w:cstheme="minorHAnsi"/>
        </w:rPr>
        <w:t xml:space="preserve">programování, </w:t>
      </w:r>
    </w:p>
    <w:p w14:paraId="06879541" w14:textId="51EA00D3" w:rsidR="00DD50A8" w:rsidRPr="004E5953" w:rsidRDefault="00DD50A8" w:rsidP="00D10D90">
      <w:pPr>
        <w:numPr>
          <w:ilvl w:val="0"/>
          <w:numId w:val="144"/>
        </w:numPr>
        <w:suppressAutoHyphens/>
        <w:jc w:val="left"/>
        <w:rPr>
          <w:rFonts w:cstheme="minorHAnsi"/>
        </w:rPr>
      </w:pPr>
      <w:r w:rsidRPr="004E5953">
        <w:rPr>
          <w:rFonts w:cstheme="minorHAnsi"/>
        </w:rPr>
        <w:t>informace</w:t>
      </w:r>
      <w:r w:rsidR="00E627A1" w:rsidRPr="004E5953">
        <w:rPr>
          <w:rFonts w:cstheme="minorHAnsi"/>
        </w:rPr>
        <w:t xml:space="preserve"> a </w:t>
      </w:r>
      <w:r w:rsidRPr="004E5953">
        <w:rPr>
          <w:rFonts w:cstheme="minorHAnsi"/>
        </w:rPr>
        <w:t xml:space="preserve">identifikace, </w:t>
      </w:r>
    </w:p>
    <w:p w14:paraId="1A757FF6" w14:textId="77777777" w:rsidR="00DD50A8" w:rsidRPr="004E5953" w:rsidRDefault="00DD50A8" w:rsidP="00D10D90">
      <w:pPr>
        <w:numPr>
          <w:ilvl w:val="0"/>
          <w:numId w:val="144"/>
        </w:numPr>
        <w:suppressAutoHyphens/>
        <w:jc w:val="left"/>
        <w:rPr>
          <w:rFonts w:cstheme="minorHAnsi"/>
        </w:rPr>
      </w:pPr>
      <w:r w:rsidRPr="004E5953">
        <w:rPr>
          <w:rFonts w:cstheme="minorHAnsi"/>
        </w:rPr>
        <w:t xml:space="preserve">administrace projektů, </w:t>
      </w:r>
    </w:p>
    <w:p w14:paraId="28BAAD53" w14:textId="2874F891" w:rsidR="00DD50A8" w:rsidRPr="004E5953" w:rsidRDefault="00DD50A8" w:rsidP="00D10D90">
      <w:pPr>
        <w:numPr>
          <w:ilvl w:val="0"/>
          <w:numId w:val="144"/>
        </w:numPr>
        <w:suppressAutoHyphens/>
        <w:jc w:val="left"/>
        <w:rPr>
          <w:rFonts w:cstheme="minorHAnsi"/>
        </w:rPr>
      </w:pPr>
      <w:r w:rsidRPr="004E5953">
        <w:rPr>
          <w:rFonts w:cstheme="minorHAnsi"/>
        </w:rPr>
        <w:t>hodnocení projektů</w:t>
      </w:r>
      <w:r w:rsidR="00E627A1" w:rsidRPr="004E5953">
        <w:rPr>
          <w:rFonts w:cstheme="minorHAnsi"/>
        </w:rPr>
        <w:t xml:space="preserve"> a </w:t>
      </w:r>
      <w:r w:rsidRPr="004E5953">
        <w:rPr>
          <w:rFonts w:cstheme="minorHAnsi"/>
        </w:rPr>
        <w:t xml:space="preserve">jejich implementace, </w:t>
      </w:r>
    </w:p>
    <w:p w14:paraId="1C982265" w14:textId="3B97C3AA" w:rsidR="00DD50A8" w:rsidRPr="004E5953" w:rsidRDefault="00DD50A8" w:rsidP="00D10D90">
      <w:pPr>
        <w:numPr>
          <w:ilvl w:val="0"/>
          <w:numId w:val="144"/>
        </w:numPr>
        <w:suppressAutoHyphens/>
        <w:jc w:val="left"/>
        <w:rPr>
          <w:rFonts w:cstheme="minorHAnsi"/>
        </w:rPr>
      </w:pPr>
      <w:r w:rsidRPr="004E5953">
        <w:rPr>
          <w:rFonts w:cstheme="minorHAnsi"/>
        </w:rPr>
        <w:t>evaluace</w:t>
      </w:r>
      <w:r w:rsidR="00E627A1" w:rsidRPr="004E5953">
        <w:rPr>
          <w:rFonts w:cstheme="minorHAnsi"/>
        </w:rPr>
        <w:t xml:space="preserve"> a </w:t>
      </w:r>
      <w:r w:rsidRPr="004E5953">
        <w:rPr>
          <w:rFonts w:cstheme="minorHAnsi"/>
        </w:rPr>
        <w:t xml:space="preserve">audit. </w:t>
      </w:r>
    </w:p>
    <w:p w14:paraId="136C3CFC" w14:textId="77777777" w:rsidR="00DD50A8" w:rsidRPr="004E5953" w:rsidRDefault="00DD50A8" w:rsidP="00D10D90">
      <w:pPr>
        <w:suppressAutoHyphens/>
        <w:rPr>
          <w:rFonts w:cstheme="minorHAnsi"/>
        </w:rPr>
      </w:pPr>
    </w:p>
    <w:p w14:paraId="6573D8F0" w14:textId="5399C2C7" w:rsidR="00DD50A8" w:rsidRPr="004E5953" w:rsidRDefault="00DD50A8" w:rsidP="00D10D90">
      <w:pPr>
        <w:suppressAutoHyphens/>
        <w:rPr>
          <w:rFonts w:cstheme="minorHAnsi"/>
        </w:rPr>
      </w:pPr>
      <w:r w:rsidRPr="004E5953">
        <w:rPr>
          <w:rFonts w:cstheme="minorHAnsi"/>
        </w:rPr>
        <w:t>Z hlediska žadatele jsou pak fáze následující:</w:t>
      </w:r>
    </w:p>
    <w:p w14:paraId="2856571D" w14:textId="4F74949E" w:rsidR="00DD50A8" w:rsidRPr="004E5953" w:rsidRDefault="00DD50A8" w:rsidP="00D10D90">
      <w:pPr>
        <w:numPr>
          <w:ilvl w:val="0"/>
          <w:numId w:val="145"/>
        </w:numPr>
        <w:suppressAutoHyphens/>
        <w:rPr>
          <w:rFonts w:cstheme="minorHAnsi"/>
        </w:rPr>
      </w:pPr>
      <w:r w:rsidRPr="004E5953">
        <w:rPr>
          <w:rFonts w:cstheme="minorHAnsi"/>
        </w:rPr>
        <w:t>informace</w:t>
      </w:r>
      <w:r w:rsidR="00CC6DBF" w:rsidRPr="004E5953">
        <w:rPr>
          <w:rFonts w:cstheme="minorHAnsi"/>
        </w:rPr>
        <w:t xml:space="preserve"> o </w:t>
      </w:r>
      <w:r w:rsidRPr="004E5953">
        <w:rPr>
          <w:rFonts w:cstheme="minorHAnsi"/>
        </w:rPr>
        <w:t xml:space="preserve">dotacích, </w:t>
      </w:r>
    </w:p>
    <w:p w14:paraId="1358CAE8" w14:textId="77777777" w:rsidR="00DD50A8" w:rsidRPr="004E5953" w:rsidRDefault="00DD50A8" w:rsidP="00D10D90">
      <w:pPr>
        <w:numPr>
          <w:ilvl w:val="0"/>
          <w:numId w:val="145"/>
        </w:numPr>
        <w:suppressAutoHyphens/>
        <w:rPr>
          <w:rFonts w:cstheme="minorHAnsi"/>
        </w:rPr>
      </w:pPr>
      <w:r w:rsidRPr="004E5953">
        <w:rPr>
          <w:rFonts w:cstheme="minorHAnsi"/>
        </w:rPr>
        <w:t xml:space="preserve">příprava projektu, </w:t>
      </w:r>
    </w:p>
    <w:p w14:paraId="506CD1D0" w14:textId="77777777" w:rsidR="00DD50A8" w:rsidRPr="004E5953" w:rsidRDefault="00DD50A8" w:rsidP="00D10D90">
      <w:pPr>
        <w:numPr>
          <w:ilvl w:val="0"/>
          <w:numId w:val="145"/>
        </w:numPr>
        <w:suppressAutoHyphens/>
        <w:rPr>
          <w:rFonts w:cstheme="minorHAnsi"/>
        </w:rPr>
      </w:pPr>
      <w:r w:rsidRPr="004E5953">
        <w:rPr>
          <w:rFonts w:cstheme="minorHAnsi"/>
        </w:rPr>
        <w:t>výběrové řízení,</w:t>
      </w:r>
    </w:p>
    <w:p w14:paraId="79BA06DB" w14:textId="46AD2FEA" w:rsidR="00DD50A8" w:rsidRPr="004E5953" w:rsidRDefault="00DD50A8" w:rsidP="00D10D90">
      <w:pPr>
        <w:numPr>
          <w:ilvl w:val="0"/>
          <w:numId w:val="145"/>
        </w:numPr>
        <w:suppressAutoHyphens/>
        <w:jc w:val="left"/>
        <w:rPr>
          <w:rFonts w:cstheme="minorHAnsi"/>
        </w:rPr>
      </w:pPr>
      <w:r w:rsidRPr="004E5953">
        <w:rPr>
          <w:rFonts w:cstheme="minorHAnsi"/>
        </w:rPr>
        <w:t>monitoring projektu (realizace, udržitelnost).</w:t>
      </w:r>
      <w:r w:rsidR="00785A97">
        <w:rPr>
          <w:rFonts w:cstheme="minorHAnsi"/>
        </w:rPr>
        <w:br/>
      </w:r>
    </w:p>
    <w:p w14:paraId="27B9D6F9" w14:textId="5D2DF9F1" w:rsidR="00DD50A8" w:rsidRPr="004E5953" w:rsidRDefault="00DD50A8" w:rsidP="00D10D90">
      <w:pPr>
        <w:suppressAutoHyphens/>
        <w:rPr>
          <w:rFonts w:cstheme="minorHAnsi"/>
        </w:rPr>
      </w:pPr>
      <w:r w:rsidRPr="004E5953">
        <w:rPr>
          <w:rFonts w:cstheme="minorHAnsi"/>
        </w:rPr>
        <w:t>Specifika dotovaných projektů:</w:t>
      </w:r>
    </w:p>
    <w:p w14:paraId="79D99B48" w14:textId="56837E6A" w:rsidR="00DD50A8" w:rsidRPr="004E5953" w:rsidRDefault="00DD50A8" w:rsidP="00D10D90">
      <w:pPr>
        <w:numPr>
          <w:ilvl w:val="1"/>
          <w:numId w:val="36"/>
        </w:numPr>
        <w:tabs>
          <w:tab w:val="clear" w:pos="1440"/>
          <w:tab w:val="num" w:pos="720"/>
        </w:tabs>
        <w:suppressAutoHyphens/>
        <w:ind w:left="709"/>
        <w:rPr>
          <w:rFonts w:cstheme="minorHAnsi"/>
        </w:rPr>
      </w:pPr>
      <w:r w:rsidRPr="004E5953">
        <w:rPr>
          <w:rFonts w:cstheme="minorHAnsi"/>
        </w:rPr>
        <w:t xml:space="preserve">Při realizaci projektu spojeného </w:t>
      </w:r>
      <w:r w:rsidR="007764AF" w:rsidRPr="004E5953">
        <w:rPr>
          <w:rFonts w:cstheme="minorHAnsi"/>
        </w:rPr>
        <w:t>s</w:t>
      </w:r>
      <w:r w:rsidR="007764AF">
        <w:rPr>
          <w:rFonts w:cstheme="minorHAnsi"/>
        </w:rPr>
        <w:t>e </w:t>
      </w:r>
      <w:r w:rsidRPr="004E5953">
        <w:rPr>
          <w:rFonts w:cstheme="minorHAnsi"/>
        </w:rPr>
        <w:t>žádostí</w:t>
      </w:r>
      <w:r w:rsidR="00CC6DBF" w:rsidRPr="004E5953">
        <w:rPr>
          <w:rFonts w:cstheme="minorHAnsi"/>
        </w:rPr>
        <w:t xml:space="preserve"> o </w:t>
      </w:r>
      <w:r w:rsidRPr="004E5953">
        <w:rPr>
          <w:rFonts w:cstheme="minorHAnsi"/>
        </w:rPr>
        <w:t xml:space="preserve">dotaci je třeba počítat </w:t>
      </w:r>
      <w:r w:rsidR="007764AF" w:rsidRPr="004E5953">
        <w:rPr>
          <w:rFonts w:cstheme="minorHAnsi"/>
        </w:rPr>
        <w:t>s</w:t>
      </w:r>
      <w:r w:rsidR="007764AF">
        <w:rPr>
          <w:rFonts w:cstheme="minorHAnsi"/>
        </w:rPr>
        <w:t> </w:t>
      </w:r>
      <w:r w:rsidRPr="004E5953">
        <w:rPr>
          <w:rFonts w:cstheme="minorHAnsi"/>
        </w:rPr>
        <w:t>nemalými nároky na úroveň</w:t>
      </w:r>
      <w:r w:rsidR="00E627A1" w:rsidRPr="004E5953">
        <w:rPr>
          <w:rFonts w:cstheme="minorHAnsi"/>
        </w:rPr>
        <w:t xml:space="preserve"> a </w:t>
      </w:r>
      <w:r w:rsidRPr="004E5953">
        <w:rPr>
          <w:rFonts w:cstheme="minorHAnsi"/>
        </w:rPr>
        <w:t>kvalitu realizace, administrativu, čas</w:t>
      </w:r>
      <w:r w:rsidR="00E627A1" w:rsidRPr="004E5953">
        <w:rPr>
          <w:rFonts w:cstheme="minorHAnsi"/>
        </w:rPr>
        <w:t xml:space="preserve"> a </w:t>
      </w:r>
      <w:r w:rsidRPr="004E5953">
        <w:rPr>
          <w:rFonts w:cstheme="minorHAnsi"/>
        </w:rPr>
        <w:t>prostředky.</w:t>
      </w:r>
    </w:p>
    <w:p w14:paraId="2C2715EA" w14:textId="0CE501A7" w:rsidR="00DD50A8" w:rsidRPr="004E5953" w:rsidRDefault="00DD50A8" w:rsidP="00D10D90">
      <w:pPr>
        <w:numPr>
          <w:ilvl w:val="1"/>
          <w:numId w:val="36"/>
        </w:numPr>
        <w:tabs>
          <w:tab w:val="clear" w:pos="1440"/>
          <w:tab w:val="num" w:pos="720"/>
        </w:tabs>
        <w:suppressAutoHyphens/>
        <w:ind w:left="709"/>
        <w:rPr>
          <w:rFonts w:cstheme="minorHAnsi"/>
        </w:rPr>
      </w:pPr>
      <w:r w:rsidRPr="004E5953">
        <w:rPr>
          <w:rFonts w:cstheme="minorHAnsi"/>
          <w:bCs/>
        </w:rPr>
        <w:t>Dotace je unikátní příležitost získat podporu za účelem realizace projektu</w:t>
      </w:r>
      <w:r w:rsidR="00E627A1" w:rsidRPr="004E5953">
        <w:rPr>
          <w:rFonts w:cstheme="minorHAnsi"/>
          <w:bCs/>
        </w:rPr>
        <w:t xml:space="preserve"> a </w:t>
      </w:r>
      <w:r w:rsidRPr="004E5953">
        <w:rPr>
          <w:rFonts w:cstheme="minorHAnsi"/>
          <w:bCs/>
        </w:rPr>
        <w:t>umožnit tak jeho realizaci nebo zvýšit jeho efektivnost.</w:t>
      </w:r>
    </w:p>
    <w:p w14:paraId="7280761D" w14:textId="452DB824" w:rsidR="00DD50A8" w:rsidRPr="004E5953" w:rsidRDefault="00DD50A8" w:rsidP="00D10D90">
      <w:pPr>
        <w:numPr>
          <w:ilvl w:val="1"/>
          <w:numId w:val="36"/>
        </w:numPr>
        <w:tabs>
          <w:tab w:val="clear" w:pos="1440"/>
          <w:tab w:val="num" w:pos="720"/>
        </w:tabs>
        <w:suppressAutoHyphens/>
        <w:ind w:left="709"/>
        <w:rPr>
          <w:rFonts w:cstheme="minorHAnsi"/>
        </w:rPr>
      </w:pPr>
      <w:r w:rsidRPr="004E5953">
        <w:rPr>
          <w:rFonts w:cstheme="minorHAnsi"/>
        </w:rPr>
        <w:t>Nelze 100% počítat s úspěchem – vždy jde</w:t>
      </w:r>
      <w:r w:rsidR="00CC6DBF" w:rsidRPr="004E5953">
        <w:rPr>
          <w:rFonts w:cstheme="minorHAnsi"/>
        </w:rPr>
        <w:t xml:space="preserve"> o </w:t>
      </w:r>
      <w:r w:rsidRPr="004E5953">
        <w:rPr>
          <w:rFonts w:cstheme="minorHAnsi"/>
        </w:rPr>
        <w:t>soutěž záměrů, kterou „vyhrává“ ten lepší.</w:t>
      </w:r>
    </w:p>
    <w:p w14:paraId="45403B02" w14:textId="20A217F1" w:rsidR="00DD50A8" w:rsidRPr="00EF48C6" w:rsidRDefault="00DD50A8" w:rsidP="00D10D90">
      <w:pPr>
        <w:numPr>
          <w:ilvl w:val="1"/>
          <w:numId w:val="36"/>
        </w:numPr>
        <w:tabs>
          <w:tab w:val="clear" w:pos="1440"/>
          <w:tab w:val="num" w:pos="720"/>
        </w:tabs>
        <w:suppressAutoHyphens/>
        <w:ind w:left="709"/>
        <w:rPr>
          <w:rFonts w:cstheme="minorHAnsi"/>
        </w:rPr>
      </w:pPr>
      <w:r w:rsidRPr="004E5953">
        <w:rPr>
          <w:rFonts w:cstheme="minorHAnsi"/>
        </w:rPr>
        <w:t>Oproti „klasickým“ projektům nutno plnit povinnosti jak při přípravě projektu (formální i</w:t>
      </w:r>
      <w:r w:rsidR="00CC6DBF" w:rsidRPr="004E5953">
        <w:rPr>
          <w:rFonts w:cstheme="minorHAnsi"/>
        </w:rPr>
        <w:t> </w:t>
      </w:r>
      <w:r w:rsidRPr="004E5953">
        <w:rPr>
          <w:rFonts w:cstheme="minorHAnsi"/>
        </w:rPr>
        <w:t>obsahové podmínky), tak i ve fázi realizace (např. povinnost realizovat výběrové řízení)</w:t>
      </w:r>
      <w:r w:rsidR="00E627A1" w:rsidRPr="004E5953">
        <w:rPr>
          <w:rFonts w:cstheme="minorHAnsi"/>
        </w:rPr>
        <w:t xml:space="preserve"> a </w:t>
      </w:r>
      <w:r w:rsidRPr="004E5953">
        <w:rPr>
          <w:rFonts w:cstheme="minorHAnsi"/>
        </w:rPr>
        <w:t>následného monitoringu (podávání zpráv</w:t>
      </w:r>
      <w:r w:rsidR="00CC6DBF" w:rsidRPr="004E5953">
        <w:rPr>
          <w:rFonts w:cstheme="minorHAnsi"/>
        </w:rPr>
        <w:t xml:space="preserve"> o </w:t>
      </w:r>
      <w:r w:rsidRPr="004E5953">
        <w:rPr>
          <w:rFonts w:cstheme="minorHAnsi"/>
        </w:rPr>
        <w:t>průběhu projektu)</w:t>
      </w:r>
      <w:r w:rsidRPr="004E5953">
        <w:rPr>
          <w:rFonts w:cstheme="minorHAnsi"/>
          <w:bCs/>
        </w:rPr>
        <w:t>.</w:t>
      </w:r>
    </w:p>
    <w:p w14:paraId="029F8F2C" w14:textId="77777777" w:rsidR="00B6401A" w:rsidRDefault="00B6401A" w:rsidP="00D10D90">
      <w:pPr>
        <w:suppressAutoHyphens/>
        <w:ind w:left="709"/>
        <w:rPr>
          <w:rFonts w:cstheme="minorHAnsi"/>
        </w:rPr>
        <w:sectPr w:rsidR="00B6401A" w:rsidSect="00B6401A">
          <w:type w:val="continuous"/>
          <w:pgSz w:w="11906" w:h="16838"/>
          <w:pgMar w:top="1417" w:right="1417" w:bottom="1417" w:left="1417" w:header="708" w:footer="708" w:gutter="0"/>
          <w:cols w:space="708"/>
          <w:docGrid w:linePitch="360"/>
        </w:sectPr>
      </w:pPr>
    </w:p>
    <w:p w14:paraId="057D4967" w14:textId="77777777" w:rsidR="00EF48C6" w:rsidRPr="004E5953" w:rsidRDefault="00EF48C6" w:rsidP="00D10D90">
      <w:pPr>
        <w:suppressAutoHyphens/>
        <w:ind w:left="709"/>
        <w:rPr>
          <w:rFonts w:cstheme="minorHAnsi"/>
        </w:rPr>
      </w:pPr>
    </w:p>
    <w:p w14:paraId="07B219FC" w14:textId="77777777" w:rsidR="00785A97" w:rsidRDefault="00785A97" w:rsidP="00D10D90">
      <w:pPr>
        <w:suppressAutoHyphens/>
        <w:rPr>
          <w:rFonts w:cstheme="minorHAnsi"/>
          <w:b/>
        </w:rPr>
      </w:pPr>
    </w:p>
    <w:p w14:paraId="12EE51E2" w14:textId="38329605" w:rsidR="00785A97" w:rsidRDefault="00785A97" w:rsidP="00D10D90">
      <w:pPr>
        <w:suppressAutoHyphens/>
        <w:rPr>
          <w:rFonts w:cstheme="minorHAnsi"/>
          <w:b/>
        </w:rPr>
        <w:sectPr w:rsidR="00785A97" w:rsidSect="00B37FED">
          <w:type w:val="continuous"/>
          <w:pgSz w:w="11906" w:h="16838"/>
          <w:pgMar w:top="1417" w:right="1417" w:bottom="1417" w:left="1417" w:header="708" w:footer="708" w:gutter="0"/>
          <w:cols w:num="2" w:space="708"/>
          <w:docGrid w:linePitch="360"/>
        </w:sectPr>
      </w:pPr>
    </w:p>
    <w:p w14:paraId="4C249AF6" w14:textId="77777777" w:rsidR="00DD50A8" w:rsidRPr="004E5953" w:rsidRDefault="00DD50A8" w:rsidP="00D10D90">
      <w:pPr>
        <w:suppressAutoHyphens/>
        <w:rPr>
          <w:rFonts w:cstheme="minorHAnsi"/>
          <w:b/>
        </w:rPr>
      </w:pPr>
    </w:p>
    <w:p w14:paraId="3359A40A" w14:textId="77777777" w:rsidR="00DD50A8" w:rsidRPr="004E5953" w:rsidRDefault="00DD50A8" w:rsidP="000F51FB">
      <w:pPr>
        <w:pStyle w:val="Nadpis2"/>
      </w:pPr>
      <w:bookmarkStart w:id="142" w:name="_Toc274485199"/>
      <w:bookmarkStart w:id="143" w:name="_Toc316029400"/>
      <w:bookmarkStart w:id="144" w:name="_Toc141689287"/>
      <w:r w:rsidRPr="004E5953">
        <w:lastRenderedPageBreak/>
        <w:t>Základní vymezení dotačního projektového cyklu</w:t>
      </w:r>
      <w:bookmarkEnd w:id="142"/>
      <w:bookmarkEnd w:id="143"/>
      <w:bookmarkEnd w:id="144"/>
    </w:p>
    <w:p w14:paraId="498C2F6A" w14:textId="77777777" w:rsidR="00785A97" w:rsidRDefault="00785A97" w:rsidP="00D10D90">
      <w:pPr>
        <w:suppressAutoHyphens/>
        <w:rPr>
          <w:rFonts w:cstheme="minorHAnsi"/>
        </w:rPr>
        <w:sectPr w:rsidR="00785A97" w:rsidSect="009B15E9">
          <w:type w:val="continuous"/>
          <w:pgSz w:w="11906" w:h="16838"/>
          <w:pgMar w:top="1417" w:right="1417" w:bottom="1417" w:left="1417" w:header="708" w:footer="708" w:gutter="0"/>
          <w:cols w:space="708"/>
          <w:docGrid w:linePitch="360"/>
        </w:sectPr>
      </w:pPr>
    </w:p>
    <w:p w14:paraId="67B6FE07" w14:textId="39FEE287" w:rsidR="00DD50A8" w:rsidRPr="004E5953" w:rsidRDefault="00DD50A8" w:rsidP="00D10D90">
      <w:pPr>
        <w:suppressAutoHyphens/>
        <w:rPr>
          <w:rFonts w:cstheme="minorHAnsi"/>
        </w:rPr>
      </w:pPr>
      <w:r w:rsidRPr="004E5953">
        <w:rPr>
          <w:rFonts w:cstheme="minorHAnsi"/>
        </w:rPr>
        <w:t xml:space="preserve">Na počátku kurzu </w:t>
      </w:r>
      <w:r w:rsidR="007764AF" w:rsidRPr="004E5953">
        <w:rPr>
          <w:rFonts w:cstheme="minorHAnsi"/>
        </w:rPr>
        <w:t xml:space="preserve">je </w:t>
      </w:r>
      <w:r w:rsidRPr="004E5953">
        <w:rPr>
          <w:rFonts w:cstheme="minorHAnsi"/>
        </w:rPr>
        <w:t>zmíněný obecný projektový cyklus ve své podstatě aplikovatelný na nejrůznější projekty ze specifických oblastí lidské činnosti. Nejinak je tomu i</w:t>
      </w:r>
      <w:r w:rsidR="00FC045D" w:rsidRPr="004E5953">
        <w:rPr>
          <w:rFonts w:cstheme="minorHAnsi"/>
        </w:rPr>
        <w:t xml:space="preserve"> v </w:t>
      </w:r>
      <w:r w:rsidRPr="004E5953">
        <w:rPr>
          <w:rFonts w:cstheme="minorHAnsi"/>
        </w:rPr>
        <w:t>případě projektů, které jsou spojeny s</w:t>
      </w:r>
      <w:r w:rsidR="007764AF">
        <w:rPr>
          <w:rFonts w:cstheme="minorHAnsi"/>
        </w:rPr>
        <w:t>e</w:t>
      </w:r>
      <w:r w:rsidRPr="004E5953">
        <w:rPr>
          <w:rFonts w:cstheme="minorHAnsi"/>
        </w:rPr>
        <w:t> žádostí</w:t>
      </w:r>
      <w:r w:rsidR="00CC6DBF" w:rsidRPr="004E5953">
        <w:rPr>
          <w:rFonts w:cstheme="minorHAnsi"/>
        </w:rPr>
        <w:t xml:space="preserve"> o </w:t>
      </w:r>
      <w:r w:rsidRPr="004E5953">
        <w:rPr>
          <w:rFonts w:cstheme="minorHAnsi"/>
        </w:rPr>
        <w:t>dotaci. Nicméně „dotované“ projekty mají mnoho zvláštních rysů, které kladou zvýšené nároky na přípravu, realizaci</w:t>
      </w:r>
      <w:r w:rsidR="00E627A1" w:rsidRPr="004E5953">
        <w:rPr>
          <w:rFonts w:cstheme="minorHAnsi"/>
        </w:rPr>
        <w:t xml:space="preserve"> a </w:t>
      </w:r>
      <w:r w:rsidRPr="004E5953">
        <w:rPr>
          <w:rFonts w:cstheme="minorHAnsi"/>
        </w:rPr>
        <w:t>řízení takových projektů. Je třeba si plně uvědomit, že realizace dotovaného projektu zahrnuje relativně náročné zpracování,</w:t>
      </w:r>
      <w:r w:rsidR="00E627A1" w:rsidRPr="004E5953">
        <w:rPr>
          <w:rFonts w:cstheme="minorHAnsi"/>
        </w:rPr>
        <w:t xml:space="preserve"> a </w:t>
      </w:r>
      <w:r w:rsidRPr="004E5953">
        <w:rPr>
          <w:rFonts w:cstheme="minorHAnsi"/>
        </w:rPr>
        <w:t xml:space="preserve">to jak administrativně, tak </w:t>
      </w:r>
      <w:r w:rsidR="007764AF">
        <w:rPr>
          <w:rFonts w:cstheme="minorHAnsi"/>
        </w:rPr>
        <w:t>kvůli</w:t>
      </w:r>
      <w:r w:rsidR="007764AF" w:rsidRPr="004E5953">
        <w:rPr>
          <w:rFonts w:cstheme="minorHAnsi"/>
        </w:rPr>
        <w:t xml:space="preserve"> </w:t>
      </w:r>
      <w:r w:rsidRPr="004E5953">
        <w:rPr>
          <w:rFonts w:cstheme="minorHAnsi"/>
        </w:rPr>
        <w:t>nárokům na čas</w:t>
      </w:r>
      <w:r w:rsidR="00E627A1" w:rsidRPr="004E5953">
        <w:rPr>
          <w:rFonts w:cstheme="minorHAnsi"/>
        </w:rPr>
        <w:t xml:space="preserve"> a </w:t>
      </w:r>
      <w:r w:rsidRPr="004E5953">
        <w:rPr>
          <w:rFonts w:cstheme="minorHAnsi"/>
        </w:rPr>
        <w:t>prostředky. Úspěšný postup k cíli pak i nadále lemuje nutná řada kvalifikovaných rozhodnutí doprovázená důsledným</w:t>
      </w:r>
      <w:r w:rsidR="00E627A1" w:rsidRPr="004E5953">
        <w:rPr>
          <w:rFonts w:cstheme="minorHAnsi"/>
        </w:rPr>
        <w:t xml:space="preserve"> a </w:t>
      </w:r>
      <w:r w:rsidRPr="004E5953">
        <w:rPr>
          <w:rFonts w:cstheme="minorHAnsi"/>
        </w:rPr>
        <w:t>metodickým postupem při zpracování</w:t>
      </w:r>
      <w:r w:rsidR="00E627A1" w:rsidRPr="004E5953">
        <w:rPr>
          <w:rFonts w:cstheme="minorHAnsi"/>
        </w:rPr>
        <w:t xml:space="preserve"> a </w:t>
      </w:r>
      <w:r w:rsidRPr="004E5953">
        <w:rPr>
          <w:rFonts w:cstheme="minorHAnsi"/>
        </w:rPr>
        <w:t>realizaci projektu,</w:t>
      </w:r>
      <w:r w:rsidR="00E627A1" w:rsidRPr="004E5953">
        <w:rPr>
          <w:rFonts w:cstheme="minorHAnsi"/>
        </w:rPr>
        <w:t xml:space="preserve"> a </w:t>
      </w:r>
      <w:r w:rsidRPr="004E5953">
        <w:rPr>
          <w:rFonts w:cstheme="minorHAnsi"/>
        </w:rPr>
        <w:t>to včetně monitorovacího období.</w:t>
      </w:r>
    </w:p>
    <w:p w14:paraId="723C53A4" w14:textId="77777777" w:rsidR="00DD50A8" w:rsidRPr="004E5953" w:rsidRDefault="00DD50A8" w:rsidP="00D10D90">
      <w:pPr>
        <w:suppressAutoHyphens/>
        <w:rPr>
          <w:rFonts w:cstheme="minorHAnsi"/>
        </w:rPr>
      </w:pPr>
    </w:p>
    <w:p w14:paraId="0F61B983" w14:textId="0D2FB51F" w:rsidR="00DD50A8" w:rsidRPr="004E5953" w:rsidRDefault="00DD50A8" w:rsidP="00D10D90">
      <w:pPr>
        <w:suppressAutoHyphens/>
        <w:rPr>
          <w:rFonts w:cstheme="minorHAnsi"/>
        </w:rPr>
      </w:pPr>
      <w:r w:rsidRPr="004E5953">
        <w:rPr>
          <w:rFonts w:cstheme="minorHAnsi"/>
        </w:rPr>
        <w:t>Výše zmíněná konstatování nemají za cíl odstrašit potenciálního zájemce od zpracování projektu</w:t>
      </w:r>
      <w:r w:rsidR="00E627A1" w:rsidRPr="004E5953">
        <w:rPr>
          <w:rFonts w:cstheme="minorHAnsi"/>
        </w:rPr>
        <w:t xml:space="preserve"> a </w:t>
      </w:r>
      <w:r w:rsidRPr="004E5953">
        <w:rPr>
          <w:rFonts w:cstheme="minorHAnsi"/>
        </w:rPr>
        <w:t>podání žádosti</w:t>
      </w:r>
      <w:r w:rsidR="00CC6DBF" w:rsidRPr="004E5953">
        <w:rPr>
          <w:rFonts w:cstheme="minorHAnsi"/>
        </w:rPr>
        <w:t xml:space="preserve"> o </w:t>
      </w:r>
      <w:r w:rsidRPr="004E5953">
        <w:rPr>
          <w:rFonts w:cstheme="minorHAnsi"/>
        </w:rPr>
        <w:t>dotaci, ale naznačit mu objem důsledných</w:t>
      </w:r>
      <w:r w:rsidR="00E627A1" w:rsidRPr="004E5953">
        <w:rPr>
          <w:rFonts w:cstheme="minorHAnsi"/>
        </w:rPr>
        <w:t xml:space="preserve"> a </w:t>
      </w:r>
      <w:r w:rsidRPr="004E5953">
        <w:rPr>
          <w:rFonts w:cstheme="minorHAnsi"/>
        </w:rPr>
        <w:t>metodických, věcných</w:t>
      </w:r>
      <w:r w:rsidR="00E627A1" w:rsidRPr="004E5953">
        <w:rPr>
          <w:rFonts w:cstheme="minorHAnsi"/>
        </w:rPr>
        <w:t xml:space="preserve"> a </w:t>
      </w:r>
      <w:r w:rsidRPr="004E5953">
        <w:rPr>
          <w:rFonts w:cstheme="minorHAnsi"/>
        </w:rPr>
        <w:t>administrativních úkonů, které bude muset plnit. I přes tato omezení je však dotace unikátní příležitost získat podporu za účelem realizace projektu,</w:t>
      </w:r>
      <w:r w:rsidR="00FC045D" w:rsidRPr="004E5953">
        <w:rPr>
          <w:rFonts w:cstheme="minorHAnsi"/>
        </w:rPr>
        <w:t xml:space="preserve"> v </w:t>
      </w:r>
      <w:r w:rsidRPr="004E5953">
        <w:rPr>
          <w:rFonts w:cstheme="minorHAnsi"/>
        </w:rPr>
        <w:t>některých případech vůbec umožnit jeho realizaci.</w:t>
      </w:r>
    </w:p>
    <w:p w14:paraId="33167EAD" w14:textId="77777777" w:rsidR="00DD50A8" w:rsidRPr="004E5953" w:rsidRDefault="00DD50A8" w:rsidP="00D10D90">
      <w:pPr>
        <w:suppressAutoHyphens/>
        <w:rPr>
          <w:rFonts w:cstheme="minorHAnsi"/>
        </w:rPr>
      </w:pPr>
    </w:p>
    <w:p w14:paraId="7455A1D6" w14:textId="4CD21D97" w:rsidR="00DD50A8" w:rsidRPr="00D06DFB" w:rsidRDefault="00DD50A8">
      <w:pPr>
        <w:pStyle w:val="Nadpis3"/>
        <w:rPr>
          <w:rFonts w:cstheme="minorHAnsi"/>
        </w:rPr>
      </w:pPr>
      <w:bookmarkStart w:id="145" w:name="_Toc316029401"/>
      <w:r w:rsidRPr="004E5953">
        <w:rPr>
          <w:rFonts w:cstheme="minorHAnsi"/>
        </w:rPr>
        <w:t>Dotační projektový cyklus</w:t>
      </w:r>
      <w:bookmarkEnd w:id="145"/>
    </w:p>
    <w:p w14:paraId="142E971E" w14:textId="309F8764" w:rsidR="00DD50A8" w:rsidRPr="004E5953" w:rsidRDefault="00DD50A8" w:rsidP="00D10D90">
      <w:pPr>
        <w:suppressAutoHyphens/>
        <w:rPr>
          <w:rFonts w:cstheme="minorHAnsi"/>
        </w:rPr>
      </w:pPr>
      <w:r w:rsidRPr="004E5953">
        <w:rPr>
          <w:rFonts w:cstheme="minorHAnsi"/>
        </w:rPr>
        <w:t>Jak již bylo zmíněno výše, obecný projektový cyklus lze bez větších obtíží využít i u projektů usilujících</w:t>
      </w:r>
      <w:r w:rsidR="00CC6DBF" w:rsidRPr="004E5953">
        <w:rPr>
          <w:rFonts w:cstheme="minorHAnsi"/>
        </w:rPr>
        <w:t xml:space="preserve"> o </w:t>
      </w:r>
      <w:r w:rsidRPr="004E5953">
        <w:rPr>
          <w:rFonts w:cstheme="minorHAnsi"/>
        </w:rPr>
        <w:t xml:space="preserve">dotaci. </w:t>
      </w:r>
      <w:r w:rsidR="00E210A3" w:rsidRPr="004E5953">
        <w:rPr>
          <w:rFonts w:cstheme="minorHAnsi"/>
        </w:rPr>
        <w:t xml:space="preserve">Faktor dotace či jiné formy podpory vnáší do projektového cyklu nové aspekty, nové úhly pohledu, které se liší dle zorného úhlu pozorovatele (viz obrázek). </w:t>
      </w:r>
      <w:r w:rsidRPr="004E5953">
        <w:rPr>
          <w:rFonts w:cstheme="minorHAnsi"/>
        </w:rPr>
        <w:t>Projektový cyklus pak</w:t>
      </w:r>
      <w:r w:rsidR="00FC045D" w:rsidRPr="004E5953">
        <w:rPr>
          <w:rFonts w:cstheme="minorHAnsi"/>
        </w:rPr>
        <w:t xml:space="preserve"> v </w:t>
      </w:r>
      <w:r w:rsidRPr="004E5953">
        <w:rPr>
          <w:rFonts w:cstheme="minorHAnsi"/>
        </w:rPr>
        <w:t>případě zapojení transparentní dotace vypadá zcela odlišně z pohledu státní správy, která podporu poskytuje nebo distribuuje (administruje),</w:t>
      </w:r>
      <w:r w:rsidR="00E627A1" w:rsidRPr="004E5953">
        <w:rPr>
          <w:rFonts w:cstheme="minorHAnsi"/>
        </w:rPr>
        <w:t xml:space="preserve"> a </w:t>
      </w:r>
      <w:r w:rsidRPr="004E5953">
        <w:rPr>
          <w:rFonts w:cstheme="minorHAnsi"/>
        </w:rPr>
        <w:t>z pohledu žadatele, který</w:t>
      </w:r>
      <w:r w:rsidR="00CC6DBF" w:rsidRPr="004E5953">
        <w:rPr>
          <w:rFonts w:cstheme="minorHAnsi"/>
        </w:rPr>
        <w:t xml:space="preserve"> o </w:t>
      </w:r>
      <w:r w:rsidRPr="004E5953">
        <w:rPr>
          <w:rFonts w:cstheme="minorHAnsi"/>
        </w:rPr>
        <w:t>získání dotace usiluje. Žadatel je tak zapojen pouze do určité části projektového cyklu, jak je viděn státní správou.</w:t>
      </w:r>
    </w:p>
    <w:p w14:paraId="2203CE9A" w14:textId="77777777" w:rsidR="00785A97" w:rsidRDefault="00785A97" w:rsidP="00D10D90">
      <w:pPr>
        <w:suppressAutoHyphens/>
        <w:rPr>
          <w:rFonts w:cstheme="minorHAnsi"/>
        </w:rPr>
        <w:sectPr w:rsidR="00785A97" w:rsidSect="00B6401A">
          <w:type w:val="continuous"/>
          <w:pgSz w:w="11906" w:h="16838"/>
          <w:pgMar w:top="1417" w:right="1417" w:bottom="1417" w:left="1417" w:header="708" w:footer="708" w:gutter="0"/>
          <w:cols w:space="708"/>
          <w:docGrid w:linePitch="360"/>
        </w:sectPr>
      </w:pPr>
    </w:p>
    <w:p w14:paraId="5A680907" w14:textId="77777777" w:rsidR="00DD50A8" w:rsidRPr="004E5953" w:rsidRDefault="00DD50A8" w:rsidP="00D10D90">
      <w:pPr>
        <w:suppressAutoHyphens/>
        <w:rPr>
          <w:rFonts w:cstheme="minorHAnsi"/>
        </w:rPr>
      </w:pPr>
    </w:p>
    <w:p w14:paraId="0212EF98" w14:textId="77777777" w:rsidR="00DD50A8" w:rsidRPr="004E5953" w:rsidRDefault="00DD50A8" w:rsidP="00D10D90">
      <w:pPr>
        <w:suppressAutoHyphens/>
        <w:rPr>
          <w:rFonts w:cstheme="minorHAnsi"/>
        </w:rPr>
      </w:pPr>
    </w:p>
    <w:p w14:paraId="2B7E52B7" w14:textId="6F90A866" w:rsidR="00DD50A8" w:rsidRPr="004E5953" w:rsidRDefault="00DD50A8" w:rsidP="00D10D90">
      <w:pPr>
        <w:suppressAutoHyphens/>
        <w:jc w:val="center"/>
        <w:rPr>
          <w:rFonts w:cstheme="minorHAnsi"/>
        </w:rPr>
      </w:pPr>
    </w:p>
    <w:p w14:paraId="28380EAD" w14:textId="217BE95B" w:rsidR="00DD50A8" w:rsidRPr="004E5953" w:rsidRDefault="006E7E46" w:rsidP="00D10D90">
      <w:pPr>
        <w:suppressAutoHyphens/>
        <w:jc w:val="center"/>
        <w:rPr>
          <w:rFonts w:cstheme="minorHAnsi"/>
        </w:rPr>
      </w:pPr>
      <w:r w:rsidRPr="004E5953">
        <w:rPr>
          <w:rFonts w:cstheme="minorHAnsi"/>
          <w:noProof/>
        </w:rPr>
        <w:drawing>
          <wp:inline distT="0" distB="0" distL="0" distR="0" wp14:anchorId="29B3FC83" wp14:editId="72BE2CE3">
            <wp:extent cx="5706513" cy="3376246"/>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34" cstate="print">
                      <a:extLst>
                        <a:ext uri="{28A0092B-C50C-407E-A947-70E740481C1C}">
                          <a14:useLocalDpi xmlns:a14="http://schemas.microsoft.com/office/drawing/2010/main" val="0"/>
                        </a:ext>
                      </a:extLst>
                    </a:blip>
                    <a:srcRect l="18188" t="26234" r="18659" b="20950"/>
                    <a:stretch/>
                  </pic:blipFill>
                  <pic:spPr bwMode="auto">
                    <a:xfrm>
                      <a:off x="0" y="0"/>
                      <a:ext cx="5749227" cy="3401517"/>
                    </a:xfrm>
                    <a:prstGeom prst="rect">
                      <a:avLst/>
                    </a:prstGeom>
                    <a:ln>
                      <a:noFill/>
                    </a:ln>
                    <a:extLst>
                      <a:ext uri="{53640926-AAD7-44D8-BBD7-CCE9431645EC}">
                        <a14:shadowObscured xmlns:a14="http://schemas.microsoft.com/office/drawing/2010/main"/>
                      </a:ext>
                    </a:extLst>
                  </pic:spPr>
                </pic:pic>
              </a:graphicData>
            </a:graphic>
          </wp:inline>
        </w:drawing>
      </w:r>
    </w:p>
    <w:p w14:paraId="4851A9D9" w14:textId="77777777" w:rsidR="006E7E46" w:rsidRPr="004E5953" w:rsidRDefault="006E7E46">
      <w:pPr>
        <w:pStyle w:val="Nadpis3"/>
        <w:numPr>
          <w:ilvl w:val="0"/>
          <w:numId w:val="0"/>
        </w:numPr>
        <w:ind w:left="851"/>
        <w:rPr>
          <w:rFonts w:cstheme="minorHAnsi"/>
        </w:rPr>
      </w:pPr>
      <w:bookmarkStart w:id="146" w:name="_Toc274485200"/>
      <w:bookmarkStart w:id="147" w:name="_Toc316029402"/>
    </w:p>
    <w:p w14:paraId="267CEE66" w14:textId="77777777" w:rsidR="00785A97" w:rsidRDefault="00785A97">
      <w:pPr>
        <w:pStyle w:val="Nadpis3"/>
        <w:rPr>
          <w:rFonts w:cstheme="minorHAnsi"/>
        </w:rPr>
        <w:sectPr w:rsidR="00785A97" w:rsidSect="009B15E9">
          <w:type w:val="continuous"/>
          <w:pgSz w:w="11906" w:h="16838"/>
          <w:pgMar w:top="1417" w:right="1417" w:bottom="1417" w:left="1417" w:header="708" w:footer="708" w:gutter="0"/>
          <w:cols w:space="708"/>
          <w:docGrid w:linePitch="360"/>
        </w:sectPr>
      </w:pPr>
    </w:p>
    <w:p w14:paraId="0997C550" w14:textId="04CD0551" w:rsidR="00DD50A8" w:rsidRPr="004E5953" w:rsidRDefault="00DD50A8">
      <w:pPr>
        <w:pStyle w:val="Nadpis3"/>
        <w:rPr>
          <w:rFonts w:cstheme="minorHAnsi"/>
        </w:rPr>
      </w:pPr>
      <w:r w:rsidRPr="004E5953">
        <w:rPr>
          <w:rFonts w:cstheme="minorHAnsi"/>
        </w:rPr>
        <w:t>Dotační projektový cyklus – pohled státní správy</w:t>
      </w:r>
      <w:bookmarkEnd w:id="146"/>
      <w:bookmarkEnd w:id="147"/>
    </w:p>
    <w:p w14:paraId="2D7DB52D" w14:textId="77777777" w:rsidR="00DD50A8" w:rsidRPr="004E5953" w:rsidRDefault="00DD50A8" w:rsidP="00D10D90">
      <w:pPr>
        <w:suppressAutoHyphens/>
        <w:rPr>
          <w:rFonts w:cstheme="minorHAnsi"/>
        </w:rPr>
      </w:pPr>
      <w:r w:rsidRPr="004E5953">
        <w:rPr>
          <w:rFonts w:cstheme="minorHAnsi"/>
        </w:rPr>
        <w:t xml:space="preserve">Dotační projektový cyklus se dělí z pohledu státní správy na fáze: </w:t>
      </w:r>
    </w:p>
    <w:p w14:paraId="6913CF42" w14:textId="77777777" w:rsidR="00DD50A8" w:rsidRPr="004E5953" w:rsidRDefault="00DD50A8" w:rsidP="00D10D90">
      <w:pPr>
        <w:numPr>
          <w:ilvl w:val="0"/>
          <w:numId w:val="146"/>
        </w:numPr>
        <w:suppressAutoHyphens/>
        <w:jc w:val="left"/>
        <w:rPr>
          <w:rFonts w:cstheme="minorHAnsi"/>
        </w:rPr>
      </w:pPr>
      <w:r w:rsidRPr="004E5953">
        <w:rPr>
          <w:rFonts w:cstheme="minorHAnsi"/>
        </w:rPr>
        <w:t xml:space="preserve">programování, </w:t>
      </w:r>
    </w:p>
    <w:p w14:paraId="3802F922" w14:textId="1FA2A2C6" w:rsidR="00DD50A8" w:rsidRPr="004E5953" w:rsidRDefault="00DD50A8" w:rsidP="00D10D90">
      <w:pPr>
        <w:numPr>
          <w:ilvl w:val="0"/>
          <w:numId w:val="146"/>
        </w:numPr>
        <w:suppressAutoHyphens/>
        <w:jc w:val="left"/>
        <w:rPr>
          <w:rFonts w:cstheme="minorHAnsi"/>
        </w:rPr>
      </w:pPr>
      <w:r w:rsidRPr="004E5953">
        <w:rPr>
          <w:rFonts w:cstheme="minorHAnsi"/>
        </w:rPr>
        <w:t>informace</w:t>
      </w:r>
      <w:r w:rsidR="00E627A1" w:rsidRPr="004E5953">
        <w:rPr>
          <w:rFonts w:cstheme="minorHAnsi"/>
        </w:rPr>
        <w:t xml:space="preserve"> a </w:t>
      </w:r>
      <w:r w:rsidRPr="004E5953">
        <w:rPr>
          <w:rFonts w:cstheme="minorHAnsi"/>
        </w:rPr>
        <w:t xml:space="preserve">identifikace, </w:t>
      </w:r>
    </w:p>
    <w:p w14:paraId="651C653E" w14:textId="77777777" w:rsidR="00DD50A8" w:rsidRPr="004E5953" w:rsidRDefault="00DD50A8" w:rsidP="00D10D90">
      <w:pPr>
        <w:numPr>
          <w:ilvl w:val="0"/>
          <w:numId w:val="146"/>
        </w:numPr>
        <w:suppressAutoHyphens/>
        <w:jc w:val="left"/>
        <w:rPr>
          <w:rFonts w:cstheme="minorHAnsi"/>
        </w:rPr>
      </w:pPr>
      <w:r w:rsidRPr="004E5953">
        <w:rPr>
          <w:rFonts w:cstheme="minorHAnsi"/>
        </w:rPr>
        <w:t xml:space="preserve">administrace projektů, </w:t>
      </w:r>
    </w:p>
    <w:p w14:paraId="0D64D7D7" w14:textId="0A8FB4D4" w:rsidR="00DD50A8" w:rsidRPr="004E5953" w:rsidRDefault="00DD50A8" w:rsidP="00D10D90">
      <w:pPr>
        <w:numPr>
          <w:ilvl w:val="0"/>
          <w:numId w:val="146"/>
        </w:numPr>
        <w:suppressAutoHyphens/>
        <w:jc w:val="left"/>
        <w:rPr>
          <w:rFonts w:cstheme="minorHAnsi"/>
        </w:rPr>
      </w:pPr>
      <w:r w:rsidRPr="004E5953">
        <w:rPr>
          <w:rFonts w:cstheme="minorHAnsi"/>
        </w:rPr>
        <w:t>hodnocení projektů</w:t>
      </w:r>
      <w:r w:rsidR="00E627A1" w:rsidRPr="004E5953">
        <w:rPr>
          <w:rFonts w:cstheme="minorHAnsi"/>
        </w:rPr>
        <w:t xml:space="preserve"> a </w:t>
      </w:r>
      <w:r w:rsidRPr="004E5953">
        <w:rPr>
          <w:rFonts w:cstheme="minorHAnsi"/>
        </w:rPr>
        <w:t xml:space="preserve">jejich implementace, </w:t>
      </w:r>
    </w:p>
    <w:p w14:paraId="70B8FE30" w14:textId="40CD1698" w:rsidR="00DD50A8" w:rsidRPr="004E5953" w:rsidRDefault="00DD50A8" w:rsidP="00D10D90">
      <w:pPr>
        <w:numPr>
          <w:ilvl w:val="0"/>
          <w:numId w:val="146"/>
        </w:numPr>
        <w:suppressAutoHyphens/>
        <w:jc w:val="left"/>
        <w:rPr>
          <w:rFonts w:cstheme="minorHAnsi"/>
        </w:rPr>
      </w:pPr>
      <w:r w:rsidRPr="004E5953">
        <w:rPr>
          <w:rFonts w:cstheme="minorHAnsi"/>
        </w:rPr>
        <w:t>evaluace</w:t>
      </w:r>
      <w:r w:rsidR="00E627A1" w:rsidRPr="004E5953">
        <w:rPr>
          <w:rFonts w:cstheme="minorHAnsi"/>
        </w:rPr>
        <w:t xml:space="preserve"> a </w:t>
      </w:r>
      <w:r w:rsidRPr="004E5953">
        <w:rPr>
          <w:rFonts w:cstheme="minorHAnsi"/>
        </w:rPr>
        <w:t xml:space="preserve">audit. </w:t>
      </w:r>
    </w:p>
    <w:p w14:paraId="03FC624A" w14:textId="77777777" w:rsidR="00DD50A8" w:rsidRPr="004E5953" w:rsidRDefault="00DD50A8" w:rsidP="00D10D90">
      <w:pPr>
        <w:suppressAutoHyphens/>
        <w:rPr>
          <w:rFonts w:cstheme="minorHAnsi"/>
        </w:rPr>
      </w:pPr>
    </w:p>
    <w:p w14:paraId="04536543" w14:textId="62825968" w:rsidR="00DD50A8" w:rsidRPr="004E5953" w:rsidRDefault="00DD50A8" w:rsidP="00D10D90">
      <w:pPr>
        <w:suppressAutoHyphens/>
        <w:rPr>
          <w:rFonts w:cstheme="minorHAnsi"/>
        </w:rPr>
      </w:pPr>
      <w:r w:rsidRPr="004E5953">
        <w:rPr>
          <w:rFonts w:cstheme="minorHAnsi"/>
        </w:rPr>
        <w:t>Za státní správu pak považujeme z hlediska dotačních projektů jednotlivé řídící orgány</w:t>
      </w:r>
      <w:r w:rsidR="00E627A1" w:rsidRPr="004E5953">
        <w:rPr>
          <w:rFonts w:cstheme="minorHAnsi"/>
        </w:rPr>
        <w:t xml:space="preserve"> a </w:t>
      </w:r>
      <w:r w:rsidRPr="004E5953">
        <w:rPr>
          <w:rFonts w:cstheme="minorHAnsi"/>
        </w:rPr>
        <w:t>zprostředkující subjekty operačních i jiných programů. Tento systém funguje na základě stanovování podporovaných cílů</w:t>
      </w:r>
      <w:r w:rsidR="00E627A1" w:rsidRPr="004E5953">
        <w:rPr>
          <w:rFonts w:cstheme="minorHAnsi"/>
        </w:rPr>
        <w:t xml:space="preserve"> a </w:t>
      </w:r>
      <w:r w:rsidRPr="004E5953">
        <w:rPr>
          <w:rFonts w:cstheme="minorHAnsi"/>
        </w:rPr>
        <w:t>priorit (na straně poskytovatele dotace), které jsou zveřejněny</w:t>
      </w:r>
      <w:r w:rsidR="00FC045D" w:rsidRPr="004E5953">
        <w:rPr>
          <w:rFonts w:cstheme="minorHAnsi"/>
        </w:rPr>
        <w:t xml:space="preserve"> v </w:t>
      </w:r>
      <w:r w:rsidRPr="004E5953">
        <w:rPr>
          <w:rFonts w:cstheme="minorHAnsi"/>
        </w:rPr>
        <w:t>programových dokumentech jednotlivých operačních programů</w:t>
      </w:r>
      <w:r w:rsidR="00E627A1" w:rsidRPr="004E5953">
        <w:rPr>
          <w:rFonts w:cstheme="minorHAnsi"/>
        </w:rPr>
        <w:t xml:space="preserve"> a </w:t>
      </w:r>
      <w:r w:rsidRPr="004E5953">
        <w:rPr>
          <w:rFonts w:cstheme="minorHAnsi"/>
        </w:rPr>
        <w:t>které definují podmínky poskytování dotace</w:t>
      </w:r>
      <w:r w:rsidR="00E627A1" w:rsidRPr="004E5953">
        <w:rPr>
          <w:rFonts w:cstheme="minorHAnsi"/>
        </w:rPr>
        <w:t xml:space="preserve"> a </w:t>
      </w:r>
      <w:r w:rsidRPr="004E5953">
        <w:rPr>
          <w:rFonts w:cstheme="minorHAnsi"/>
        </w:rPr>
        <w:t>následně i podmínky spojené s realizací</w:t>
      </w:r>
      <w:r w:rsidR="00E627A1" w:rsidRPr="004E5953">
        <w:rPr>
          <w:rFonts w:cstheme="minorHAnsi"/>
        </w:rPr>
        <w:t xml:space="preserve"> a </w:t>
      </w:r>
      <w:r w:rsidRPr="004E5953">
        <w:rPr>
          <w:rFonts w:cstheme="minorHAnsi"/>
        </w:rPr>
        <w:t>monitoringem projektů.</w:t>
      </w:r>
    </w:p>
    <w:p w14:paraId="0E606D8C" w14:textId="77777777" w:rsidR="00DD50A8" w:rsidRPr="004E5953" w:rsidRDefault="00DD50A8" w:rsidP="00D10D90">
      <w:pPr>
        <w:suppressAutoHyphens/>
        <w:rPr>
          <w:rFonts w:cstheme="minorHAnsi"/>
        </w:rPr>
      </w:pPr>
    </w:p>
    <w:p w14:paraId="24573BCC" w14:textId="3C03D385" w:rsidR="00DD50A8" w:rsidRPr="004E5953" w:rsidRDefault="00DD50A8" w:rsidP="00D10D90">
      <w:pPr>
        <w:suppressAutoHyphens/>
        <w:rPr>
          <w:rFonts w:cstheme="minorHAnsi"/>
        </w:rPr>
      </w:pPr>
      <w:r w:rsidRPr="004E5953">
        <w:rPr>
          <w:rFonts w:cstheme="minorHAnsi"/>
        </w:rPr>
        <w:t>Realizace jednotlivých projektů je pak vždy vnímána s ohledem na globální</w:t>
      </w:r>
      <w:r w:rsidR="00E627A1" w:rsidRPr="004E5953">
        <w:rPr>
          <w:rFonts w:cstheme="minorHAnsi"/>
        </w:rPr>
        <w:t xml:space="preserve"> a </w:t>
      </w:r>
      <w:r w:rsidRPr="004E5953">
        <w:rPr>
          <w:rFonts w:cstheme="minorHAnsi"/>
        </w:rPr>
        <w:t>specifické cíle konkrétních operačních programů.</w:t>
      </w:r>
    </w:p>
    <w:p w14:paraId="419DD3D5" w14:textId="77777777" w:rsidR="00DD50A8" w:rsidRPr="004E5953" w:rsidRDefault="00DD50A8" w:rsidP="00D10D90">
      <w:pPr>
        <w:suppressAutoHyphens/>
        <w:rPr>
          <w:rFonts w:cstheme="minorHAnsi"/>
          <w:b/>
        </w:rPr>
      </w:pPr>
    </w:p>
    <w:p w14:paraId="5ED45A3C" w14:textId="471A7B1F" w:rsidR="00DD50A8" w:rsidRPr="004E5953" w:rsidRDefault="00DD50A8" w:rsidP="00D10D90">
      <w:pPr>
        <w:suppressAutoHyphens/>
        <w:rPr>
          <w:rFonts w:cstheme="minorHAnsi"/>
        </w:rPr>
      </w:pPr>
      <w:r w:rsidRPr="004E5953">
        <w:rPr>
          <w:rFonts w:cstheme="minorHAnsi"/>
        </w:rPr>
        <w:t>Programování</w:t>
      </w:r>
      <w:r w:rsidRPr="004E5953">
        <w:rPr>
          <w:rFonts w:cstheme="minorHAnsi"/>
          <w:b/>
        </w:rPr>
        <w:t xml:space="preserve"> </w:t>
      </w:r>
      <w:r w:rsidRPr="004E5953">
        <w:rPr>
          <w:rFonts w:cstheme="minorHAnsi"/>
        </w:rPr>
        <w:t>zahrnuje široké spektrum činností včetně analýz</w:t>
      </w:r>
      <w:r w:rsidR="00E627A1" w:rsidRPr="004E5953">
        <w:rPr>
          <w:rFonts w:cstheme="minorHAnsi"/>
        </w:rPr>
        <w:t xml:space="preserve"> a </w:t>
      </w:r>
      <w:r w:rsidRPr="004E5953">
        <w:rPr>
          <w:rFonts w:cstheme="minorHAnsi"/>
        </w:rPr>
        <w:t>různých studií, jejich výstupem je operační program – dokument, za ideální</w:t>
      </w:r>
      <w:r w:rsidR="007764AF">
        <w:rPr>
          <w:rFonts w:cstheme="minorHAnsi"/>
        </w:rPr>
        <w:t>ch</w:t>
      </w:r>
      <w:r w:rsidRPr="004E5953">
        <w:rPr>
          <w:rFonts w:cstheme="minorHAnsi"/>
        </w:rPr>
        <w:t xml:space="preserve"> podmínek založený na zkušenostech z minulých programovacích období, definuje priority</w:t>
      </w:r>
      <w:r w:rsidR="00E627A1" w:rsidRPr="004E5953">
        <w:rPr>
          <w:rFonts w:cstheme="minorHAnsi"/>
        </w:rPr>
        <w:t xml:space="preserve"> a </w:t>
      </w:r>
      <w:r w:rsidRPr="004E5953">
        <w:rPr>
          <w:rFonts w:cstheme="minorHAnsi"/>
        </w:rPr>
        <w:t>cíle pro aktuální programovací období, je členěn na prioritní oblasti</w:t>
      </w:r>
      <w:r w:rsidR="00E627A1" w:rsidRPr="004E5953">
        <w:rPr>
          <w:rFonts w:cstheme="minorHAnsi"/>
        </w:rPr>
        <w:t xml:space="preserve"> a </w:t>
      </w:r>
      <w:r w:rsidRPr="004E5953">
        <w:rPr>
          <w:rFonts w:cstheme="minorHAnsi"/>
        </w:rPr>
        <w:t>vymezuje podmínky pro poskytnutí podpory</w:t>
      </w:r>
      <w:r w:rsidR="00E627A1" w:rsidRPr="004E5953">
        <w:rPr>
          <w:rFonts w:cstheme="minorHAnsi"/>
        </w:rPr>
        <w:t xml:space="preserve"> a </w:t>
      </w:r>
      <w:r w:rsidRPr="004E5953">
        <w:rPr>
          <w:rFonts w:cstheme="minorHAnsi"/>
        </w:rPr>
        <w:t>následnou realizaci projektů.</w:t>
      </w:r>
    </w:p>
    <w:p w14:paraId="1396910F" w14:textId="77777777" w:rsidR="00DD50A8" w:rsidRPr="004E5953" w:rsidRDefault="00DD50A8" w:rsidP="00D10D90">
      <w:pPr>
        <w:suppressAutoHyphens/>
        <w:rPr>
          <w:rFonts w:cstheme="minorHAnsi"/>
          <w:i/>
        </w:rPr>
      </w:pPr>
    </w:p>
    <w:p w14:paraId="12479716" w14:textId="53B51D7F" w:rsidR="00DD50A8" w:rsidRPr="004E5953" w:rsidRDefault="00DD50A8" w:rsidP="00D10D90">
      <w:pPr>
        <w:suppressAutoHyphens/>
        <w:rPr>
          <w:rFonts w:cstheme="minorHAnsi"/>
        </w:rPr>
      </w:pPr>
      <w:r w:rsidRPr="004E5953">
        <w:rPr>
          <w:rFonts w:cstheme="minorHAnsi"/>
        </w:rPr>
        <w:t>Informace</w:t>
      </w:r>
      <w:r w:rsidR="00E627A1" w:rsidRPr="004E5953">
        <w:rPr>
          <w:rFonts w:cstheme="minorHAnsi"/>
        </w:rPr>
        <w:t xml:space="preserve"> a </w:t>
      </w:r>
      <w:r w:rsidRPr="004E5953">
        <w:rPr>
          <w:rFonts w:cstheme="minorHAnsi"/>
        </w:rPr>
        <w:t>identifikace</w:t>
      </w:r>
      <w:r w:rsidR="00FC045D" w:rsidRPr="004E5953">
        <w:rPr>
          <w:rFonts w:cstheme="minorHAnsi"/>
        </w:rPr>
        <w:t xml:space="preserve"> v </w:t>
      </w:r>
      <w:r w:rsidRPr="004E5953">
        <w:rPr>
          <w:rFonts w:cstheme="minorHAnsi"/>
        </w:rPr>
        <w:t>návaznosti na programovací fázi, kdy implementační agentury (</w:t>
      </w:r>
      <w:r w:rsidR="007764AF" w:rsidRPr="004E5953">
        <w:rPr>
          <w:rFonts w:cstheme="minorHAnsi"/>
        </w:rPr>
        <w:t>říd</w:t>
      </w:r>
      <w:r w:rsidR="007764AF">
        <w:rPr>
          <w:rFonts w:cstheme="minorHAnsi"/>
        </w:rPr>
        <w:t>i</w:t>
      </w:r>
      <w:r w:rsidR="007764AF" w:rsidRPr="004E5953">
        <w:rPr>
          <w:rFonts w:cstheme="minorHAnsi"/>
        </w:rPr>
        <w:t xml:space="preserve">cí </w:t>
      </w:r>
      <w:r w:rsidRPr="004E5953">
        <w:rPr>
          <w:rFonts w:cstheme="minorHAnsi"/>
        </w:rPr>
        <w:t>orgány, zprostředkující subjekty) aktivně informují veřejnost</w:t>
      </w:r>
      <w:r w:rsidR="00CC6DBF" w:rsidRPr="004E5953">
        <w:rPr>
          <w:rFonts w:cstheme="minorHAnsi"/>
        </w:rPr>
        <w:t xml:space="preserve"> o </w:t>
      </w:r>
      <w:r w:rsidRPr="004E5953">
        <w:rPr>
          <w:rFonts w:cstheme="minorHAnsi"/>
        </w:rPr>
        <w:t xml:space="preserve">možnostech čerpat dotace, ale také identifikují vhodné příležitosti </w:t>
      </w:r>
      <w:r w:rsidR="007764AF" w:rsidRPr="004E5953">
        <w:rPr>
          <w:rFonts w:cstheme="minorHAnsi"/>
        </w:rPr>
        <w:t>pro</w:t>
      </w:r>
      <w:r w:rsidR="007764AF">
        <w:rPr>
          <w:rFonts w:cstheme="minorHAnsi"/>
        </w:rPr>
        <w:t xml:space="preserve"> </w:t>
      </w:r>
      <w:r w:rsidRPr="004E5953">
        <w:rPr>
          <w:rFonts w:cstheme="minorHAnsi"/>
        </w:rPr>
        <w:t>konzultované projektové záměry.</w:t>
      </w:r>
    </w:p>
    <w:p w14:paraId="5F7BE807" w14:textId="77777777" w:rsidR="00DD50A8" w:rsidRPr="004E5953" w:rsidRDefault="00DD50A8" w:rsidP="00D10D90">
      <w:pPr>
        <w:suppressAutoHyphens/>
        <w:rPr>
          <w:rFonts w:cstheme="minorHAnsi"/>
          <w:i/>
        </w:rPr>
      </w:pPr>
    </w:p>
    <w:p w14:paraId="2F8147DC" w14:textId="77777777" w:rsidR="00DD50A8" w:rsidRPr="004E5953" w:rsidRDefault="00DD50A8" w:rsidP="00D10D90">
      <w:pPr>
        <w:suppressAutoHyphens/>
        <w:rPr>
          <w:rFonts w:cstheme="minorHAnsi"/>
        </w:rPr>
      </w:pPr>
      <w:r w:rsidRPr="004E5953">
        <w:rPr>
          <w:rFonts w:cstheme="minorHAnsi"/>
        </w:rPr>
        <w:t xml:space="preserve">Administrace projektů zahrnuje široké spektrum od konzultace záměrů po projektové řízení podpořených projektů – administrace realizace z pohledu státní správy. </w:t>
      </w:r>
    </w:p>
    <w:p w14:paraId="0DAE8B4E" w14:textId="77777777" w:rsidR="00DD50A8" w:rsidRPr="004E5953" w:rsidRDefault="00DD50A8" w:rsidP="00D10D90">
      <w:pPr>
        <w:suppressAutoHyphens/>
        <w:rPr>
          <w:rFonts w:cstheme="minorHAnsi"/>
        </w:rPr>
      </w:pPr>
    </w:p>
    <w:p w14:paraId="7C22F4A4" w14:textId="4720AE60" w:rsidR="00DD50A8" w:rsidRPr="004E5953" w:rsidRDefault="00DD50A8" w:rsidP="00D10D90">
      <w:pPr>
        <w:suppressAutoHyphens/>
        <w:rPr>
          <w:rFonts w:cstheme="minorHAnsi"/>
        </w:rPr>
      </w:pPr>
      <w:r w:rsidRPr="004E5953">
        <w:rPr>
          <w:rFonts w:cstheme="minorHAnsi"/>
        </w:rPr>
        <w:t>Hodnocení projektů</w:t>
      </w:r>
      <w:r w:rsidR="00E627A1" w:rsidRPr="004E5953">
        <w:rPr>
          <w:rFonts w:cstheme="minorHAnsi"/>
        </w:rPr>
        <w:t xml:space="preserve"> a </w:t>
      </w:r>
      <w:r w:rsidRPr="004E5953">
        <w:rPr>
          <w:rFonts w:cstheme="minorHAnsi"/>
        </w:rPr>
        <w:t>jejich implementace zahrnuje monitoring realizovaných projektů, hodnocení dosažených výstupů</w:t>
      </w:r>
      <w:r w:rsidR="00E627A1" w:rsidRPr="004E5953">
        <w:rPr>
          <w:rFonts w:cstheme="minorHAnsi"/>
        </w:rPr>
        <w:t xml:space="preserve"> a </w:t>
      </w:r>
      <w:r w:rsidRPr="004E5953">
        <w:rPr>
          <w:rFonts w:cstheme="minorHAnsi"/>
        </w:rPr>
        <w:t>výsledků</w:t>
      </w:r>
      <w:r w:rsidR="00E627A1" w:rsidRPr="004E5953">
        <w:rPr>
          <w:rFonts w:cstheme="minorHAnsi"/>
        </w:rPr>
        <w:t xml:space="preserve"> a </w:t>
      </w:r>
      <w:r w:rsidRPr="004E5953">
        <w:rPr>
          <w:rFonts w:cstheme="minorHAnsi"/>
        </w:rPr>
        <w:t>jejich implementace</w:t>
      </w:r>
      <w:r w:rsidR="00FC045D" w:rsidRPr="004E5953">
        <w:rPr>
          <w:rFonts w:cstheme="minorHAnsi"/>
        </w:rPr>
        <w:t xml:space="preserve"> v </w:t>
      </w:r>
      <w:r w:rsidRPr="004E5953">
        <w:rPr>
          <w:rFonts w:cstheme="minorHAnsi"/>
        </w:rPr>
        <w:t>kontextu plnění cílů operačních programů.</w:t>
      </w:r>
    </w:p>
    <w:p w14:paraId="64103874" w14:textId="77777777" w:rsidR="00DD50A8" w:rsidRPr="004E5953" w:rsidRDefault="00DD50A8" w:rsidP="00D10D90">
      <w:pPr>
        <w:suppressAutoHyphens/>
        <w:rPr>
          <w:rFonts w:cstheme="minorHAnsi"/>
          <w:i/>
        </w:rPr>
      </w:pPr>
    </w:p>
    <w:p w14:paraId="5D52A42A" w14:textId="32E4404D" w:rsidR="00DD50A8" w:rsidRPr="004E5953" w:rsidRDefault="00DD50A8" w:rsidP="00D10D90">
      <w:pPr>
        <w:suppressAutoHyphens/>
        <w:rPr>
          <w:rFonts w:cstheme="minorHAnsi"/>
        </w:rPr>
      </w:pPr>
      <w:r w:rsidRPr="004E5953">
        <w:rPr>
          <w:rFonts w:cstheme="minorHAnsi"/>
        </w:rPr>
        <w:t>Evaluace</w:t>
      </w:r>
      <w:r w:rsidR="00E627A1" w:rsidRPr="004E5953">
        <w:rPr>
          <w:rFonts w:cstheme="minorHAnsi"/>
        </w:rPr>
        <w:t xml:space="preserve"> a </w:t>
      </w:r>
      <w:r w:rsidRPr="004E5953">
        <w:rPr>
          <w:rFonts w:cstheme="minorHAnsi"/>
        </w:rPr>
        <w:t>audit zahrnuje komplexní zhodnocení přínosu</w:t>
      </w:r>
      <w:r w:rsidR="00E627A1" w:rsidRPr="004E5953">
        <w:rPr>
          <w:rFonts w:cstheme="minorHAnsi"/>
        </w:rPr>
        <w:t xml:space="preserve"> a </w:t>
      </w:r>
      <w:r w:rsidRPr="004E5953">
        <w:rPr>
          <w:rFonts w:cstheme="minorHAnsi"/>
        </w:rPr>
        <w:t>efektivity realizovaných projektů ve vztahu na naplnění cílů operačního programu, výstupy</w:t>
      </w:r>
      <w:r w:rsidR="00E627A1" w:rsidRPr="004E5953">
        <w:rPr>
          <w:rFonts w:cstheme="minorHAnsi"/>
        </w:rPr>
        <w:t xml:space="preserve"> a </w:t>
      </w:r>
      <w:r w:rsidRPr="004E5953">
        <w:rPr>
          <w:rFonts w:cstheme="minorHAnsi"/>
        </w:rPr>
        <w:t>výsledky z této fáze projektového cyklu pak, mimo jiné, slouží jako podklady pro programovací fázi následujícího programovacího období.</w:t>
      </w:r>
    </w:p>
    <w:p w14:paraId="4670B9EC" w14:textId="77777777" w:rsidR="00DD50A8" w:rsidRPr="004E5953" w:rsidRDefault="00DD50A8" w:rsidP="00D10D90">
      <w:pPr>
        <w:suppressAutoHyphens/>
        <w:rPr>
          <w:rFonts w:cstheme="minorHAnsi"/>
        </w:rPr>
      </w:pPr>
    </w:p>
    <w:p w14:paraId="6D996454" w14:textId="77777777" w:rsidR="00DD50A8" w:rsidRPr="004E5953" w:rsidRDefault="00DD50A8">
      <w:pPr>
        <w:pStyle w:val="Nadpis3"/>
        <w:rPr>
          <w:rFonts w:cstheme="minorHAnsi"/>
        </w:rPr>
      </w:pPr>
      <w:bookmarkStart w:id="148" w:name="_Toc274485201"/>
      <w:bookmarkStart w:id="149" w:name="_Toc316029403"/>
      <w:r w:rsidRPr="004E5953">
        <w:rPr>
          <w:rFonts w:cstheme="minorHAnsi"/>
        </w:rPr>
        <w:t>Dotační projektový cyklus – pohled žadatele</w:t>
      </w:r>
      <w:bookmarkEnd w:id="148"/>
      <w:bookmarkEnd w:id="149"/>
    </w:p>
    <w:p w14:paraId="26DED352" w14:textId="2CE2B0D0" w:rsidR="00DD50A8" w:rsidRPr="004E5953" w:rsidRDefault="00DD50A8" w:rsidP="00D10D90">
      <w:pPr>
        <w:suppressAutoHyphens/>
        <w:rPr>
          <w:rFonts w:cstheme="minorHAnsi"/>
        </w:rPr>
      </w:pPr>
      <w:r w:rsidRPr="004E5953">
        <w:rPr>
          <w:rFonts w:cstheme="minorHAnsi"/>
        </w:rPr>
        <w:t>Žadatel vnímá dotační projektový cyklus úžeji, většinou pouze výsek dotačního projektového cyklu z pohledu státní správy jako posloupnost činností, které musí</w:t>
      </w:r>
      <w:r w:rsidR="00FC045D" w:rsidRPr="004E5953">
        <w:rPr>
          <w:rFonts w:cstheme="minorHAnsi"/>
        </w:rPr>
        <w:t xml:space="preserve"> v </w:t>
      </w:r>
      <w:r w:rsidRPr="004E5953">
        <w:rPr>
          <w:rFonts w:cstheme="minorHAnsi"/>
        </w:rPr>
        <w:t>případě zájmu</w:t>
      </w:r>
      <w:r w:rsidR="00CC6DBF" w:rsidRPr="004E5953">
        <w:rPr>
          <w:rFonts w:cstheme="minorHAnsi"/>
        </w:rPr>
        <w:t xml:space="preserve"> o </w:t>
      </w:r>
      <w:r w:rsidRPr="004E5953">
        <w:rPr>
          <w:rFonts w:cstheme="minorHAnsi"/>
        </w:rPr>
        <w:t>získání dotace vykonat. Vždy je třeba vnímat návaznost jednotlivých fází</w:t>
      </w:r>
      <w:r w:rsidR="00E627A1" w:rsidRPr="004E5953">
        <w:rPr>
          <w:rFonts w:cstheme="minorHAnsi"/>
        </w:rPr>
        <w:t xml:space="preserve"> a </w:t>
      </w:r>
      <w:r w:rsidRPr="004E5953">
        <w:rPr>
          <w:rFonts w:cstheme="minorHAnsi"/>
        </w:rPr>
        <w:t>jednotlivých úhlů pohledu</w:t>
      </w:r>
      <w:r w:rsidR="00E627A1" w:rsidRPr="004E5953">
        <w:rPr>
          <w:rFonts w:cstheme="minorHAnsi"/>
        </w:rPr>
        <w:t xml:space="preserve"> a </w:t>
      </w:r>
      <w:r w:rsidRPr="004E5953">
        <w:rPr>
          <w:rFonts w:cstheme="minorHAnsi"/>
        </w:rPr>
        <w:t xml:space="preserve">pochopit jejich souvislosti. Dotační projektový cyklus se z pohledu žadatele skládá z těchto fází: </w:t>
      </w:r>
    </w:p>
    <w:p w14:paraId="20088D1F" w14:textId="745ECC27" w:rsidR="00DD50A8" w:rsidRPr="004E5953" w:rsidRDefault="00DD50A8" w:rsidP="00D10D90">
      <w:pPr>
        <w:numPr>
          <w:ilvl w:val="0"/>
          <w:numId w:val="147"/>
        </w:numPr>
        <w:suppressAutoHyphens/>
        <w:jc w:val="left"/>
        <w:rPr>
          <w:rFonts w:cstheme="minorHAnsi"/>
        </w:rPr>
      </w:pPr>
      <w:r w:rsidRPr="004E5953">
        <w:rPr>
          <w:rFonts w:cstheme="minorHAnsi"/>
        </w:rPr>
        <w:t>informace</w:t>
      </w:r>
      <w:r w:rsidR="00CC6DBF" w:rsidRPr="004E5953">
        <w:rPr>
          <w:rFonts w:cstheme="minorHAnsi"/>
        </w:rPr>
        <w:t xml:space="preserve"> o </w:t>
      </w:r>
      <w:r w:rsidRPr="004E5953">
        <w:rPr>
          <w:rFonts w:cstheme="minorHAnsi"/>
        </w:rPr>
        <w:t xml:space="preserve">dotacích, </w:t>
      </w:r>
    </w:p>
    <w:p w14:paraId="031AAD64" w14:textId="77777777" w:rsidR="00DD50A8" w:rsidRPr="004E5953" w:rsidRDefault="00DD50A8" w:rsidP="00D10D90">
      <w:pPr>
        <w:numPr>
          <w:ilvl w:val="0"/>
          <w:numId w:val="147"/>
        </w:numPr>
        <w:suppressAutoHyphens/>
        <w:jc w:val="left"/>
        <w:rPr>
          <w:rFonts w:cstheme="minorHAnsi"/>
        </w:rPr>
      </w:pPr>
      <w:r w:rsidRPr="004E5953">
        <w:rPr>
          <w:rFonts w:cstheme="minorHAnsi"/>
        </w:rPr>
        <w:lastRenderedPageBreak/>
        <w:t xml:space="preserve">příprava projektu, </w:t>
      </w:r>
    </w:p>
    <w:p w14:paraId="317A819D" w14:textId="77777777" w:rsidR="00DD50A8" w:rsidRPr="004E5953" w:rsidRDefault="00DD50A8" w:rsidP="00D10D90">
      <w:pPr>
        <w:numPr>
          <w:ilvl w:val="0"/>
          <w:numId w:val="147"/>
        </w:numPr>
        <w:suppressAutoHyphens/>
        <w:jc w:val="left"/>
        <w:rPr>
          <w:rFonts w:cstheme="minorHAnsi"/>
        </w:rPr>
      </w:pPr>
      <w:r w:rsidRPr="004E5953">
        <w:rPr>
          <w:rFonts w:cstheme="minorHAnsi"/>
        </w:rPr>
        <w:t>výběrové řízení,</w:t>
      </w:r>
    </w:p>
    <w:p w14:paraId="43CB24ED" w14:textId="77777777" w:rsidR="00DD50A8" w:rsidRPr="004E5953" w:rsidRDefault="00DD50A8" w:rsidP="00D10D90">
      <w:pPr>
        <w:numPr>
          <w:ilvl w:val="0"/>
          <w:numId w:val="147"/>
        </w:numPr>
        <w:suppressAutoHyphens/>
        <w:jc w:val="left"/>
        <w:rPr>
          <w:rFonts w:cstheme="minorHAnsi"/>
        </w:rPr>
      </w:pPr>
      <w:r w:rsidRPr="004E5953">
        <w:rPr>
          <w:rFonts w:cstheme="minorHAnsi"/>
        </w:rPr>
        <w:t>monitoring projektu (realizace, udržitelnost).</w:t>
      </w:r>
    </w:p>
    <w:p w14:paraId="63546E1D" w14:textId="77777777" w:rsidR="00DD50A8" w:rsidRPr="004E5953" w:rsidRDefault="00DD50A8" w:rsidP="00D10D90">
      <w:pPr>
        <w:suppressAutoHyphens/>
        <w:rPr>
          <w:rFonts w:cstheme="minorHAnsi"/>
          <w:i/>
          <w:iCs/>
        </w:rPr>
      </w:pPr>
    </w:p>
    <w:p w14:paraId="39113C75" w14:textId="0FA5EE49" w:rsidR="00DD50A8" w:rsidRPr="004E5953" w:rsidRDefault="00DD50A8" w:rsidP="00D10D90">
      <w:pPr>
        <w:suppressAutoHyphens/>
        <w:rPr>
          <w:rFonts w:cstheme="minorHAnsi"/>
        </w:rPr>
      </w:pPr>
      <w:r w:rsidRPr="004E5953">
        <w:rPr>
          <w:rFonts w:cstheme="minorHAnsi"/>
          <w:iCs/>
        </w:rPr>
        <w:t>Informace</w:t>
      </w:r>
      <w:r w:rsidR="00CC6DBF" w:rsidRPr="004E5953">
        <w:rPr>
          <w:rFonts w:cstheme="minorHAnsi"/>
          <w:iCs/>
        </w:rPr>
        <w:t xml:space="preserve"> o </w:t>
      </w:r>
      <w:r w:rsidRPr="004E5953">
        <w:rPr>
          <w:rFonts w:cstheme="minorHAnsi"/>
          <w:iCs/>
        </w:rPr>
        <w:t>dotacích</w:t>
      </w:r>
      <w:r w:rsidRPr="004E5953">
        <w:rPr>
          <w:rFonts w:cstheme="minorHAnsi"/>
        </w:rPr>
        <w:t xml:space="preserve"> představuje první setkání s možností realizace projektu spojeného s žádostí</w:t>
      </w:r>
      <w:r w:rsidR="00CC6DBF" w:rsidRPr="004E5953">
        <w:rPr>
          <w:rFonts w:cstheme="minorHAnsi"/>
        </w:rPr>
        <w:t xml:space="preserve"> o </w:t>
      </w:r>
      <w:r w:rsidRPr="004E5953">
        <w:rPr>
          <w:rFonts w:cstheme="minorHAnsi"/>
        </w:rPr>
        <w:t>dotaci. Fáze informace</w:t>
      </w:r>
      <w:r w:rsidR="00CC6DBF" w:rsidRPr="004E5953">
        <w:rPr>
          <w:rFonts w:cstheme="minorHAnsi"/>
        </w:rPr>
        <w:t xml:space="preserve"> o </w:t>
      </w:r>
      <w:r w:rsidRPr="004E5953">
        <w:rPr>
          <w:rFonts w:cstheme="minorHAnsi"/>
        </w:rPr>
        <w:t>dotacích</w:t>
      </w:r>
      <w:r w:rsidR="00FC045D" w:rsidRPr="004E5953">
        <w:rPr>
          <w:rFonts w:cstheme="minorHAnsi"/>
        </w:rPr>
        <w:t xml:space="preserve"> v </w:t>
      </w:r>
      <w:r w:rsidRPr="004E5953">
        <w:rPr>
          <w:rFonts w:cstheme="minorHAnsi"/>
        </w:rPr>
        <w:t>rámci projektového cyklu</w:t>
      </w:r>
      <w:r w:rsidR="007764AF">
        <w:rPr>
          <w:rFonts w:cstheme="minorHAnsi"/>
        </w:rPr>
        <w:t>,</w:t>
      </w:r>
      <w:r w:rsidRPr="004E5953">
        <w:rPr>
          <w:rFonts w:cstheme="minorHAnsi"/>
        </w:rPr>
        <w:t xml:space="preserve"> jak je vnímán žadatelem</w:t>
      </w:r>
      <w:r w:rsidR="00CC6DBF" w:rsidRPr="004E5953">
        <w:rPr>
          <w:rFonts w:cstheme="minorHAnsi"/>
        </w:rPr>
        <w:t xml:space="preserve"> o </w:t>
      </w:r>
      <w:r w:rsidRPr="004E5953">
        <w:rPr>
          <w:rFonts w:cstheme="minorHAnsi"/>
        </w:rPr>
        <w:t>dotaci, se nachází zejména ve fázi informace</w:t>
      </w:r>
      <w:r w:rsidR="00E627A1" w:rsidRPr="004E5953">
        <w:rPr>
          <w:rFonts w:cstheme="minorHAnsi"/>
        </w:rPr>
        <w:t xml:space="preserve"> a </w:t>
      </w:r>
      <w:r w:rsidRPr="004E5953">
        <w:rPr>
          <w:rFonts w:cstheme="minorHAnsi"/>
        </w:rPr>
        <w:t xml:space="preserve">identifikace dotačního projektového cyklu z pohledu státní správy, popřípadě již ve fázi programování. </w:t>
      </w:r>
    </w:p>
    <w:p w14:paraId="654919E3" w14:textId="77777777" w:rsidR="00DD50A8" w:rsidRPr="004E5953" w:rsidRDefault="00DD50A8" w:rsidP="00D10D90">
      <w:pPr>
        <w:suppressAutoHyphens/>
        <w:rPr>
          <w:rFonts w:cstheme="minorHAnsi"/>
          <w:i/>
        </w:rPr>
      </w:pPr>
    </w:p>
    <w:p w14:paraId="4072FAF2" w14:textId="2299CBE0" w:rsidR="00DD50A8" w:rsidRPr="004E5953" w:rsidRDefault="00DD50A8" w:rsidP="00D10D90">
      <w:pPr>
        <w:suppressAutoHyphens/>
        <w:rPr>
          <w:rFonts w:cstheme="minorHAnsi"/>
        </w:rPr>
      </w:pPr>
      <w:r w:rsidRPr="004E5953">
        <w:rPr>
          <w:rFonts w:cstheme="minorHAnsi"/>
        </w:rPr>
        <w:t>Příprava projektu je velmi těsně navázaná na předchozí fázi, dochází k realizaci expertních činností směřujících k přípravě projektu</w:t>
      </w:r>
      <w:r w:rsidR="00E627A1" w:rsidRPr="004E5953">
        <w:rPr>
          <w:rFonts w:cstheme="minorHAnsi"/>
        </w:rPr>
        <w:t xml:space="preserve"> a </w:t>
      </w:r>
      <w:r w:rsidRPr="004E5953">
        <w:rPr>
          <w:rFonts w:cstheme="minorHAnsi"/>
        </w:rPr>
        <w:t>jeho podání do procesu hodnocení</w:t>
      </w:r>
      <w:r w:rsidR="00CC6DBF" w:rsidRPr="004E5953">
        <w:rPr>
          <w:rFonts w:cstheme="minorHAnsi"/>
        </w:rPr>
        <w:t xml:space="preserve"> o </w:t>
      </w:r>
      <w:r w:rsidRPr="004E5953">
        <w:rPr>
          <w:rFonts w:cstheme="minorHAnsi"/>
        </w:rPr>
        <w:t>schválení</w:t>
      </w:r>
      <w:r w:rsidR="007764AF">
        <w:rPr>
          <w:rFonts w:cstheme="minorHAnsi"/>
        </w:rPr>
        <w:t>,</w:t>
      </w:r>
      <w:r w:rsidRPr="004E5953">
        <w:rPr>
          <w:rFonts w:cstheme="minorHAnsi"/>
        </w:rPr>
        <w:t xml:space="preserve"> či neschválení dotace. Fáze příprava projektu, jak je vnímán</w:t>
      </w:r>
      <w:r w:rsidR="00FC045D" w:rsidRPr="004E5953">
        <w:rPr>
          <w:rFonts w:cstheme="minorHAnsi"/>
        </w:rPr>
        <w:t xml:space="preserve"> v </w:t>
      </w:r>
      <w:r w:rsidRPr="004E5953">
        <w:rPr>
          <w:rFonts w:cstheme="minorHAnsi"/>
        </w:rPr>
        <w:t>rámci projektového cyklu žadatelem</w:t>
      </w:r>
      <w:r w:rsidR="00CC6DBF" w:rsidRPr="004E5953">
        <w:rPr>
          <w:rFonts w:cstheme="minorHAnsi"/>
        </w:rPr>
        <w:t xml:space="preserve"> o </w:t>
      </w:r>
      <w:r w:rsidRPr="004E5953">
        <w:rPr>
          <w:rFonts w:cstheme="minorHAnsi"/>
        </w:rPr>
        <w:t>dotaci, se nachází přibližně ve fázi informace</w:t>
      </w:r>
      <w:r w:rsidR="00E627A1" w:rsidRPr="004E5953">
        <w:rPr>
          <w:rFonts w:cstheme="minorHAnsi"/>
        </w:rPr>
        <w:t xml:space="preserve"> a </w:t>
      </w:r>
      <w:r w:rsidRPr="004E5953">
        <w:rPr>
          <w:rFonts w:cstheme="minorHAnsi"/>
        </w:rPr>
        <w:t>identifikace, popřípadě administrace, dotačního projektového cyklu z pohledu státní správy.</w:t>
      </w:r>
    </w:p>
    <w:p w14:paraId="1611FBD2" w14:textId="77777777" w:rsidR="00DD50A8" w:rsidRPr="004E5953" w:rsidRDefault="00DD50A8" w:rsidP="00D10D90">
      <w:pPr>
        <w:suppressAutoHyphens/>
        <w:rPr>
          <w:rFonts w:cstheme="minorHAnsi"/>
          <w:i/>
        </w:rPr>
      </w:pPr>
    </w:p>
    <w:p w14:paraId="4AF65BF7" w14:textId="7B9720F2" w:rsidR="00DD50A8" w:rsidRPr="004E5953" w:rsidRDefault="00DD50A8" w:rsidP="00D10D90">
      <w:pPr>
        <w:suppressAutoHyphens/>
        <w:rPr>
          <w:rFonts w:cstheme="minorHAnsi"/>
        </w:rPr>
      </w:pPr>
      <w:r w:rsidRPr="004E5953">
        <w:rPr>
          <w:rFonts w:cstheme="minorHAnsi"/>
        </w:rPr>
        <w:t>Výběrové řízení je</w:t>
      </w:r>
      <w:r w:rsidR="00FC045D" w:rsidRPr="004E5953">
        <w:rPr>
          <w:rFonts w:cstheme="minorHAnsi"/>
        </w:rPr>
        <w:t xml:space="preserve"> v </w:t>
      </w:r>
      <w:r w:rsidRPr="004E5953">
        <w:rPr>
          <w:rFonts w:cstheme="minorHAnsi"/>
        </w:rPr>
        <w:t>případě schválení žádosti</w:t>
      </w:r>
      <w:r w:rsidR="00CC6DBF" w:rsidRPr="004E5953">
        <w:rPr>
          <w:rFonts w:cstheme="minorHAnsi"/>
        </w:rPr>
        <w:t xml:space="preserve"> o </w:t>
      </w:r>
      <w:r w:rsidRPr="004E5953">
        <w:rPr>
          <w:rFonts w:cstheme="minorHAnsi"/>
        </w:rPr>
        <w:t>dotaci jednou z klíčových fází realizace (produkce) projektu. Úspěšný žadatel je totiž povinen realizovat veškeré objednávky na základě provedeného výběrového řízení dle pevně daných pravidel (podrobněji níže). Fáze výběrové řízení, jak je vnímán</w:t>
      </w:r>
      <w:r w:rsidR="002F0488">
        <w:rPr>
          <w:rFonts w:cstheme="minorHAnsi"/>
        </w:rPr>
        <w:t>a</w:t>
      </w:r>
      <w:r w:rsidR="00FC045D" w:rsidRPr="004E5953">
        <w:rPr>
          <w:rFonts w:cstheme="minorHAnsi"/>
        </w:rPr>
        <w:t xml:space="preserve"> v </w:t>
      </w:r>
      <w:r w:rsidRPr="004E5953">
        <w:rPr>
          <w:rFonts w:cstheme="minorHAnsi"/>
        </w:rPr>
        <w:t>rámci projektového cyklu žadatelem</w:t>
      </w:r>
      <w:r w:rsidR="00CC6DBF" w:rsidRPr="004E5953">
        <w:rPr>
          <w:rFonts w:cstheme="minorHAnsi"/>
        </w:rPr>
        <w:t xml:space="preserve"> o </w:t>
      </w:r>
      <w:r w:rsidRPr="004E5953">
        <w:rPr>
          <w:rFonts w:cstheme="minorHAnsi"/>
        </w:rPr>
        <w:t>dotaci, se nachází přibližně ve fázi hodnocení</w:t>
      </w:r>
      <w:r w:rsidR="00E627A1" w:rsidRPr="004E5953">
        <w:rPr>
          <w:rFonts w:cstheme="minorHAnsi"/>
        </w:rPr>
        <w:t xml:space="preserve"> a </w:t>
      </w:r>
      <w:r w:rsidRPr="004E5953">
        <w:rPr>
          <w:rFonts w:cstheme="minorHAnsi"/>
        </w:rPr>
        <w:t>implementace projektů</w:t>
      </w:r>
      <w:r w:rsidR="00FC045D" w:rsidRPr="004E5953">
        <w:rPr>
          <w:rFonts w:cstheme="minorHAnsi"/>
        </w:rPr>
        <w:t xml:space="preserve"> v </w:t>
      </w:r>
      <w:r w:rsidRPr="004E5953">
        <w:rPr>
          <w:rFonts w:cstheme="minorHAnsi"/>
        </w:rPr>
        <w:t>dotačním projektovém cyklu z pohledu státní správy.</w:t>
      </w:r>
    </w:p>
    <w:p w14:paraId="6832E0CE" w14:textId="77777777" w:rsidR="00DD50A8" w:rsidRPr="004E5953" w:rsidRDefault="00DD50A8" w:rsidP="00D10D90">
      <w:pPr>
        <w:suppressAutoHyphens/>
        <w:rPr>
          <w:rFonts w:cstheme="minorHAnsi"/>
        </w:rPr>
      </w:pPr>
    </w:p>
    <w:p w14:paraId="02E72305" w14:textId="325F55C7" w:rsidR="00DD50A8" w:rsidRPr="004E5953" w:rsidRDefault="00DD50A8" w:rsidP="00D10D90">
      <w:pPr>
        <w:suppressAutoHyphens/>
        <w:rPr>
          <w:rFonts w:cstheme="minorHAnsi"/>
        </w:rPr>
      </w:pPr>
      <w:r w:rsidRPr="004E5953">
        <w:rPr>
          <w:rFonts w:cstheme="minorHAnsi"/>
        </w:rPr>
        <w:t>Monitoring projektu (realizace, udržitelnost) je soubor činnostní (reporting), které jsou</w:t>
      </w:r>
      <w:r w:rsidR="00FC045D" w:rsidRPr="004E5953">
        <w:rPr>
          <w:rFonts w:cstheme="minorHAnsi"/>
        </w:rPr>
        <w:t xml:space="preserve"> v </w:t>
      </w:r>
      <w:r w:rsidRPr="004E5953">
        <w:rPr>
          <w:rFonts w:cstheme="minorHAnsi"/>
        </w:rPr>
        <w:t>zásadní míře uskutečňovány během realizace projektu. Podobný soubor povinností je však žadatel povinen plnit ještě určitou dobu po ukončení realizace projektu během období udržitelnosti –</w:t>
      </w:r>
      <w:r w:rsidR="00FC045D" w:rsidRPr="004E5953">
        <w:rPr>
          <w:rFonts w:cstheme="minorHAnsi"/>
        </w:rPr>
        <w:t xml:space="preserve"> v </w:t>
      </w:r>
      <w:r w:rsidRPr="004E5953">
        <w:rPr>
          <w:rFonts w:cstheme="minorHAnsi"/>
        </w:rPr>
        <w:t>operačním období. Fáze monitoring projektu, jak je vnímán</w:t>
      </w:r>
      <w:r w:rsidR="00FC045D" w:rsidRPr="004E5953">
        <w:rPr>
          <w:rFonts w:cstheme="minorHAnsi"/>
        </w:rPr>
        <w:t xml:space="preserve"> v </w:t>
      </w:r>
      <w:r w:rsidRPr="004E5953">
        <w:rPr>
          <w:rFonts w:cstheme="minorHAnsi"/>
        </w:rPr>
        <w:t>rámci projektového cyklu žadatelem</w:t>
      </w:r>
      <w:r w:rsidR="00CC6DBF" w:rsidRPr="004E5953">
        <w:rPr>
          <w:rFonts w:cstheme="minorHAnsi"/>
        </w:rPr>
        <w:t xml:space="preserve"> o </w:t>
      </w:r>
      <w:r w:rsidRPr="004E5953">
        <w:rPr>
          <w:rFonts w:cstheme="minorHAnsi"/>
        </w:rPr>
        <w:t>dotaci, probíhá ve fázích evaluace</w:t>
      </w:r>
      <w:r w:rsidR="00E627A1" w:rsidRPr="004E5953">
        <w:rPr>
          <w:rFonts w:cstheme="minorHAnsi"/>
        </w:rPr>
        <w:t xml:space="preserve"> a </w:t>
      </w:r>
      <w:r w:rsidRPr="004E5953">
        <w:rPr>
          <w:rFonts w:cstheme="minorHAnsi"/>
        </w:rPr>
        <w:t>auditu</w:t>
      </w:r>
      <w:r w:rsidR="00E627A1" w:rsidRPr="004E5953">
        <w:rPr>
          <w:rFonts w:cstheme="minorHAnsi"/>
        </w:rPr>
        <w:t xml:space="preserve"> a </w:t>
      </w:r>
      <w:r w:rsidRPr="004E5953">
        <w:rPr>
          <w:rFonts w:cstheme="minorHAnsi"/>
        </w:rPr>
        <w:t>programování</w:t>
      </w:r>
      <w:r w:rsidR="00FC045D" w:rsidRPr="004E5953">
        <w:rPr>
          <w:rFonts w:cstheme="minorHAnsi"/>
        </w:rPr>
        <w:t xml:space="preserve"> v </w:t>
      </w:r>
      <w:r w:rsidRPr="004E5953">
        <w:rPr>
          <w:rFonts w:cstheme="minorHAnsi"/>
        </w:rPr>
        <w:t>dotačním projektovém cyklu z pohledu státní správy.</w:t>
      </w:r>
    </w:p>
    <w:p w14:paraId="783724AB" w14:textId="77777777" w:rsidR="00DD50A8" w:rsidRPr="004E5953" w:rsidRDefault="00DD50A8" w:rsidP="00D10D90">
      <w:pPr>
        <w:suppressAutoHyphens/>
        <w:rPr>
          <w:rFonts w:cstheme="minorHAnsi"/>
        </w:rPr>
      </w:pPr>
    </w:p>
    <w:p w14:paraId="7686BA9E" w14:textId="2718B801" w:rsidR="00DD50A8" w:rsidRPr="004E5953" w:rsidRDefault="00DD50A8" w:rsidP="00D10D90">
      <w:pPr>
        <w:suppressAutoHyphens/>
        <w:rPr>
          <w:rFonts w:cstheme="minorHAnsi"/>
        </w:rPr>
      </w:pPr>
      <w:r w:rsidRPr="004E5953">
        <w:rPr>
          <w:rFonts w:cstheme="minorHAnsi"/>
        </w:rPr>
        <w:t>S ohledem na různorodost terminologie u</w:t>
      </w:r>
      <w:r w:rsidR="00785A97">
        <w:rPr>
          <w:rFonts w:cstheme="minorHAnsi"/>
        </w:rPr>
        <w:t> </w:t>
      </w:r>
      <w:r w:rsidRPr="004E5953">
        <w:rPr>
          <w:rFonts w:cstheme="minorHAnsi"/>
        </w:rPr>
        <w:t>různých dotačních programů i jejich pravidel je třeba akceptovat určitou míru zobecnění.</w:t>
      </w:r>
    </w:p>
    <w:p w14:paraId="29B231F7" w14:textId="77777777" w:rsidR="00DD50A8" w:rsidRPr="004E5953" w:rsidRDefault="00DD50A8" w:rsidP="00D10D90">
      <w:pPr>
        <w:suppressAutoHyphens/>
        <w:rPr>
          <w:rFonts w:cstheme="minorHAnsi"/>
        </w:rPr>
      </w:pPr>
    </w:p>
    <w:p w14:paraId="21D27FDF" w14:textId="77777777" w:rsidR="00785A97" w:rsidRDefault="00785A97" w:rsidP="00D10D90">
      <w:pPr>
        <w:suppressAutoHyphens/>
        <w:rPr>
          <w:rFonts w:cstheme="minorHAnsi"/>
        </w:rPr>
        <w:sectPr w:rsidR="00785A97" w:rsidSect="00B6401A">
          <w:type w:val="continuous"/>
          <w:pgSz w:w="11906" w:h="16838"/>
          <w:pgMar w:top="1417" w:right="1417" w:bottom="1417" w:left="1417" w:header="708" w:footer="708" w:gutter="0"/>
          <w:cols w:space="708"/>
          <w:docGrid w:linePitch="360"/>
        </w:sectPr>
      </w:pPr>
    </w:p>
    <w:p w14:paraId="3433A03B" w14:textId="77777777" w:rsidR="00DD50A8" w:rsidRPr="004E5953" w:rsidRDefault="00DD50A8" w:rsidP="00D10D90">
      <w:pPr>
        <w:suppressAutoHyphens/>
        <w:rPr>
          <w:rFonts w:cstheme="minorHAnsi"/>
          <w:b/>
          <w:bCs/>
          <w:kern w:val="32"/>
          <w:sz w:val="36"/>
          <w:szCs w:val="32"/>
        </w:rPr>
      </w:pPr>
      <w:r w:rsidRPr="004E5953">
        <w:rPr>
          <w:rFonts w:cstheme="minorHAnsi"/>
        </w:rPr>
        <w:br w:type="page"/>
      </w:r>
    </w:p>
    <w:p w14:paraId="0E583006" w14:textId="77777777" w:rsidR="00851977" w:rsidRDefault="00851977">
      <w:pPr>
        <w:pStyle w:val="Nadpis10"/>
        <w:rPr>
          <w:rFonts w:cstheme="minorHAnsi"/>
        </w:rPr>
        <w:sectPr w:rsidR="00851977" w:rsidSect="00B6401A">
          <w:type w:val="continuous"/>
          <w:pgSz w:w="11906" w:h="16838"/>
          <w:pgMar w:top="1417" w:right="1417" w:bottom="1417" w:left="1417" w:header="708" w:footer="708" w:gutter="0"/>
          <w:cols w:space="708"/>
          <w:docGrid w:linePitch="360"/>
        </w:sectPr>
      </w:pPr>
    </w:p>
    <w:p w14:paraId="2AD4562B" w14:textId="5CF5FE6A" w:rsidR="005E296F" w:rsidRDefault="005E296F">
      <w:pPr>
        <w:pStyle w:val="Nadpis10"/>
        <w:ind w:left="624" w:hanging="624"/>
        <w:rPr>
          <w:rFonts w:cstheme="minorHAnsi"/>
        </w:rPr>
      </w:pPr>
      <w:bookmarkStart w:id="150" w:name="_Toc141689288"/>
      <w:r w:rsidRPr="00785A97">
        <w:rPr>
          <w:noProof/>
          <w:szCs w:val="120"/>
        </w:rPr>
        <w:lastRenderedPageBreak/>
        <mc:AlternateContent>
          <mc:Choice Requires="wps">
            <w:drawing>
              <wp:anchor distT="0" distB="0" distL="114300" distR="114300" simplePos="0" relativeHeight="251858944" behindDoc="1" locked="0" layoutInCell="1" allowOverlap="1" wp14:anchorId="21F568E2" wp14:editId="26DBA19E">
                <wp:simplePos x="0" y="0"/>
                <wp:positionH relativeFrom="column">
                  <wp:posOffset>-967105</wp:posOffset>
                </wp:positionH>
                <wp:positionV relativeFrom="paragraph">
                  <wp:posOffset>-1034415</wp:posOffset>
                </wp:positionV>
                <wp:extent cx="7759700" cy="10731500"/>
                <wp:effectExtent l="0" t="0" r="12700" b="12700"/>
                <wp:wrapNone/>
                <wp:docPr id="237" name="Obdélník 2"/>
                <wp:cNvGraphicFramePr/>
                <a:graphic xmlns:a="http://schemas.openxmlformats.org/drawingml/2006/main">
                  <a:graphicData uri="http://schemas.microsoft.com/office/word/2010/wordprocessingShape">
                    <wps:wsp>
                      <wps:cNvSpPr/>
                      <wps:spPr>
                        <a:xfrm>
                          <a:off x="0" y="0"/>
                          <a:ext cx="7759700" cy="10731500"/>
                        </a:xfrm>
                        <a:prstGeom prst="rect">
                          <a:avLst/>
                        </a:prstGeom>
                        <a:solidFill>
                          <a:srgbClr val="000293"/>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280AC" id="Obdélník 2" o:spid="_x0000_s1026" style="position:absolute;margin-left:-76.15pt;margin-top:-81.45pt;width:611pt;height:84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" fillcolor="#000293" strokeweight="2pt"/>
            </w:pict>
          </mc:Fallback>
        </mc:AlternateContent>
      </w:r>
      <w:r>
        <w:rPr>
          <w:rFonts w:cstheme="minorHAnsi"/>
        </w:rPr>
        <w:t xml:space="preserve">    KOMUNIKAČNÍ DOVEDNOSTI</w:t>
      </w:r>
      <w:bookmarkEnd w:id="150"/>
    </w:p>
    <w:p w14:paraId="14145603" w14:textId="77777777" w:rsidR="005E296F" w:rsidRDefault="005E296F" w:rsidP="00D10D90">
      <w:pPr>
        <w:suppressAutoHyphens/>
        <w:spacing w:after="200"/>
        <w:jc w:val="left"/>
        <w:rPr>
          <w:rFonts w:cstheme="minorHAnsi"/>
          <w:b/>
          <w:bCs/>
          <w:color w:val="FFFFFF" w:themeColor="background1"/>
          <w:kern w:val="32"/>
          <w:sz w:val="120"/>
          <w:szCs w:val="32"/>
        </w:rPr>
      </w:pPr>
      <w:r>
        <w:rPr>
          <w:rFonts w:cstheme="minorHAnsi"/>
        </w:rPr>
        <w:br w:type="page"/>
      </w:r>
    </w:p>
    <w:p w14:paraId="6A606017" w14:textId="77777777" w:rsidR="005E296F" w:rsidRDefault="005E296F" w:rsidP="00D10D90">
      <w:pPr>
        <w:suppressAutoHyphens/>
        <w:autoSpaceDE w:val="0"/>
        <w:autoSpaceDN w:val="0"/>
        <w:adjustRightInd w:val="0"/>
        <w:rPr>
          <w:rFonts w:cstheme="minorHAnsi"/>
        </w:rPr>
        <w:sectPr w:rsidR="005E296F">
          <w:pgSz w:w="11906" w:h="16838"/>
          <w:pgMar w:top="1417" w:right="1417" w:bottom="1417" w:left="1417" w:header="708" w:footer="708" w:gutter="0"/>
          <w:cols w:space="708"/>
          <w:docGrid w:linePitch="360"/>
        </w:sectPr>
      </w:pPr>
    </w:p>
    <w:p w14:paraId="1EFE58C1" w14:textId="05F3038B" w:rsidR="007739FA" w:rsidRPr="003A25C2" w:rsidRDefault="007739FA" w:rsidP="00D10D90">
      <w:pPr>
        <w:suppressAutoHyphens/>
        <w:autoSpaceDE w:val="0"/>
        <w:autoSpaceDN w:val="0"/>
        <w:adjustRightInd w:val="0"/>
        <w:rPr>
          <w:rFonts w:cstheme="minorHAnsi"/>
          <w:i/>
          <w:szCs w:val="22"/>
        </w:rPr>
      </w:pPr>
      <w:r w:rsidRPr="003A25C2">
        <w:rPr>
          <w:rFonts w:cstheme="minorHAnsi"/>
          <w:i/>
          <w:szCs w:val="22"/>
        </w:rPr>
        <w:lastRenderedPageBreak/>
        <w:t xml:space="preserve">Kvalitní komunikace uvnitř organizací veřejné správy je důležitým předpokladem jejich efektivnosti. Rozvoj schopností pracovníků účinně komunikovat snižuje množství nedorozumění a konfliktů uvnitř organizací, zlepšuje atmosféru v organizacích a vytváří podmínky pro věcné plnění úkolů. Tím je napomáháno účinnému dosahování cílů organizací a zvyšování kvality služeb poskytovaných občanům. </w:t>
      </w:r>
    </w:p>
    <w:p w14:paraId="6F41A297" w14:textId="42E462D4" w:rsidR="007739FA" w:rsidRPr="003A25C2" w:rsidRDefault="007739FA" w:rsidP="00B6401A">
      <w:pPr>
        <w:suppressAutoHyphens/>
        <w:autoSpaceDE w:val="0"/>
        <w:autoSpaceDN w:val="0"/>
        <w:adjustRightInd w:val="0"/>
      </w:pPr>
      <w:r w:rsidRPr="003A25C2">
        <w:rPr>
          <w:rFonts w:cstheme="minorHAnsi"/>
          <w:i/>
          <w:szCs w:val="22"/>
        </w:rPr>
        <w:t>Klíčovou roli hrají v procesu komunikace v</w:t>
      </w:r>
      <w:r w:rsidR="005E296F">
        <w:rPr>
          <w:rFonts w:cstheme="minorHAnsi"/>
          <w:i/>
          <w:szCs w:val="22"/>
        </w:rPr>
        <w:t> </w:t>
      </w:r>
      <w:r w:rsidRPr="003A25C2">
        <w:rPr>
          <w:rFonts w:cstheme="minorHAnsi"/>
          <w:i/>
          <w:szCs w:val="22"/>
        </w:rPr>
        <w:t xml:space="preserve">organizaci </w:t>
      </w:r>
      <w:r w:rsidR="00E814F3">
        <w:rPr>
          <w:rFonts w:cstheme="minorHAnsi"/>
          <w:i/>
          <w:szCs w:val="22"/>
        </w:rPr>
        <w:t>projektoví manažeři</w:t>
      </w:r>
      <w:r w:rsidRPr="003A25C2">
        <w:rPr>
          <w:rFonts w:cstheme="minorHAnsi"/>
          <w:i/>
          <w:szCs w:val="22"/>
        </w:rPr>
        <w:t>. Ti v</w:t>
      </w:r>
      <w:r w:rsidR="000B103A">
        <w:rPr>
          <w:rFonts w:cstheme="minorHAnsi"/>
          <w:i/>
          <w:szCs w:val="22"/>
        </w:rPr>
        <w:t> </w:t>
      </w:r>
      <w:r w:rsidRPr="003A25C2">
        <w:rPr>
          <w:rFonts w:cstheme="minorHAnsi"/>
          <w:i/>
          <w:szCs w:val="22"/>
        </w:rPr>
        <w:t>rozhodující míře poskytují a zprostředkovávají informace, organizují a koordinují aktivity pracovníků, vedou své podřízené, motivují je a</w:t>
      </w:r>
      <w:r w:rsidR="000B103A">
        <w:rPr>
          <w:rFonts w:cstheme="minorHAnsi"/>
          <w:i/>
          <w:szCs w:val="22"/>
        </w:rPr>
        <w:t> </w:t>
      </w:r>
      <w:r w:rsidRPr="003A25C2">
        <w:rPr>
          <w:rFonts w:cstheme="minorHAnsi"/>
          <w:i/>
          <w:szCs w:val="22"/>
        </w:rPr>
        <w:t>ovlivňují atmosféru v útvarech, které řídí. Účinností své vzájemné komunikace pak významně determinují směřování, pružnost a</w:t>
      </w:r>
      <w:r w:rsidR="000B103A">
        <w:rPr>
          <w:rFonts w:cstheme="minorHAnsi"/>
          <w:i/>
          <w:szCs w:val="22"/>
        </w:rPr>
        <w:t> </w:t>
      </w:r>
      <w:r w:rsidRPr="003A25C2">
        <w:rPr>
          <w:rFonts w:cstheme="minorHAnsi"/>
          <w:i/>
          <w:szCs w:val="22"/>
        </w:rPr>
        <w:t xml:space="preserve">míru rozvoje organizací, charakter spolupráce mezi organizačními útvary a celkovou kulturu organizací. </w:t>
      </w:r>
      <w:bookmarkStart w:id="151" w:name="_Toc260750073"/>
      <w:bookmarkStart w:id="152" w:name="_Toc260908498"/>
      <w:bookmarkStart w:id="153" w:name="_Toc260908499"/>
      <w:r w:rsidRPr="003A25C2">
        <w:t>Druhy a formy komunikace</w:t>
      </w:r>
      <w:bookmarkEnd w:id="151"/>
      <w:bookmarkEnd w:id="152"/>
      <w:bookmarkEnd w:id="153"/>
    </w:p>
    <w:p w14:paraId="138756AE" w14:textId="77777777" w:rsidR="005E296F" w:rsidRDefault="005E296F">
      <w:pPr>
        <w:pStyle w:val="Nadpis3"/>
        <w:rPr>
          <w:rFonts w:cstheme="minorHAnsi"/>
        </w:rPr>
        <w:sectPr w:rsidR="005E296F" w:rsidSect="005E296F">
          <w:type w:val="continuous"/>
          <w:pgSz w:w="11906" w:h="16838"/>
          <w:pgMar w:top="1417" w:right="1417" w:bottom="1417" w:left="1417" w:header="708" w:footer="708" w:gutter="0"/>
          <w:cols w:space="708"/>
          <w:docGrid w:linePitch="360"/>
        </w:sectPr>
      </w:pPr>
      <w:bookmarkStart w:id="154" w:name="_Toc260908500"/>
    </w:p>
    <w:p w14:paraId="44076122" w14:textId="166C1658" w:rsidR="007739FA" w:rsidRPr="003A25C2" w:rsidRDefault="007739FA">
      <w:pPr>
        <w:pStyle w:val="Nadpis3"/>
        <w:rPr>
          <w:rFonts w:cstheme="minorHAnsi"/>
        </w:rPr>
      </w:pPr>
      <w:r w:rsidRPr="003A25C2">
        <w:rPr>
          <w:rFonts w:cstheme="minorHAnsi"/>
        </w:rPr>
        <w:t>Teorie komunikace</w:t>
      </w:r>
      <w:bookmarkEnd w:id="154"/>
      <w:r w:rsidRPr="003A25C2">
        <w:rPr>
          <w:rFonts w:cstheme="minorHAnsi"/>
        </w:rPr>
        <w:t xml:space="preserve"> </w:t>
      </w:r>
    </w:p>
    <w:p w14:paraId="4EB028E5" w14:textId="77777777" w:rsidR="00B6401A" w:rsidRDefault="00B6401A" w:rsidP="00D10D90">
      <w:pPr>
        <w:suppressAutoHyphens/>
        <w:rPr>
          <w:rFonts w:cstheme="minorHAnsi"/>
          <w:szCs w:val="22"/>
        </w:rPr>
        <w:sectPr w:rsidR="00B6401A" w:rsidSect="00B37FED">
          <w:type w:val="continuous"/>
          <w:pgSz w:w="11906" w:h="16838"/>
          <w:pgMar w:top="1417" w:right="1417" w:bottom="1417" w:left="1417" w:header="708" w:footer="708" w:gutter="0"/>
          <w:cols w:num="2" w:space="708"/>
          <w:docGrid w:linePitch="360"/>
        </w:sectPr>
      </w:pPr>
    </w:p>
    <w:p w14:paraId="6A262CF1" w14:textId="6DAAE8D1" w:rsidR="007739FA" w:rsidRPr="003A25C2" w:rsidRDefault="007739FA" w:rsidP="00D10D90">
      <w:pPr>
        <w:suppressAutoHyphens/>
        <w:rPr>
          <w:rFonts w:cstheme="minorHAnsi"/>
          <w:szCs w:val="22"/>
        </w:rPr>
      </w:pPr>
      <w:r w:rsidRPr="003A25C2">
        <w:rPr>
          <w:rFonts w:cstheme="minorHAnsi"/>
          <w:szCs w:val="22"/>
        </w:rPr>
        <w:t xml:space="preserve">Komunikace je chápána jako proces přenosu informací od odesílatele (komunikátor) k příjemci (komunikant) za předpokladu, že příjemce informaci porozuměl. </w:t>
      </w:r>
      <w:r w:rsidRPr="003A25C2">
        <w:rPr>
          <w:rFonts w:cstheme="minorHAnsi"/>
          <w:bCs/>
          <w:iCs/>
          <w:szCs w:val="22"/>
        </w:rPr>
        <w:t>Jedná se o</w:t>
      </w:r>
      <w:r w:rsidR="005E296F">
        <w:rPr>
          <w:rFonts w:cstheme="minorHAnsi"/>
          <w:bCs/>
          <w:iCs/>
          <w:szCs w:val="22"/>
        </w:rPr>
        <w:t> </w:t>
      </w:r>
      <w:r w:rsidRPr="003A25C2">
        <w:rPr>
          <w:rFonts w:cstheme="minorHAnsi"/>
          <w:szCs w:val="22"/>
        </w:rPr>
        <w:t xml:space="preserve">sdělování určitých informací (významů) v přímém nebo nepřímém kontaktu mezi dvěma nebo více lidmi. </w:t>
      </w:r>
    </w:p>
    <w:p w14:paraId="4A15195E" w14:textId="77777777" w:rsidR="005E296F" w:rsidRDefault="005E296F" w:rsidP="00D10D90">
      <w:pPr>
        <w:suppressAutoHyphens/>
        <w:jc w:val="center"/>
        <w:rPr>
          <w:rFonts w:cstheme="minorHAnsi"/>
          <w:szCs w:val="22"/>
        </w:rPr>
        <w:sectPr w:rsidR="005E296F" w:rsidSect="00B6401A">
          <w:type w:val="continuous"/>
          <w:pgSz w:w="11906" w:h="16838"/>
          <w:pgMar w:top="1417" w:right="1417" w:bottom="1417" w:left="1417" w:header="708" w:footer="708" w:gutter="0"/>
          <w:cols w:space="708"/>
          <w:docGrid w:linePitch="360"/>
        </w:sectPr>
      </w:pPr>
    </w:p>
    <w:p w14:paraId="5597005A" w14:textId="77777777" w:rsidR="007739FA" w:rsidRPr="003A25C2" w:rsidRDefault="007739FA" w:rsidP="00D10D90">
      <w:pPr>
        <w:suppressAutoHyphens/>
        <w:jc w:val="center"/>
        <w:rPr>
          <w:rFonts w:cstheme="minorHAnsi"/>
          <w:szCs w:val="22"/>
        </w:rPr>
      </w:pPr>
    </w:p>
    <w:p w14:paraId="1CF55EA1" w14:textId="77777777" w:rsidR="007739FA" w:rsidRPr="003A25C2" w:rsidRDefault="007739FA" w:rsidP="00D10D90">
      <w:pPr>
        <w:suppressAutoHyphens/>
        <w:jc w:val="center"/>
        <w:rPr>
          <w:rFonts w:cstheme="minorHAnsi"/>
          <w:b/>
          <w:szCs w:val="22"/>
        </w:rPr>
      </w:pPr>
      <w:r w:rsidRPr="003A25C2">
        <w:rPr>
          <w:rFonts w:cstheme="minorHAnsi"/>
          <w:b/>
          <w:szCs w:val="22"/>
        </w:rPr>
        <w:t>Obecný model komunikačního procesu:</w:t>
      </w:r>
    </w:p>
    <w:p w14:paraId="0C3C097A" w14:textId="77777777" w:rsidR="007739FA" w:rsidRPr="003A25C2" w:rsidRDefault="007739FA" w:rsidP="00D10D90">
      <w:pPr>
        <w:suppressAutoHyphens/>
        <w:rPr>
          <w:rFonts w:cstheme="minorHAnsi"/>
          <w:b/>
          <w:szCs w:val="22"/>
        </w:rPr>
      </w:pPr>
      <w:r w:rsidRPr="003A25C2">
        <w:rPr>
          <w:rFonts w:cstheme="minorHAnsi"/>
          <w:b/>
          <w:noProof/>
          <w:szCs w:val="22"/>
        </w:rPr>
        <mc:AlternateContent>
          <mc:Choice Requires="wps">
            <w:drawing>
              <wp:anchor distT="0" distB="0" distL="114300" distR="114300" simplePos="0" relativeHeight="251729920" behindDoc="0" locked="0" layoutInCell="1" allowOverlap="1" wp14:anchorId="7DB37750" wp14:editId="48344F11">
                <wp:simplePos x="0" y="0"/>
                <wp:positionH relativeFrom="column">
                  <wp:posOffset>2971800</wp:posOffset>
                </wp:positionH>
                <wp:positionV relativeFrom="paragraph">
                  <wp:posOffset>95250</wp:posOffset>
                </wp:positionV>
                <wp:extent cx="1371600" cy="318135"/>
                <wp:effectExtent l="0" t="0" r="0" b="0"/>
                <wp:wrapNone/>
                <wp:docPr id="5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318135"/>
                        </a:xfrm>
                        <a:prstGeom prst="rect">
                          <a:avLst/>
                        </a:prstGeom>
                        <a:solidFill>
                          <a:srgbClr val="FFFFFF"/>
                        </a:solidFill>
                        <a:ln w="9525">
                          <a:solidFill>
                            <a:srgbClr val="000000"/>
                          </a:solidFill>
                          <a:miter lim="800000"/>
                          <a:headEnd/>
                          <a:tailEnd/>
                        </a:ln>
                      </wps:spPr>
                      <wps:txbx>
                        <w:txbxContent>
                          <w:p w14:paraId="5666E2F9" w14:textId="77777777" w:rsidR="003436BE" w:rsidRPr="007739FA" w:rsidRDefault="003436BE" w:rsidP="007739FA">
                            <w:pPr>
                              <w:jc w:val="center"/>
                              <w:rPr>
                                <w:rFonts w:cstheme="minorHAnsi"/>
                                <w:szCs w:val="22"/>
                              </w:rPr>
                            </w:pPr>
                            <w:r w:rsidRPr="007739FA">
                              <w:rPr>
                                <w:rFonts w:cstheme="minorHAnsi"/>
                                <w:szCs w:val="22"/>
                              </w:rPr>
                              <w:t>komunikant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37750" id="Rectangle 48" o:spid="_x0000_s1062" style="position:absolute;left:0;text-align:left;margin-left:234pt;margin-top:7.5pt;width:108pt;height:25.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">
                <v:path arrowok="t"/>
                <v:textbox>
                  <w:txbxContent>
                    <w:p w14:paraId="5666E2F9" w14:textId="77777777" w:rsidR="003436BE" w:rsidRPr="007739FA" w:rsidRDefault="003436BE" w:rsidP="007739FA">
                      <w:pPr>
                        <w:jc w:val="center"/>
                        <w:rPr>
                          <w:rFonts w:cstheme="minorHAnsi"/>
                          <w:szCs w:val="22"/>
                        </w:rPr>
                      </w:pPr>
                      <w:r w:rsidRPr="007739FA">
                        <w:rPr>
                          <w:rFonts w:cstheme="minorHAnsi"/>
                          <w:szCs w:val="22"/>
                        </w:rPr>
                        <w:t>komunikant</w:t>
                      </w:r>
                    </w:p>
                  </w:txbxContent>
                </v:textbox>
              </v:rect>
            </w:pict>
          </mc:Fallback>
        </mc:AlternateContent>
      </w:r>
      <w:r w:rsidRPr="003A25C2">
        <w:rPr>
          <w:rFonts w:cstheme="minorHAnsi"/>
          <w:b/>
          <w:noProof/>
          <w:szCs w:val="22"/>
        </w:rPr>
        <mc:AlternateContent>
          <mc:Choice Requires="wps">
            <w:drawing>
              <wp:anchor distT="0" distB="0" distL="114300" distR="114300" simplePos="0" relativeHeight="251728896" behindDoc="0" locked="0" layoutInCell="1" allowOverlap="1" wp14:anchorId="21B60373" wp14:editId="5512AAEE">
                <wp:simplePos x="0" y="0"/>
                <wp:positionH relativeFrom="column">
                  <wp:posOffset>1028700</wp:posOffset>
                </wp:positionH>
                <wp:positionV relativeFrom="paragraph">
                  <wp:posOffset>97790</wp:posOffset>
                </wp:positionV>
                <wp:extent cx="1371600" cy="315595"/>
                <wp:effectExtent l="0" t="0" r="0" b="1905"/>
                <wp:wrapNone/>
                <wp:docPr id="5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315595"/>
                        </a:xfrm>
                        <a:prstGeom prst="rect">
                          <a:avLst/>
                        </a:prstGeom>
                        <a:solidFill>
                          <a:srgbClr val="FFFFFF"/>
                        </a:solidFill>
                        <a:ln w="9525">
                          <a:solidFill>
                            <a:srgbClr val="000000"/>
                          </a:solidFill>
                          <a:miter lim="800000"/>
                          <a:headEnd/>
                          <a:tailEnd/>
                        </a:ln>
                      </wps:spPr>
                      <wps:txbx>
                        <w:txbxContent>
                          <w:p w14:paraId="56D5F8CD" w14:textId="77777777" w:rsidR="003436BE" w:rsidRPr="007739FA" w:rsidRDefault="003436BE" w:rsidP="007739FA">
                            <w:pPr>
                              <w:jc w:val="center"/>
                              <w:rPr>
                                <w:rFonts w:cstheme="minorHAnsi"/>
                                <w:szCs w:val="22"/>
                              </w:rPr>
                            </w:pPr>
                            <w:r w:rsidRPr="007739FA">
                              <w:rPr>
                                <w:rFonts w:cstheme="minorHAnsi"/>
                                <w:szCs w:val="22"/>
                              </w:rPr>
                              <w:t>komunikátor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60373" id="Rectangle 47" o:spid="_x0000_s1063" style="position:absolute;left:0;text-align:left;margin-left:81pt;margin-top:7.7pt;width:108pt;height:24.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">
                <v:path arrowok="t"/>
                <v:textbox>
                  <w:txbxContent>
                    <w:p w14:paraId="56D5F8CD" w14:textId="77777777" w:rsidR="003436BE" w:rsidRPr="007739FA" w:rsidRDefault="003436BE" w:rsidP="007739FA">
                      <w:pPr>
                        <w:jc w:val="center"/>
                        <w:rPr>
                          <w:rFonts w:cstheme="minorHAnsi"/>
                          <w:szCs w:val="22"/>
                        </w:rPr>
                      </w:pPr>
                      <w:r w:rsidRPr="007739FA">
                        <w:rPr>
                          <w:rFonts w:cstheme="minorHAnsi"/>
                          <w:szCs w:val="22"/>
                        </w:rPr>
                        <w:t>komunikátor</w:t>
                      </w:r>
                    </w:p>
                  </w:txbxContent>
                </v:textbox>
              </v:rect>
            </w:pict>
          </mc:Fallback>
        </mc:AlternateContent>
      </w:r>
      <w:r w:rsidRPr="003A25C2">
        <w:rPr>
          <w:rFonts w:cstheme="minorHAnsi"/>
          <w:b/>
          <w:noProof/>
          <w:szCs w:val="22"/>
        </w:rPr>
        <mc:AlternateContent>
          <mc:Choice Requires="wps">
            <w:drawing>
              <wp:anchor distT="0" distB="0" distL="114300" distR="114300" simplePos="0" relativeHeight="251730944" behindDoc="0" locked="0" layoutInCell="1" allowOverlap="1" wp14:anchorId="7FF3AAB7" wp14:editId="19CA1A84">
                <wp:simplePos x="0" y="0"/>
                <wp:positionH relativeFrom="column">
                  <wp:posOffset>2400300</wp:posOffset>
                </wp:positionH>
                <wp:positionV relativeFrom="paragraph">
                  <wp:posOffset>209550</wp:posOffset>
                </wp:positionV>
                <wp:extent cx="571500" cy="0"/>
                <wp:effectExtent l="0" t="0" r="0" b="0"/>
                <wp:wrapNone/>
                <wp:docPr id="5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BD8A3" id="Line 53"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6.5pt" to="23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">
                <o:lock v:ext="edit" shapetype="f"/>
              </v:line>
            </w:pict>
          </mc:Fallback>
        </mc:AlternateContent>
      </w:r>
    </w:p>
    <w:p w14:paraId="76444FA1" w14:textId="77777777" w:rsidR="007739FA" w:rsidRPr="003A25C2" w:rsidRDefault="007739FA" w:rsidP="00D10D90">
      <w:pPr>
        <w:suppressAutoHyphens/>
        <w:rPr>
          <w:rFonts w:cstheme="minorHAnsi"/>
          <w:szCs w:val="22"/>
        </w:rPr>
      </w:pPr>
      <w:r w:rsidRPr="003A25C2">
        <w:rPr>
          <w:rFonts w:cstheme="minorHAnsi"/>
          <w:noProof/>
          <w:szCs w:val="22"/>
        </w:rPr>
        <mc:AlternateContent>
          <mc:Choice Requires="wps">
            <w:drawing>
              <wp:anchor distT="0" distB="0" distL="114300" distR="114300" simplePos="0" relativeHeight="251731968" behindDoc="0" locked="0" layoutInCell="1" allowOverlap="1" wp14:anchorId="299CA227" wp14:editId="7967FD89">
                <wp:simplePos x="0" y="0"/>
                <wp:positionH relativeFrom="column">
                  <wp:posOffset>2400300</wp:posOffset>
                </wp:positionH>
                <wp:positionV relativeFrom="paragraph">
                  <wp:posOffset>83185</wp:posOffset>
                </wp:positionV>
                <wp:extent cx="571500" cy="0"/>
                <wp:effectExtent l="0" t="0" r="0" b="0"/>
                <wp:wrapNone/>
                <wp:docPr id="5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2D336" id="Line 5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55pt" to="23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">
                <o:lock v:ext="edit" shapetype="f"/>
              </v:line>
            </w:pict>
          </mc:Fallback>
        </mc:AlternateContent>
      </w:r>
    </w:p>
    <w:p w14:paraId="35AFCA2D" w14:textId="77777777" w:rsidR="007739FA" w:rsidRPr="003A25C2" w:rsidRDefault="007739FA" w:rsidP="00D10D90">
      <w:pPr>
        <w:suppressAutoHyphens/>
        <w:rPr>
          <w:rFonts w:cstheme="minorHAnsi"/>
          <w:szCs w:val="22"/>
        </w:rPr>
      </w:pPr>
    </w:p>
    <w:p w14:paraId="33EBEF66" w14:textId="66E530A6" w:rsidR="007739FA" w:rsidRPr="003A25C2" w:rsidRDefault="007739FA" w:rsidP="00D10D90">
      <w:pPr>
        <w:suppressAutoHyphens/>
        <w:rPr>
          <w:rFonts w:cstheme="minorHAnsi"/>
          <w:szCs w:val="22"/>
        </w:rPr>
      </w:pPr>
      <w:r w:rsidRPr="003A25C2">
        <w:rPr>
          <w:rFonts w:cstheme="minorHAnsi"/>
          <w:szCs w:val="22"/>
        </w:rPr>
        <w:t xml:space="preserve">                                                           </w:t>
      </w:r>
      <w:r w:rsidR="005E296F">
        <w:rPr>
          <w:rFonts w:cstheme="minorHAnsi"/>
          <w:szCs w:val="22"/>
        </w:rPr>
        <w:tab/>
      </w:r>
      <w:r w:rsidRPr="003A25C2">
        <w:rPr>
          <w:rFonts w:cstheme="minorHAnsi"/>
          <w:szCs w:val="22"/>
        </w:rPr>
        <w:t xml:space="preserve"> komunikační</w:t>
      </w:r>
    </w:p>
    <w:p w14:paraId="7D4BE7BB" w14:textId="7CD5DE9B" w:rsidR="007739FA" w:rsidRPr="003A25C2" w:rsidRDefault="007739FA" w:rsidP="00D10D90">
      <w:pPr>
        <w:suppressAutoHyphens/>
        <w:rPr>
          <w:rFonts w:cstheme="minorHAnsi"/>
          <w:szCs w:val="22"/>
        </w:rPr>
      </w:pPr>
      <w:r w:rsidRPr="003A25C2">
        <w:rPr>
          <w:rFonts w:cstheme="minorHAnsi"/>
          <w:szCs w:val="22"/>
        </w:rPr>
        <w:t xml:space="preserve">                                                                  </w:t>
      </w:r>
      <w:r w:rsidR="005E296F">
        <w:rPr>
          <w:rFonts w:cstheme="minorHAnsi"/>
          <w:szCs w:val="22"/>
        </w:rPr>
        <w:tab/>
        <w:t xml:space="preserve">       </w:t>
      </w:r>
      <w:r w:rsidRPr="003A25C2">
        <w:rPr>
          <w:rFonts w:cstheme="minorHAnsi"/>
          <w:szCs w:val="22"/>
        </w:rPr>
        <w:t>kanál</w:t>
      </w:r>
    </w:p>
    <w:p w14:paraId="6405DC4E" w14:textId="77777777" w:rsidR="007739FA" w:rsidRPr="003A25C2" w:rsidRDefault="007739FA" w:rsidP="00D10D90">
      <w:pPr>
        <w:suppressAutoHyphens/>
        <w:rPr>
          <w:rFonts w:cstheme="minorHAnsi"/>
          <w:szCs w:val="22"/>
        </w:rPr>
      </w:pPr>
    </w:p>
    <w:p w14:paraId="578CF8EE" w14:textId="77777777" w:rsidR="005E296F" w:rsidRDefault="005E296F" w:rsidP="00D10D90">
      <w:pPr>
        <w:suppressAutoHyphens/>
        <w:rPr>
          <w:rFonts w:cstheme="minorHAnsi"/>
          <w:szCs w:val="22"/>
        </w:rPr>
        <w:sectPr w:rsidR="005E296F" w:rsidSect="005E296F">
          <w:type w:val="continuous"/>
          <w:pgSz w:w="11906" w:h="16838"/>
          <w:pgMar w:top="1417" w:right="1417" w:bottom="1417" w:left="1417" w:header="708" w:footer="708" w:gutter="0"/>
          <w:cols w:space="708"/>
          <w:docGrid w:linePitch="360"/>
        </w:sectPr>
      </w:pPr>
    </w:p>
    <w:p w14:paraId="4FE1816A" w14:textId="77777777" w:rsidR="007739FA" w:rsidRPr="003A25C2" w:rsidRDefault="007739FA" w:rsidP="00D10D90">
      <w:pPr>
        <w:suppressAutoHyphens/>
        <w:rPr>
          <w:rFonts w:cstheme="minorHAnsi"/>
          <w:szCs w:val="22"/>
        </w:rPr>
      </w:pPr>
      <w:r w:rsidRPr="003A25C2">
        <w:rPr>
          <w:rFonts w:cstheme="minorHAnsi"/>
          <w:szCs w:val="22"/>
        </w:rPr>
        <w:t xml:space="preserve">V organizaci má komunikace zásadní význam, jelikož zabezpečuje jak její interní fungování, tak propojení organizace s vnějším prostředím. </w:t>
      </w:r>
    </w:p>
    <w:p w14:paraId="192E9AA0" w14:textId="77777777" w:rsidR="007739FA" w:rsidRPr="003A25C2" w:rsidRDefault="007739FA" w:rsidP="00D10D90">
      <w:pPr>
        <w:suppressAutoHyphens/>
        <w:rPr>
          <w:rFonts w:cstheme="minorHAnsi"/>
          <w:szCs w:val="22"/>
        </w:rPr>
      </w:pPr>
    </w:p>
    <w:p w14:paraId="2BEE9ACF" w14:textId="70F8CBB3" w:rsidR="007739FA" w:rsidRPr="003A25C2" w:rsidRDefault="007739FA" w:rsidP="00D10D90">
      <w:pPr>
        <w:suppressAutoHyphens/>
        <w:rPr>
          <w:rFonts w:cstheme="minorHAnsi"/>
          <w:szCs w:val="22"/>
        </w:rPr>
      </w:pPr>
      <w:r w:rsidRPr="003A25C2">
        <w:rPr>
          <w:rFonts w:cstheme="minorHAnsi"/>
          <w:szCs w:val="22"/>
        </w:rPr>
        <w:t>Struktura komunikace dle H.</w:t>
      </w:r>
      <w:r w:rsidR="00EF5EA2">
        <w:rPr>
          <w:rFonts w:cstheme="minorHAnsi"/>
          <w:szCs w:val="22"/>
        </w:rPr>
        <w:t xml:space="preserve"> </w:t>
      </w:r>
      <w:r w:rsidRPr="003A25C2">
        <w:rPr>
          <w:rFonts w:cstheme="minorHAnsi"/>
          <w:szCs w:val="22"/>
        </w:rPr>
        <w:t>D.</w:t>
      </w:r>
      <w:r w:rsidR="00EF5EA2">
        <w:rPr>
          <w:rFonts w:cstheme="minorHAnsi"/>
          <w:szCs w:val="22"/>
        </w:rPr>
        <w:t xml:space="preserve"> </w:t>
      </w:r>
      <w:r w:rsidRPr="003A25C2">
        <w:rPr>
          <w:rFonts w:cstheme="minorHAnsi"/>
          <w:szCs w:val="22"/>
        </w:rPr>
        <w:t>Laswella:</w:t>
      </w:r>
    </w:p>
    <w:p w14:paraId="7BB5B0E4" w14:textId="49E81CBD" w:rsidR="007739FA" w:rsidRPr="00D06DFB" w:rsidRDefault="007739FA" w:rsidP="00D10D90">
      <w:pPr>
        <w:pStyle w:val="Odstavecseseznamem"/>
        <w:numPr>
          <w:ilvl w:val="0"/>
          <w:numId w:val="161"/>
        </w:numPr>
        <w:suppressAutoHyphens/>
        <w:jc w:val="left"/>
        <w:rPr>
          <w:rFonts w:cstheme="minorHAnsi"/>
          <w:szCs w:val="22"/>
        </w:rPr>
      </w:pPr>
      <w:r w:rsidRPr="00D06DFB">
        <w:rPr>
          <w:rFonts w:cstheme="minorHAnsi"/>
          <w:szCs w:val="22"/>
        </w:rPr>
        <w:t>kdo (komunikátor)</w:t>
      </w:r>
      <w:r w:rsidR="00C16F30">
        <w:rPr>
          <w:rFonts w:cstheme="minorHAnsi"/>
          <w:szCs w:val="22"/>
        </w:rPr>
        <w:t>,</w:t>
      </w:r>
    </w:p>
    <w:p w14:paraId="045015CA" w14:textId="68A35619" w:rsidR="007739FA" w:rsidRPr="00D06DFB" w:rsidRDefault="007739FA" w:rsidP="00D10D90">
      <w:pPr>
        <w:pStyle w:val="Odstavecseseznamem"/>
        <w:numPr>
          <w:ilvl w:val="0"/>
          <w:numId w:val="161"/>
        </w:numPr>
        <w:suppressAutoHyphens/>
        <w:jc w:val="left"/>
        <w:rPr>
          <w:rFonts w:cstheme="minorHAnsi"/>
          <w:szCs w:val="22"/>
        </w:rPr>
      </w:pPr>
      <w:r w:rsidRPr="00D06DFB">
        <w:rPr>
          <w:rFonts w:cstheme="minorHAnsi"/>
          <w:szCs w:val="22"/>
        </w:rPr>
        <w:t>říká co (komuniké)</w:t>
      </w:r>
      <w:r w:rsidR="00C16F30">
        <w:rPr>
          <w:rFonts w:cstheme="minorHAnsi"/>
          <w:szCs w:val="22"/>
        </w:rPr>
        <w:t>,</w:t>
      </w:r>
    </w:p>
    <w:p w14:paraId="0F609CB6" w14:textId="5D2AFC4F" w:rsidR="007739FA" w:rsidRPr="00D06DFB" w:rsidRDefault="007739FA" w:rsidP="00D10D90">
      <w:pPr>
        <w:pStyle w:val="Odstavecseseznamem"/>
        <w:numPr>
          <w:ilvl w:val="0"/>
          <w:numId w:val="161"/>
        </w:numPr>
        <w:suppressAutoHyphens/>
        <w:jc w:val="left"/>
        <w:rPr>
          <w:rFonts w:cstheme="minorHAnsi"/>
          <w:szCs w:val="22"/>
        </w:rPr>
      </w:pPr>
      <w:r w:rsidRPr="00D06DFB">
        <w:rPr>
          <w:rFonts w:cstheme="minorHAnsi"/>
          <w:szCs w:val="22"/>
        </w:rPr>
        <w:t>komu (komunikant, recipient)</w:t>
      </w:r>
      <w:r w:rsidR="00C16F30">
        <w:rPr>
          <w:rFonts w:cstheme="minorHAnsi"/>
          <w:szCs w:val="22"/>
        </w:rPr>
        <w:t>,</w:t>
      </w:r>
    </w:p>
    <w:p w14:paraId="086899AF" w14:textId="50B282F9" w:rsidR="007739FA" w:rsidRPr="00D06DFB" w:rsidRDefault="007739FA" w:rsidP="00D10D90">
      <w:pPr>
        <w:pStyle w:val="Odstavecseseznamem"/>
        <w:numPr>
          <w:ilvl w:val="0"/>
          <w:numId w:val="161"/>
        </w:numPr>
        <w:suppressAutoHyphens/>
        <w:jc w:val="left"/>
        <w:rPr>
          <w:rFonts w:cstheme="minorHAnsi"/>
          <w:szCs w:val="22"/>
        </w:rPr>
      </w:pPr>
      <w:r w:rsidRPr="00D06DFB">
        <w:rPr>
          <w:rFonts w:cstheme="minorHAnsi"/>
          <w:szCs w:val="22"/>
        </w:rPr>
        <w:t>čím (druh komunikace – slova</w:t>
      </w:r>
      <w:r w:rsidR="00C16F30">
        <w:rPr>
          <w:rFonts w:cstheme="minorHAnsi"/>
          <w:szCs w:val="22"/>
        </w:rPr>
        <w:t xml:space="preserve"> atd.</w:t>
      </w:r>
      <w:r w:rsidR="00C16F30" w:rsidRPr="00D06DFB">
        <w:rPr>
          <w:rFonts w:cstheme="minorHAnsi"/>
          <w:szCs w:val="22"/>
        </w:rPr>
        <w:t>)</w:t>
      </w:r>
      <w:r w:rsidR="00C16F30">
        <w:rPr>
          <w:rFonts w:cstheme="minorHAnsi"/>
          <w:szCs w:val="22"/>
        </w:rPr>
        <w:t>,</w:t>
      </w:r>
    </w:p>
    <w:p w14:paraId="2FDC7E74" w14:textId="6B577DC5" w:rsidR="007739FA" w:rsidRPr="00D06DFB" w:rsidRDefault="007739FA" w:rsidP="00D10D90">
      <w:pPr>
        <w:pStyle w:val="Odstavecseseznamem"/>
        <w:numPr>
          <w:ilvl w:val="0"/>
          <w:numId w:val="161"/>
        </w:numPr>
        <w:suppressAutoHyphens/>
        <w:jc w:val="left"/>
        <w:rPr>
          <w:rFonts w:cstheme="minorHAnsi"/>
          <w:szCs w:val="22"/>
        </w:rPr>
      </w:pPr>
      <w:r w:rsidRPr="00D06DFB">
        <w:rPr>
          <w:rFonts w:cstheme="minorHAnsi"/>
          <w:szCs w:val="22"/>
        </w:rPr>
        <w:t>prostřednictvím čeho (osobní kontakt, dopis, SMS</w:t>
      </w:r>
      <w:r w:rsidR="00C16F30">
        <w:rPr>
          <w:rFonts w:cstheme="minorHAnsi"/>
          <w:szCs w:val="22"/>
        </w:rPr>
        <w:t xml:space="preserve"> atd.</w:t>
      </w:r>
      <w:r w:rsidR="00C16F30" w:rsidRPr="00D06DFB">
        <w:rPr>
          <w:rFonts w:cstheme="minorHAnsi"/>
          <w:szCs w:val="22"/>
        </w:rPr>
        <w:t>)</w:t>
      </w:r>
      <w:r w:rsidR="00C16F30">
        <w:rPr>
          <w:rFonts w:cstheme="minorHAnsi"/>
          <w:szCs w:val="22"/>
        </w:rPr>
        <w:t>,</w:t>
      </w:r>
    </w:p>
    <w:p w14:paraId="38EC049A" w14:textId="41CC392C" w:rsidR="007739FA" w:rsidRPr="00D06DFB" w:rsidRDefault="007739FA" w:rsidP="00D10D90">
      <w:pPr>
        <w:pStyle w:val="Odstavecseseznamem"/>
        <w:numPr>
          <w:ilvl w:val="0"/>
          <w:numId w:val="161"/>
        </w:numPr>
        <w:suppressAutoHyphens/>
        <w:jc w:val="left"/>
        <w:rPr>
          <w:rFonts w:cstheme="minorHAnsi"/>
          <w:szCs w:val="22"/>
        </w:rPr>
      </w:pPr>
      <w:r w:rsidRPr="00D06DFB">
        <w:rPr>
          <w:rFonts w:cstheme="minorHAnsi"/>
          <w:szCs w:val="22"/>
        </w:rPr>
        <w:t>s jakým úmyslem (motivace)</w:t>
      </w:r>
      <w:r w:rsidR="00C16F30">
        <w:rPr>
          <w:rFonts w:cstheme="minorHAnsi"/>
          <w:szCs w:val="22"/>
        </w:rPr>
        <w:t>,</w:t>
      </w:r>
    </w:p>
    <w:p w14:paraId="51796754" w14:textId="52BA2BEB" w:rsidR="007739FA" w:rsidRPr="00D06DFB" w:rsidRDefault="007739FA" w:rsidP="00D10D90">
      <w:pPr>
        <w:pStyle w:val="Odstavecseseznamem"/>
        <w:numPr>
          <w:ilvl w:val="0"/>
          <w:numId w:val="161"/>
        </w:numPr>
        <w:suppressAutoHyphens/>
        <w:jc w:val="left"/>
        <w:rPr>
          <w:rFonts w:cstheme="minorHAnsi"/>
          <w:szCs w:val="22"/>
        </w:rPr>
      </w:pPr>
      <w:r w:rsidRPr="00D06DFB">
        <w:rPr>
          <w:rFonts w:cstheme="minorHAnsi"/>
          <w:szCs w:val="22"/>
        </w:rPr>
        <w:t>s jakým účinkem</w:t>
      </w:r>
      <w:r w:rsidR="00C16F30">
        <w:rPr>
          <w:rFonts w:cstheme="minorHAnsi"/>
          <w:szCs w:val="22"/>
        </w:rPr>
        <w:t>.</w:t>
      </w:r>
    </w:p>
    <w:p w14:paraId="397DE41F" w14:textId="77777777" w:rsidR="007739FA" w:rsidRPr="003A25C2" w:rsidRDefault="007739FA" w:rsidP="00D10D90">
      <w:pPr>
        <w:suppressAutoHyphens/>
        <w:rPr>
          <w:rFonts w:cstheme="minorHAnsi"/>
          <w:szCs w:val="22"/>
        </w:rPr>
      </w:pPr>
    </w:p>
    <w:p w14:paraId="2DA5549A" w14:textId="5141D5C4" w:rsidR="007739FA" w:rsidRPr="003A25C2" w:rsidRDefault="007739FA" w:rsidP="00D10D90">
      <w:pPr>
        <w:suppressAutoHyphens/>
        <w:rPr>
          <w:rFonts w:cstheme="minorHAnsi"/>
        </w:rPr>
      </w:pPr>
      <w:r w:rsidRPr="003A25C2">
        <w:rPr>
          <w:rFonts w:cstheme="minorHAnsi"/>
          <w:szCs w:val="22"/>
        </w:rPr>
        <w:t>Výše uvedený model byl postupem času rozšířen o prvky kódování, dekódování a</w:t>
      </w:r>
      <w:r w:rsidR="005E296F">
        <w:rPr>
          <w:rFonts w:cstheme="minorHAnsi"/>
          <w:szCs w:val="22"/>
        </w:rPr>
        <w:t> </w:t>
      </w:r>
      <w:r w:rsidRPr="003A25C2">
        <w:rPr>
          <w:rFonts w:cstheme="minorHAnsi"/>
          <w:szCs w:val="22"/>
        </w:rPr>
        <w:t>případného šumu</w:t>
      </w:r>
      <w:r w:rsidR="003A25C2">
        <w:rPr>
          <w:rFonts w:cstheme="minorHAnsi"/>
          <w:szCs w:val="22"/>
        </w:rPr>
        <w:t> </w:t>
      </w:r>
      <w:r w:rsidRPr="003A25C2">
        <w:rPr>
          <w:rFonts w:cstheme="minorHAnsi"/>
          <w:szCs w:val="22"/>
        </w:rPr>
        <w:t>–</w:t>
      </w:r>
      <w:r w:rsidR="003A25C2">
        <w:rPr>
          <w:rFonts w:cstheme="minorHAnsi"/>
          <w:szCs w:val="22"/>
        </w:rPr>
        <w:t> </w:t>
      </w:r>
      <w:r w:rsidRPr="003A25C2">
        <w:rPr>
          <w:rFonts w:cstheme="minorHAnsi"/>
          <w:szCs w:val="22"/>
        </w:rPr>
        <w:t>jedná se o Shannon-</w:t>
      </w:r>
      <w:r w:rsidR="00C16F30">
        <w:rPr>
          <w:rFonts w:cstheme="minorHAnsi"/>
          <w:szCs w:val="22"/>
        </w:rPr>
        <w:br/>
        <w:t>-</w:t>
      </w:r>
      <w:r w:rsidRPr="003A25C2">
        <w:rPr>
          <w:rFonts w:cstheme="minorHAnsi"/>
          <w:szCs w:val="22"/>
        </w:rPr>
        <w:t xml:space="preserve">Weaverovu </w:t>
      </w:r>
      <w:r w:rsidR="00C16F30" w:rsidRPr="003A25C2">
        <w:rPr>
          <w:rFonts w:cstheme="minorHAnsi"/>
          <w:szCs w:val="22"/>
        </w:rPr>
        <w:t>matematick</w:t>
      </w:r>
      <w:r w:rsidR="00C16F30">
        <w:rPr>
          <w:rFonts w:cstheme="minorHAnsi"/>
          <w:szCs w:val="22"/>
        </w:rPr>
        <w:t>ou</w:t>
      </w:r>
      <w:r w:rsidR="00C16F30" w:rsidRPr="003A25C2">
        <w:rPr>
          <w:rFonts w:cstheme="minorHAnsi"/>
          <w:szCs w:val="22"/>
        </w:rPr>
        <w:t xml:space="preserve"> teori</w:t>
      </w:r>
      <w:r w:rsidR="00C16F30">
        <w:rPr>
          <w:rFonts w:cstheme="minorHAnsi"/>
          <w:szCs w:val="22"/>
        </w:rPr>
        <w:t>i</w:t>
      </w:r>
      <w:r w:rsidR="00C16F30" w:rsidRPr="003A25C2">
        <w:rPr>
          <w:rFonts w:cstheme="minorHAnsi"/>
          <w:szCs w:val="22"/>
        </w:rPr>
        <w:t xml:space="preserve"> </w:t>
      </w:r>
      <w:r w:rsidRPr="003A25C2">
        <w:rPr>
          <w:rFonts w:cstheme="minorHAnsi"/>
          <w:szCs w:val="22"/>
        </w:rPr>
        <w:t>komunikace z r.</w:t>
      </w:r>
      <w:r w:rsidR="00C16F30">
        <w:rPr>
          <w:rFonts w:cstheme="minorHAnsi"/>
          <w:szCs w:val="22"/>
        </w:rPr>
        <w:t xml:space="preserve"> </w:t>
      </w:r>
      <w:r w:rsidRPr="003A25C2">
        <w:rPr>
          <w:rFonts w:cstheme="minorHAnsi"/>
          <w:szCs w:val="22"/>
        </w:rPr>
        <w:t>1949, ze které v současnosti čerpá nejrozšířenější model procesu komunikace. Shannon-Weaverův model byl vytvořen proto, aby vyjádřil rozdíly mezi vyslaným a přijatým sdělením. Ty byly pojímány jako šum či interference, jež lze připsat na vrub kanálům přenosu</w:t>
      </w:r>
      <w:r w:rsidRPr="003A25C2">
        <w:rPr>
          <w:rFonts w:cstheme="minorHAnsi"/>
          <w:sz w:val="20"/>
          <w:szCs w:val="20"/>
        </w:rPr>
        <w:t xml:space="preserve">. </w:t>
      </w:r>
    </w:p>
    <w:p w14:paraId="3AAB5B88" w14:textId="66F6B0E9" w:rsidR="007739FA" w:rsidRPr="003A25C2" w:rsidRDefault="007739FA" w:rsidP="00D10D90">
      <w:pPr>
        <w:tabs>
          <w:tab w:val="left" w:pos="0"/>
        </w:tabs>
        <w:suppressAutoHyphens/>
        <w:rPr>
          <w:rFonts w:cstheme="minorHAnsi"/>
          <w:szCs w:val="22"/>
        </w:rPr>
      </w:pPr>
      <w:r w:rsidRPr="003A25C2">
        <w:rPr>
          <w:rFonts w:cstheme="minorHAnsi"/>
          <w:szCs w:val="22"/>
        </w:rPr>
        <w:t>Komunikace začíná u odesílatele, který svoji myšlenku nebo nápad zakóduje takovým způsobem, kterému rozumí jak on sám, tak příjemce. Dochází k přenosu informací (sdělení) pomocí kanálu spojující</w:t>
      </w:r>
      <w:r w:rsidR="0027069D">
        <w:rPr>
          <w:rFonts w:cstheme="minorHAnsi"/>
          <w:szCs w:val="22"/>
        </w:rPr>
        <w:t>ho</w:t>
      </w:r>
      <w:r w:rsidRPr="003A25C2">
        <w:rPr>
          <w:rFonts w:cstheme="minorHAnsi"/>
          <w:szCs w:val="22"/>
        </w:rPr>
        <w:t xml:space="preserve"> odesílatele s příjemcem. Sdělení může být ve formě psané nebo mluvené nebo obojí. Příjemce by měl být schopen sdělení přijmout, dekódovat jej do myšlenky. Porozumění tedy musí nastat u</w:t>
      </w:r>
      <w:r w:rsidR="00B60793">
        <w:rPr>
          <w:rFonts w:cstheme="minorHAnsi"/>
          <w:szCs w:val="22"/>
        </w:rPr>
        <w:t> </w:t>
      </w:r>
      <w:r w:rsidRPr="003A25C2">
        <w:rPr>
          <w:rFonts w:cstheme="minorHAnsi"/>
          <w:szCs w:val="22"/>
        </w:rPr>
        <w:t xml:space="preserve">odesílatele i příjemce. </w:t>
      </w:r>
    </w:p>
    <w:p w14:paraId="5AE3441A" w14:textId="77777777" w:rsidR="007739FA" w:rsidRPr="003A25C2" w:rsidRDefault="007739FA" w:rsidP="00D10D90">
      <w:pPr>
        <w:tabs>
          <w:tab w:val="left" w:pos="0"/>
        </w:tabs>
        <w:suppressAutoHyphens/>
        <w:rPr>
          <w:rFonts w:cstheme="minorHAnsi"/>
          <w:szCs w:val="22"/>
        </w:rPr>
      </w:pPr>
    </w:p>
    <w:p w14:paraId="571DB6C7" w14:textId="77777777" w:rsidR="00B6401A" w:rsidRDefault="007739FA" w:rsidP="00D10D90">
      <w:pPr>
        <w:tabs>
          <w:tab w:val="left" w:pos="0"/>
        </w:tabs>
        <w:suppressAutoHyphens/>
        <w:rPr>
          <w:rFonts w:cstheme="minorHAnsi"/>
          <w:szCs w:val="22"/>
        </w:rPr>
        <w:sectPr w:rsidR="00B6401A" w:rsidSect="00B6401A">
          <w:type w:val="continuous"/>
          <w:pgSz w:w="11906" w:h="16838"/>
          <w:pgMar w:top="1417" w:right="1417" w:bottom="1417" w:left="1417" w:header="708" w:footer="708" w:gutter="0"/>
          <w:cols w:space="708"/>
          <w:docGrid w:linePitch="360"/>
        </w:sectPr>
      </w:pPr>
      <w:r w:rsidRPr="003A25C2">
        <w:rPr>
          <w:rFonts w:cstheme="minorHAnsi"/>
          <w:szCs w:val="22"/>
        </w:rPr>
        <w:t xml:space="preserve">Abychom mohli vyhodnotit, jak byla komunikace efektivní, je nutné mít k dispozici </w:t>
      </w:r>
      <w:r w:rsidRPr="003A25C2">
        <w:rPr>
          <w:rFonts w:cstheme="minorHAnsi"/>
          <w:b/>
          <w:szCs w:val="22"/>
        </w:rPr>
        <w:t>zpětnou vazbu</w:t>
      </w:r>
      <w:r w:rsidRPr="003A25C2">
        <w:rPr>
          <w:rFonts w:cstheme="minorHAnsi"/>
          <w:szCs w:val="22"/>
        </w:rPr>
        <w:t xml:space="preserve">. Na základě ní se přesvědčíme, zda bylo sdělení efektivně zakódováno, přeneseno a dekódováno. Komunikace se vytváří jako vztah mezi minimálně dvěma subjekty, kteří o sobě vědí a společně </w:t>
      </w:r>
    </w:p>
    <w:p w14:paraId="5BB86F29" w14:textId="65B2A1FC" w:rsidR="007739FA" w:rsidRPr="003A25C2" w:rsidRDefault="007739FA" w:rsidP="00D10D90">
      <w:pPr>
        <w:tabs>
          <w:tab w:val="left" w:pos="0"/>
        </w:tabs>
        <w:suppressAutoHyphens/>
        <w:rPr>
          <w:rFonts w:cstheme="minorHAnsi"/>
          <w:szCs w:val="22"/>
        </w:rPr>
      </w:pPr>
      <w:r w:rsidRPr="003A25C2">
        <w:rPr>
          <w:rFonts w:cstheme="minorHAnsi"/>
          <w:szCs w:val="22"/>
        </w:rPr>
        <w:t xml:space="preserve">subjektivně sdílejí, prožívají a reagují na určitou objektivní situaci. Objektem komunikace je potom způsob, jak tuto situaci reflektují a řeší, jak na ni společně reagují. </w:t>
      </w:r>
    </w:p>
    <w:p w14:paraId="4D8D704E" w14:textId="77777777" w:rsidR="007739FA" w:rsidRPr="003A25C2" w:rsidRDefault="007739FA" w:rsidP="00D10D90">
      <w:pPr>
        <w:tabs>
          <w:tab w:val="left" w:pos="0"/>
        </w:tabs>
        <w:suppressAutoHyphens/>
        <w:rPr>
          <w:rFonts w:cstheme="minorHAnsi"/>
          <w:szCs w:val="22"/>
        </w:rPr>
      </w:pPr>
    </w:p>
    <w:p w14:paraId="461A3634" w14:textId="592676EB" w:rsidR="007739FA" w:rsidRPr="003A25C2" w:rsidRDefault="007739FA" w:rsidP="00D10D90">
      <w:pPr>
        <w:tabs>
          <w:tab w:val="left" w:pos="0"/>
        </w:tabs>
        <w:suppressAutoHyphens/>
        <w:rPr>
          <w:rFonts w:cstheme="minorHAnsi"/>
          <w:szCs w:val="22"/>
        </w:rPr>
      </w:pPr>
      <w:r w:rsidRPr="003A25C2">
        <w:rPr>
          <w:rFonts w:cstheme="minorHAnsi"/>
          <w:szCs w:val="22"/>
        </w:rPr>
        <w:t xml:space="preserve">Komunikaci může negativně ovlivňovat tzv. </w:t>
      </w:r>
      <w:r w:rsidRPr="003A25C2">
        <w:rPr>
          <w:rFonts w:cstheme="minorHAnsi"/>
          <w:b/>
          <w:szCs w:val="22"/>
        </w:rPr>
        <w:t>komunikační šum</w:t>
      </w:r>
      <w:r w:rsidRPr="003A25C2">
        <w:rPr>
          <w:rFonts w:cstheme="minorHAnsi"/>
          <w:szCs w:val="22"/>
        </w:rPr>
        <w:t>. Je představován čímkoli, co narušuje odesílání, přenos nebo příjem sdělení. (např. hluk, nejednoznačné symboly, porucha komunikačního kanálu, nízký stupeň pozornosti</w:t>
      </w:r>
      <w:r w:rsidR="00E47D32">
        <w:rPr>
          <w:rFonts w:cstheme="minorHAnsi"/>
          <w:szCs w:val="22"/>
        </w:rPr>
        <w:t xml:space="preserve"> </w:t>
      </w:r>
      <w:r w:rsidRPr="003A25C2">
        <w:rPr>
          <w:rFonts w:cstheme="minorHAnsi"/>
          <w:szCs w:val="22"/>
        </w:rPr>
        <w:t>atd.)</w:t>
      </w:r>
      <w:r w:rsidR="00E47D32">
        <w:rPr>
          <w:rFonts w:cstheme="minorHAnsi"/>
          <w:szCs w:val="22"/>
        </w:rPr>
        <w:t>.</w:t>
      </w:r>
    </w:p>
    <w:p w14:paraId="769E48DF" w14:textId="77777777" w:rsidR="007739FA" w:rsidRPr="003A25C2" w:rsidRDefault="007739FA" w:rsidP="00D10D90">
      <w:pPr>
        <w:suppressAutoHyphens/>
        <w:rPr>
          <w:rFonts w:cstheme="minorHAnsi"/>
          <w:szCs w:val="22"/>
        </w:rPr>
      </w:pPr>
    </w:p>
    <w:p w14:paraId="315E8700" w14:textId="1097ABCC" w:rsidR="007739FA" w:rsidRPr="003A25C2" w:rsidRDefault="007739FA" w:rsidP="00D10D90">
      <w:pPr>
        <w:suppressAutoHyphens/>
        <w:rPr>
          <w:rFonts w:cstheme="minorHAnsi"/>
          <w:szCs w:val="22"/>
        </w:rPr>
      </w:pPr>
      <w:r w:rsidRPr="003A25C2">
        <w:rPr>
          <w:rFonts w:cstheme="minorHAnsi"/>
          <w:szCs w:val="22"/>
        </w:rPr>
        <w:t xml:space="preserve">Komunikační vztah však není jen přímým, ale může být i zprostředkovaným, tedy nepřímým. Mezi dvojici komunikátor–komunikující se staví zprostředkovatel. Tento typ je základem komunikace masové. </w:t>
      </w:r>
    </w:p>
    <w:p w14:paraId="126DEBBC" w14:textId="77777777" w:rsidR="007739FA" w:rsidRPr="003A25C2" w:rsidRDefault="007739FA" w:rsidP="00D10D90">
      <w:pPr>
        <w:suppressAutoHyphens/>
        <w:rPr>
          <w:rFonts w:cstheme="minorHAnsi"/>
          <w:szCs w:val="22"/>
        </w:rPr>
      </w:pPr>
    </w:p>
    <w:p w14:paraId="1DF951E2" w14:textId="373A3995" w:rsidR="007739FA" w:rsidRPr="003A25C2" w:rsidRDefault="007739FA" w:rsidP="00D10D90">
      <w:pPr>
        <w:suppressAutoHyphens/>
        <w:rPr>
          <w:rFonts w:cstheme="minorHAnsi"/>
          <w:szCs w:val="22"/>
        </w:rPr>
      </w:pPr>
      <w:r w:rsidRPr="003A25C2">
        <w:rPr>
          <w:rFonts w:cstheme="minorHAnsi"/>
          <w:b/>
          <w:szCs w:val="22"/>
        </w:rPr>
        <w:t>Základní funkce komunikace</w:t>
      </w:r>
      <w:r w:rsidRPr="003A25C2">
        <w:rPr>
          <w:rFonts w:cstheme="minorHAnsi"/>
          <w:szCs w:val="22"/>
        </w:rPr>
        <w:t xml:space="preserve">, které se však často překrývají a nejsou zcela jednoznačné: </w:t>
      </w:r>
    </w:p>
    <w:p w14:paraId="00C702A1" w14:textId="346F10BA" w:rsidR="007739FA" w:rsidRPr="003A25C2" w:rsidRDefault="007739FA" w:rsidP="00D10D90">
      <w:pPr>
        <w:numPr>
          <w:ilvl w:val="0"/>
          <w:numId w:val="162"/>
        </w:numPr>
        <w:suppressAutoHyphens/>
        <w:jc w:val="left"/>
        <w:rPr>
          <w:rFonts w:cstheme="minorHAnsi"/>
          <w:szCs w:val="22"/>
        </w:rPr>
      </w:pPr>
      <w:r w:rsidRPr="003A25C2">
        <w:rPr>
          <w:rFonts w:cstheme="minorHAnsi"/>
          <w:szCs w:val="22"/>
        </w:rPr>
        <w:t>informativní (předávání informací, dat)</w:t>
      </w:r>
      <w:r w:rsidR="007141EF">
        <w:rPr>
          <w:rFonts w:cstheme="minorHAnsi"/>
          <w:szCs w:val="22"/>
        </w:rPr>
        <w:t>,</w:t>
      </w:r>
    </w:p>
    <w:p w14:paraId="6DBC7E74" w14:textId="25A65946" w:rsidR="007739FA" w:rsidRPr="003A25C2" w:rsidRDefault="007739FA" w:rsidP="00D10D90">
      <w:pPr>
        <w:numPr>
          <w:ilvl w:val="0"/>
          <w:numId w:val="162"/>
        </w:numPr>
        <w:suppressAutoHyphens/>
        <w:jc w:val="left"/>
        <w:rPr>
          <w:rFonts w:cstheme="minorHAnsi"/>
          <w:szCs w:val="22"/>
        </w:rPr>
      </w:pPr>
      <w:r w:rsidRPr="003A25C2">
        <w:rPr>
          <w:rFonts w:cstheme="minorHAnsi"/>
          <w:szCs w:val="22"/>
        </w:rPr>
        <w:t>instruktivní (předávání informací a</w:t>
      </w:r>
      <w:r w:rsidR="005E296F">
        <w:rPr>
          <w:rFonts w:cstheme="minorHAnsi"/>
          <w:szCs w:val="22"/>
        </w:rPr>
        <w:t> </w:t>
      </w:r>
      <w:r w:rsidRPr="003A25C2">
        <w:rPr>
          <w:rFonts w:cstheme="minorHAnsi"/>
          <w:szCs w:val="22"/>
        </w:rPr>
        <w:t>vysvětlení významů, postupu</w:t>
      </w:r>
      <w:r w:rsidR="007141EF">
        <w:rPr>
          <w:rFonts w:cstheme="minorHAnsi"/>
          <w:szCs w:val="22"/>
        </w:rPr>
        <w:t xml:space="preserve"> atd.</w:t>
      </w:r>
      <w:r w:rsidR="007141EF" w:rsidRPr="003A25C2">
        <w:rPr>
          <w:rFonts w:cstheme="minorHAnsi"/>
          <w:szCs w:val="22"/>
        </w:rPr>
        <w:t>)</w:t>
      </w:r>
      <w:r w:rsidR="007141EF">
        <w:rPr>
          <w:rFonts w:cstheme="minorHAnsi"/>
          <w:szCs w:val="22"/>
        </w:rPr>
        <w:t>,</w:t>
      </w:r>
    </w:p>
    <w:p w14:paraId="734C092C" w14:textId="79BB93B0" w:rsidR="007739FA" w:rsidRPr="003A25C2" w:rsidRDefault="007739FA" w:rsidP="00D10D90">
      <w:pPr>
        <w:numPr>
          <w:ilvl w:val="0"/>
          <w:numId w:val="162"/>
        </w:numPr>
        <w:suppressAutoHyphens/>
        <w:jc w:val="left"/>
        <w:rPr>
          <w:rFonts w:cstheme="minorHAnsi"/>
          <w:szCs w:val="22"/>
        </w:rPr>
      </w:pPr>
      <w:r w:rsidRPr="003A25C2">
        <w:rPr>
          <w:rFonts w:cstheme="minorHAnsi"/>
          <w:szCs w:val="22"/>
        </w:rPr>
        <w:t>přesvědčovací (působení na jiného člověka se záměrem změnit jeho názor, postoj</w:t>
      </w:r>
      <w:r w:rsidR="007141EF">
        <w:rPr>
          <w:rFonts w:cstheme="minorHAnsi"/>
          <w:szCs w:val="22"/>
        </w:rPr>
        <w:t xml:space="preserve"> atd.</w:t>
      </w:r>
      <w:r w:rsidR="007141EF" w:rsidRPr="003A25C2">
        <w:rPr>
          <w:rFonts w:cstheme="minorHAnsi"/>
          <w:szCs w:val="22"/>
        </w:rPr>
        <w:t>)</w:t>
      </w:r>
      <w:r w:rsidR="007141EF">
        <w:rPr>
          <w:rFonts w:cstheme="minorHAnsi"/>
          <w:szCs w:val="22"/>
        </w:rPr>
        <w:t>,</w:t>
      </w:r>
    </w:p>
    <w:p w14:paraId="6B58C73A" w14:textId="78CA92CA" w:rsidR="00B60793" w:rsidRDefault="007739FA" w:rsidP="00D10D90">
      <w:pPr>
        <w:numPr>
          <w:ilvl w:val="0"/>
          <w:numId w:val="162"/>
        </w:numPr>
        <w:suppressAutoHyphens/>
        <w:jc w:val="left"/>
        <w:rPr>
          <w:rFonts w:cstheme="minorHAnsi"/>
          <w:szCs w:val="22"/>
        </w:rPr>
      </w:pPr>
      <w:r w:rsidRPr="003A25C2">
        <w:rPr>
          <w:rFonts w:cstheme="minorHAnsi"/>
          <w:szCs w:val="22"/>
        </w:rPr>
        <w:t>posilovací a motivující (posilování pocitů sebevědomí)</w:t>
      </w:r>
      <w:r w:rsidR="007141EF">
        <w:rPr>
          <w:rFonts w:cstheme="minorHAnsi"/>
          <w:szCs w:val="22"/>
        </w:rPr>
        <w:t>,</w:t>
      </w:r>
    </w:p>
    <w:p w14:paraId="3762AB7B" w14:textId="0E6E36A3" w:rsidR="007739FA" w:rsidRPr="00B60793" w:rsidRDefault="007739FA" w:rsidP="00D10D90">
      <w:pPr>
        <w:numPr>
          <w:ilvl w:val="0"/>
          <w:numId w:val="162"/>
        </w:numPr>
        <w:suppressAutoHyphens/>
        <w:jc w:val="left"/>
        <w:rPr>
          <w:rFonts w:cstheme="minorHAnsi"/>
          <w:szCs w:val="22"/>
        </w:rPr>
      </w:pPr>
      <w:r w:rsidRPr="00B60793">
        <w:rPr>
          <w:rFonts w:cstheme="minorHAnsi"/>
          <w:szCs w:val="22"/>
        </w:rPr>
        <w:t>zábavná (komunikace jako nástroj vytváření pohody a spokojenosti)</w:t>
      </w:r>
      <w:r w:rsidR="007141EF">
        <w:rPr>
          <w:rFonts w:cstheme="minorHAnsi"/>
          <w:szCs w:val="22"/>
        </w:rPr>
        <w:t>,</w:t>
      </w:r>
    </w:p>
    <w:p w14:paraId="5F596DE4" w14:textId="3532CA61" w:rsidR="007739FA" w:rsidRPr="003A25C2" w:rsidRDefault="007739FA" w:rsidP="00D10D90">
      <w:pPr>
        <w:numPr>
          <w:ilvl w:val="0"/>
          <w:numId w:val="162"/>
        </w:numPr>
        <w:suppressAutoHyphens/>
        <w:jc w:val="left"/>
        <w:rPr>
          <w:rFonts w:cstheme="minorHAnsi"/>
          <w:szCs w:val="22"/>
        </w:rPr>
      </w:pPr>
      <w:r w:rsidRPr="003A25C2">
        <w:rPr>
          <w:rFonts w:cstheme="minorHAnsi"/>
          <w:szCs w:val="22"/>
        </w:rPr>
        <w:t>vzdělávací a výchovná (uplatňují ji instituce)</w:t>
      </w:r>
      <w:r w:rsidR="007141EF">
        <w:rPr>
          <w:rFonts w:cstheme="minorHAnsi"/>
          <w:szCs w:val="22"/>
        </w:rPr>
        <w:t>,</w:t>
      </w:r>
    </w:p>
    <w:p w14:paraId="04D9A65D" w14:textId="788AC9CB" w:rsidR="007739FA" w:rsidRPr="003A25C2" w:rsidRDefault="007739FA" w:rsidP="00D10D90">
      <w:pPr>
        <w:numPr>
          <w:ilvl w:val="0"/>
          <w:numId w:val="162"/>
        </w:numPr>
        <w:suppressAutoHyphens/>
        <w:jc w:val="left"/>
        <w:rPr>
          <w:rFonts w:cstheme="minorHAnsi"/>
          <w:szCs w:val="22"/>
        </w:rPr>
      </w:pPr>
      <w:r w:rsidRPr="003A25C2">
        <w:rPr>
          <w:rFonts w:cstheme="minorHAnsi"/>
          <w:szCs w:val="22"/>
        </w:rPr>
        <w:t>socializační a společensky integrující (vytváření vztahů mezi lidmi)</w:t>
      </w:r>
      <w:r w:rsidR="007141EF">
        <w:rPr>
          <w:rFonts w:cstheme="minorHAnsi"/>
          <w:szCs w:val="22"/>
        </w:rPr>
        <w:t>,</w:t>
      </w:r>
    </w:p>
    <w:p w14:paraId="2CCFEBCB" w14:textId="7F6C79C9" w:rsidR="007739FA" w:rsidRPr="003A25C2" w:rsidRDefault="007739FA" w:rsidP="00D10D90">
      <w:pPr>
        <w:numPr>
          <w:ilvl w:val="0"/>
          <w:numId w:val="162"/>
        </w:numPr>
        <w:suppressAutoHyphens/>
        <w:jc w:val="left"/>
        <w:rPr>
          <w:rFonts w:cstheme="minorHAnsi"/>
          <w:szCs w:val="22"/>
        </w:rPr>
      </w:pPr>
      <w:r w:rsidRPr="003A25C2">
        <w:rPr>
          <w:rFonts w:cstheme="minorHAnsi"/>
          <w:szCs w:val="22"/>
        </w:rPr>
        <w:t>osobní identity (ratifikace sebepojetí)</w:t>
      </w:r>
      <w:r w:rsidR="007141EF">
        <w:rPr>
          <w:rFonts w:cstheme="minorHAnsi"/>
          <w:szCs w:val="22"/>
        </w:rPr>
        <w:t>,</w:t>
      </w:r>
    </w:p>
    <w:p w14:paraId="3F959274" w14:textId="7F891CC3" w:rsidR="007739FA" w:rsidRPr="003A25C2" w:rsidRDefault="007739FA" w:rsidP="00D10D90">
      <w:pPr>
        <w:numPr>
          <w:ilvl w:val="0"/>
          <w:numId w:val="162"/>
        </w:numPr>
        <w:suppressAutoHyphens/>
        <w:jc w:val="left"/>
        <w:rPr>
          <w:rFonts w:cstheme="minorHAnsi"/>
          <w:szCs w:val="22"/>
        </w:rPr>
      </w:pPr>
      <w:r w:rsidRPr="003A25C2">
        <w:rPr>
          <w:rFonts w:cstheme="minorHAnsi"/>
          <w:szCs w:val="22"/>
        </w:rPr>
        <w:t>poznávací (pouze u komunikanta)</w:t>
      </w:r>
      <w:r w:rsidR="007141EF">
        <w:rPr>
          <w:rFonts w:cstheme="minorHAnsi"/>
          <w:szCs w:val="22"/>
        </w:rPr>
        <w:t>,</w:t>
      </w:r>
    </w:p>
    <w:p w14:paraId="68203F75" w14:textId="4A2151B6" w:rsidR="007739FA" w:rsidRPr="003A25C2" w:rsidRDefault="007739FA" w:rsidP="00D10D90">
      <w:pPr>
        <w:numPr>
          <w:ilvl w:val="0"/>
          <w:numId w:val="162"/>
        </w:numPr>
        <w:suppressAutoHyphens/>
        <w:jc w:val="left"/>
        <w:rPr>
          <w:rFonts w:cstheme="minorHAnsi"/>
          <w:szCs w:val="22"/>
        </w:rPr>
      </w:pPr>
      <w:r w:rsidRPr="003A25C2">
        <w:rPr>
          <w:rFonts w:cstheme="minorHAnsi"/>
          <w:szCs w:val="22"/>
        </w:rPr>
        <w:t>svěřovací (sdělování důvěrných informací)</w:t>
      </w:r>
      <w:r w:rsidR="007141EF">
        <w:rPr>
          <w:rFonts w:cstheme="minorHAnsi"/>
          <w:szCs w:val="22"/>
        </w:rPr>
        <w:t>,</w:t>
      </w:r>
    </w:p>
    <w:p w14:paraId="382F6B1C" w14:textId="7B488A1B" w:rsidR="007739FA" w:rsidRPr="003A25C2" w:rsidRDefault="007739FA" w:rsidP="00D10D90">
      <w:pPr>
        <w:numPr>
          <w:ilvl w:val="0"/>
          <w:numId w:val="162"/>
        </w:numPr>
        <w:tabs>
          <w:tab w:val="left" w:pos="1935"/>
        </w:tabs>
        <w:suppressAutoHyphens/>
        <w:jc w:val="left"/>
        <w:rPr>
          <w:rFonts w:cstheme="minorHAnsi"/>
          <w:szCs w:val="22"/>
        </w:rPr>
      </w:pPr>
      <w:r w:rsidRPr="003A25C2">
        <w:rPr>
          <w:rFonts w:cstheme="minorHAnsi"/>
          <w:szCs w:val="22"/>
        </w:rPr>
        <w:t>úniková (odreagování se od starostí a</w:t>
      </w:r>
      <w:r w:rsidR="005E296F">
        <w:rPr>
          <w:rFonts w:cstheme="minorHAnsi"/>
          <w:szCs w:val="22"/>
        </w:rPr>
        <w:t> </w:t>
      </w:r>
      <w:r w:rsidRPr="003A25C2">
        <w:rPr>
          <w:rFonts w:cstheme="minorHAnsi"/>
          <w:szCs w:val="22"/>
        </w:rPr>
        <w:t>stresu)</w:t>
      </w:r>
      <w:r w:rsidR="007141EF">
        <w:rPr>
          <w:rFonts w:cstheme="minorHAnsi"/>
          <w:szCs w:val="22"/>
        </w:rPr>
        <w:t>.</w:t>
      </w:r>
    </w:p>
    <w:p w14:paraId="0E2CD177" w14:textId="77777777" w:rsidR="007739FA" w:rsidRPr="003A25C2" w:rsidRDefault="007739FA" w:rsidP="00D10D90">
      <w:pPr>
        <w:suppressAutoHyphens/>
        <w:rPr>
          <w:rFonts w:cstheme="minorHAnsi"/>
          <w:b/>
          <w:szCs w:val="22"/>
        </w:rPr>
      </w:pPr>
    </w:p>
    <w:p w14:paraId="230C3C84" w14:textId="521FA4E5" w:rsidR="007739FA" w:rsidRPr="003A25C2" w:rsidRDefault="007739FA" w:rsidP="00B6401A">
      <w:pPr>
        <w:suppressAutoHyphens/>
        <w:rPr>
          <w:rFonts w:cstheme="minorHAnsi"/>
        </w:rPr>
      </w:pPr>
      <w:r w:rsidRPr="003A25C2">
        <w:rPr>
          <w:rFonts w:cstheme="minorHAnsi"/>
          <w:bCs/>
          <w:szCs w:val="22"/>
        </w:rPr>
        <w:t>U externí komunikace organizace jsou uplatňovány téměř všechny zmíněné funkce. Pouze funkci osobní identity by nahradila ratifikace sebepojetí instituce.</w:t>
      </w:r>
      <w:bookmarkStart w:id="155" w:name="_Toc260908501"/>
      <w:r w:rsidRPr="003A25C2">
        <w:rPr>
          <w:rFonts w:cstheme="minorHAnsi"/>
        </w:rPr>
        <w:t>Druhy a typy komunikace</w:t>
      </w:r>
      <w:bookmarkEnd w:id="155"/>
      <w:r w:rsidRPr="003A25C2">
        <w:rPr>
          <w:rFonts w:cstheme="minorHAnsi"/>
        </w:rPr>
        <w:t xml:space="preserve"> </w:t>
      </w:r>
    </w:p>
    <w:p w14:paraId="277A5584" w14:textId="4FBFE67D" w:rsidR="007739FA" w:rsidRPr="003A25C2" w:rsidRDefault="007739FA" w:rsidP="00D10D90">
      <w:pPr>
        <w:suppressAutoHyphens/>
        <w:rPr>
          <w:rFonts w:cstheme="minorHAnsi"/>
          <w:szCs w:val="22"/>
        </w:rPr>
      </w:pPr>
      <w:r w:rsidRPr="003A25C2">
        <w:rPr>
          <w:rFonts w:cstheme="minorHAnsi"/>
          <w:szCs w:val="22"/>
        </w:rPr>
        <w:t xml:space="preserve">Vedle funkcí rozlišujeme </w:t>
      </w:r>
      <w:r w:rsidRPr="003A25C2">
        <w:rPr>
          <w:rFonts w:cstheme="minorHAnsi"/>
          <w:b/>
          <w:i/>
          <w:szCs w:val="22"/>
        </w:rPr>
        <w:t>druhy komunikace</w:t>
      </w:r>
      <w:r w:rsidRPr="00E75C29">
        <w:rPr>
          <w:rFonts w:cstheme="minorHAnsi"/>
          <w:szCs w:val="22"/>
        </w:rPr>
        <w:t>:</w:t>
      </w:r>
      <w:r w:rsidRPr="003A25C2">
        <w:rPr>
          <w:rFonts w:cstheme="minorHAnsi"/>
          <w:szCs w:val="22"/>
        </w:rPr>
        <w:t xml:space="preserve"> </w:t>
      </w:r>
    </w:p>
    <w:p w14:paraId="1B2F8052" w14:textId="68ADDC12" w:rsidR="007739FA" w:rsidRPr="003A25C2" w:rsidRDefault="007739FA" w:rsidP="00D10D90">
      <w:pPr>
        <w:numPr>
          <w:ilvl w:val="0"/>
          <w:numId w:val="163"/>
        </w:numPr>
        <w:suppressAutoHyphens/>
        <w:jc w:val="left"/>
        <w:rPr>
          <w:rFonts w:cstheme="minorHAnsi"/>
          <w:szCs w:val="22"/>
        </w:rPr>
      </w:pPr>
      <w:r w:rsidRPr="003A25C2">
        <w:rPr>
          <w:rFonts w:cstheme="minorHAnsi"/>
          <w:szCs w:val="22"/>
        </w:rPr>
        <w:t>interpersonální (mezi dvěma a více lidmi) a intrapersonální (vnitřní monolog, ich-forma u</w:t>
      </w:r>
      <w:r w:rsidR="00B60793">
        <w:rPr>
          <w:rFonts w:cstheme="minorHAnsi"/>
          <w:szCs w:val="22"/>
        </w:rPr>
        <w:t> </w:t>
      </w:r>
      <w:r w:rsidRPr="003A25C2">
        <w:rPr>
          <w:rFonts w:cstheme="minorHAnsi"/>
          <w:szCs w:val="22"/>
        </w:rPr>
        <w:t>literárních autorů)</w:t>
      </w:r>
      <w:r w:rsidR="00E75C29">
        <w:rPr>
          <w:rFonts w:cstheme="minorHAnsi"/>
          <w:szCs w:val="22"/>
        </w:rPr>
        <w:t>,</w:t>
      </w:r>
    </w:p>
    <w:p w14:paraId="085A9BB0" w14:textId="70E09479" w:rsidR="007739FA" w:rsidRPr="003A25C2" w:rsidRDefault="007739FA" w:rsidP="00D10D90">
      <w:pPr>
        <w:numPr>
          <w:ilvl w:val="0"/>
          <w:numId w:val="163"/>
        </w:numPr>
        <w:suppressAutoHyphens/>
        <w:jc w:val="left"/>
        <w:rPr>
          <w:rFonts w:cstheme="minorHAnsi"/>
          <w:szCs w:val="22"/>
        </w:rPr>
      </w:pPr>
      <w:r w:rsidRPr="003A25C2">
        <w:rPr>
          <w:rFonts w:cstheme="minorHAnsi"/>
          <w:szCs w:val="22"/>
        </w:rPr>
        <w:t>záměrná (způsob komunikace odpovídá záměru) a nezáměrná (projev nebyl úmyslem)</w:t>
      </w:r>
      <w:r w:rsidR="00E75C29">
        <w:rPr>
          <w:rFonts w:cstheme="minorHAnsi"/>
          <w:szCs w:val="22"/>
        </w:rPr>
        <w:t>,</w:t>
      </w:r>
    </w:p>
    <w:p w14:paraId="171376DF" w14:textId="72ACE269" w:rsidR="007739FA" w:rsidRPr="003A25C2" w:rsidRDefault="007739FA" w:rsidP="00D10D90">
      <w:pPr>
        <w:numPr>
          <w:ilvl w:val="0"/>
          <w:numId w:val="163"/>
        </w:numPr>
        <w:suppressAutoHyphens/>
        <w:jc w:val="left"/>
        <w:rPr>
          <w:rFonts w:cstheme="minorHAnsi"/>
          <w:szCs w:val="22"/>
        </w:rPr>
      </w:pPr>
      <w:r w:rsidRPr="003A25C2">
        <w:rPr>
          <w:rFonts w:cstheme="minorHAnsi"/>
          <w:szCs w:val="22"/>
        </w:rPr>
        <w:t>vědomá (komunikátor si uvědomuje, co říká) a nevědomá (komunikující nemá pod kontrolou svůj projev)</w:t>
      </w:r>
      <w:r w:rsidR="00E75C29">
        <w:rPr>
          <w:rFonts w:cstheme="minorHAnsi"/>
          <w:szCs w:val="22"/>
        </w:rPr>
        <w:t>,</w:t>
      </w:r>
    </w:p>
    <w:p w14:paraId="60C40ADF" w14:textId="6D76CB1B" w:rsidR="007739FA" w:rsidRPr="003A25C2" w:rsidRDefault="007739FA" w:rsidP="00D10D90">
      <w:pPr>
        <w:numPr>
          <w:ilvl w:val="0"/>
          <w:numId w:val="163"/>
        </w:numPr>
        <w:suppressAutoHyphens/>
        <w:jc w:val="left"/>
        <w:rPr>
          <w:rFonts w:cstheme="minorHAnsi"/>
          <w:szCs w:val="22"/>
        </w:rPr>
      </w:pPr>
      <w:r w:rsidRPr="003A25C2">
        <w:rPr>
          <w:rFonts w:cstheme="minorHAnsi"/>
          <w:szCs w:val="22"/>
        </w:rPr>
        <w:t>kognitivní (logická, racionální) a</w:t>
      </w:r>
      <w:r w:rsidR="005E296F">
        <w:rPr>
          <w:rFonts w:cstheme="minorHAnsi"/>
          <w:szCs w:val="22"/>
        </w:rPr>
        <w:t> </w:t>
      </w:r>
      <w:r w:rsidRPr="003A25C2">
        <w:rPr>
          <w:rFonts w:cstheme="minorHAnsi"/>
          <w:szCs w:val="22"/>
        </w:rPr>
        <w:t>afektivní (emoční)</w:t>
      </w:r>
      <w:r w:rsidR="00E75C29">
        <w:rPr>
          <w:rFonts w:cstheme="minorHAnsi"/>
          <w:szCs w:val="22"/>
        </w:rPr>
        <w:t>,</w:t>
      </w:r>
    </w:p>
    <w:p w14:paraId="5BE20040" w14:textId="0BF9BCFB" w:rsidR="007739FA" w:rsidRPr="003A25C2" w:rsidRDefault="007739FA" w:rsidP="00D10D90">
      <w:pPr>
        <w:numPr>
          <w:ilvl w:val="0"/>
          <w:numId w:val="163"/>
        </w:numPr>
        <w:suppressAutoHyphens/>
        <w:jc w:val="left"/>
        <w:rPr>
          <w:rFonts w:cstheme="minorHAnsi"/>
          <w:szCs w:val="22"/>
        </w:rPr>
      </w:pPr>
      <w:r w:rsidRPr="003A25C2">
        <w:rPr>
          <w:rFonts w:cstheme="minorHAnsi"/>
          <w:szCs w:val="22"/>
        </w:rPr>
        <w:t>pozitivní (souhlasná, vyjadřuje přijetí, nadšení) a negativní (vyjadřuje odmítnutí)</w:t>
      </w:r>
      <w:r w:rsidR="00E75C29">
        <w:rPr>
          <w:rFonts w:cstheme="minorHAnsi"/>
          <w:szCs w:val="22"/>
        </w:rPr>
        <w:t>,</w:t>
      </w:r>
    </w:p>
    <w:p w14:paraId="08307F08" w14:textId="108A621A" w:rsidR="007739FA" w:rsidRPr="003A25C2" w:rsidRDefault="007739FA" w:rsidP="00D10D90">
      <w:pPr>
        <w:numPr>
          <w:ilvl w:val="0"/>
          <w:numId w:val="163"/>
        </w:numPr>
        <w:suppressAutoHyphens/>
        <w:jc w:val="left"/>
        <w:rPr>
          <w:rFonts w:cstheme="minorHAnsi"/>
          <w:szCs w:val="22"/>
        </w:rPr>
      </w:pPr>
      <w:r w:rsidRPr="003A25C2">
        <w:rPr>
          <w:rFonts w:cstheme="minorHAnsi"/>
          <w:szCs w:val="22"/>
        </w:rPr>
        <w:t>shodná (informace si neodporují ani obsahově ani formálně) a neshodná (informace jsou v rozporu)</w:t>
      </w:r>
      <w:r w:rsidR="00E75C29">
        <w:rPr>
          <w:rFonts w:cstheme="minorHAnsi"/>
          <w:szCs w:val="22"/>
        </w:rPr>
        <w:t>,</w:t>
      </w:r>
    </w:p>
    <w:p w14:paraId="4785F8F9" w14:textId="27E23EB0" w:rsidR="007739FA" w:rsidRPr="003A25C2" w:rsidRDefault="007739FA" w:rsidP="00D10D90">
      <w:pPr>
        <w:numPr>
          <w:ilvl w:val="0"/>
          <w:numId w:val="163"/>
        </w:numPr>
        <w:suppressAutoHyphens/>
        <w:jc w:val="left"/>
        <w:rPr>
          <w:rFonts w:cstheme="minorHAnsi"/>
          <w:szCs w:val="22"/>
        </w:rPr>
      </w:pPr>
      <w:r w:rsidRPr="003A25C2">
        <w:rPr>
          <w:rFonts w:cstheme="minorHAnsi"/>
          <w:szCs w:val="22"/>
        </w:rPr>
        <w:t>asertivní (sebeprosazující) a agresivní (útočná, sobecká vůči jiným)</w:t>
      </w:r>
      <w:r w:rsidR="00E75C29">
        <w:rPr>
          <w:rFonts w:cstheme="minorHAnsi"/>
          <w:szCs w:val="22"/>
        </w:rPr>
        <w:t>,</w:t>
      </w:r>
    </w:p>
    <w:p w14:paraId="79AD4298" w14:textId="2D8BB09B" w:rsidR="007739FA" w:rsidRPr="003A25C2" w:rsidRDefault="007739FA" w:rsidP="00D10D90">
      <w:pPr>
        <w:numPr>
          <w:ilvl w:val="0"/>
          <w:numId w:val="163"/>
        </w:numPr>
        <w:suppressAutoHyphens/>
        <w:jc w:val="left"/>
        <w:rPr>
          <w:rFonts w:cstheme="minorHAnsi"/>
          <w:szCs w:val="22"/>
        </w:rPr>
      </w:pPr>
      <w:r w:rsidRPr="003A25C2">
        <w:rPr>
          <w:rFonts w:cstheme="minorHAnsi"/>
          <w:szCs w:val="22"/>
        </w:rPr>
        <w:t>manipulativní (používá neférového jednání)</w:t>
      </w:r>
      <w:r w:rsidR="00E75C29">
        <w:rPr>
          <w:rFonts w:cstheme="minorHAnsi"/>
          <w:szCs w:val="22"/>
        </w:rPr>
        <w:t>,</w:t>
      </w:r>
    </w:p>
    <w:p w14:paraId="06E0AEC5" w14:textId="6302F127" w:rsidR="007739FA" w:rsidRPr="003A25C2" w:rsidRDefault="007739FA" w:rsidP="00D10D90">
      <w:pPr>
        <w:numPr>
          <w:ilvl w:val="0"/>
          <w:numId w:val="163"/>
        </w:numPr>
        <w:suppressAutoHyphens/>
        <w:jc w:val="left"/>
        <w:rPr>
          <w:rFonts w:cstheme="minorHAnsi"/>
          <w:szCs w:val="22"/>
        </w:rPr>
      </w:pPr>
      <w:r w:rsidRPr="003A25C2">
        <w:rPr>
          <w:rFonts w:cstheme="minorHAnsi"/>
          <w:szCs w:val="22"/>
        </w:rPr>
        <w:t>pasivní (ústupná, bojácná)</w:t>
      </w:r>
      <w:r w:rsidR="00E75C29">
        <w:rPr>
          <w:rFonts w:cstheme="minorHAnsi"/>
          <w:szCs w:val="22"/>
        </w:rPr>
        <w:t>,</w:t>
      </w:r>
      <w:r w:rsidRPr="003A25C2">
        <w:rPr>
          <w:rFonts w:cstheme="minorHAnsi"/>
          <w:szCs w:val="22"/>
        </w:rPr>
        <w:t xml:space="preserve"> </w:t>
      </w:r>
    </w:p>
    <w:p w14:paraId="749D5E41" w14:textId="02EA4844" w:rsidR="007739FA" w:rsidRPr="003A25C2" w:rsidRDefault="007739FA" w:rsidP="00D10D90">
      <w:pPr>
        <w:numPr>
          <w:ilvl w:val="0"/>
          <w:numId w:val="163"/>
        </w:numPr>
        <w:suppressAutoHyphens/>
        <w:jc w:val="left"/>
        <w:rPr>
          <w:rFonts w:cstheme="minorHAnsi"/>
          <w:szCs w:val="22"/>
        </w:rPr>
      </w:pPr>
      <w:r w:rsidRPr="003A25C2">
        <w:rPr>
          <w:rFonts w:cstheme="minorHAnsi"/>
          <w:szCs w:val="22"/>
        </w:rPr>
        <w:t>skupinová (informace si předává více lidí)</w:t>
      </w:r>
      <w:r w:rsidR="00E75C29">
        <w:rPr>
          <w:rFonts w:cstheme="minorHAnsi"/>
          <w:szCs w:val="22"/>
        </w:rPr>
        <w:t>,</w:t>
      </w:r>
    </w:p>
    <w:p w14:paraId="5435E7A3" w14:textId="70E30176" w:rsidR="007739FA" w:rsidRPr="003A25C2" w:rsidRDefault="007739FA" w:rsidP="00D10D90">
      <w:pPr>
        <w:numPr>
          <w:ilvl w:val="0"/>
          <w:numId w:val="163"/>
        </w:numPr>
        <w:suppressAutoHyphens/>
        <w:jc w:val="left"/>
        <w:rPr>
          <w:rFonts w:cstheme="minorHAnsi"/>
          <w:szCs w:val="22"/>
        </w:rPr>
      </w:pPr>
      <w:r w:rsidRPr="003A25C2">
        <w:rPr>
          <w:rFonts w:cstheme="minorHAnsi"/>
          <w:szCs w:val="22"/>
        </w:rPr>
        <w:t>masová (mluvčí předává sdělení širšímu publiku)</w:t>
      </w:r>
      <w:r w:rsidR="00E75C29">
        <w:rPr>
          <w:rFonts w:cstheme="minorHAnsi"/>
          <w:szCs w:val="22"/>
        </w:rPr>
        <w:t>,</w:t>
      </w:r>
    </w:p>
    <w:p w14:paraId="33043427" w14:textId="4FBC04E1" w:rsidR="007739FA" w:rsidRPr="003A25C2" w:rsidRDefault="007739FA" w:rsidP="00D10D90">
      <w:pPr>
        <w:numPr>
          <w:ilvl w:val="0"/>
          <w:numId w:val="163"/>
        </w:numPr>
        <w:suppressAutoHyphens/>
        <w:jc w:val="left"/>
        <w:rPr>
          <w:rFonts w:cstheme="minorHAnsi"/>
          <w:szCs w:val="22"/>
        </w:rPr>
      </w:pPr>
      <w:r w:rsidRPr="003A25C2">
        <w:rPr>
          <w:rFonts w:cstheme="minorHAnsi"/>
          <w:szCs w:val="22"/>
        </w:rPr>
        <w:lastRenderedPageBreak/>
        <w:t>mezikulturní (mezi příslušníky různých kultur)</w:t>
      </w:r>
      <w:r w:rsidR="00E75C29">
        <w:rPr>
          <w:rFonts w:cstheme="minorHAnsi"/>
          <w:szCs w:val="22"/>
        </w:rPr>
        <w:t>,</w:t>
      </w:r>
    </w:p>
    <w:p w14:paraId="43519123" w14:textId="7B1403A0" w:rsidR="007739FA" w:rsidRPr="003A25C2" w:rsidRDefault="007739FA" w:rsidP="00D10D90">
      <w:pPr>
        <w:numPr>
          <w:ilvl w:val="0"/>
          <w:numId w:val="163"/>
        </w:numPr>
        <w:suppressAutoHyphens/>
        <w:jc w:val="left"/>
        <w:rPr>
          <w:rFonts w:cstheme="minorHAnsi"/>
          <w:szCs w:val="22"/>
        </w:rPr>
      </w:pPr>
      <w:r w:rsidRPr="003A25C2">
        <w:rPr>
          <w:rFonts w:cstheme="minorHAnsi"/>
          <w:szCs w:val="22"/>
        </w:rPr>
        <w:t>dyadická intimní (mezi dvěma lidmi intimního charakteru)</w:t>
      </w:r>
      <w:r w:rsidR="00E75C29">
        <w:rPr>
          <w:rFonts w:cstheme="minorHAnsi"/>
          <w:szCs w:val="22"/>
        </w:rPr>
        <w:t>,</w:t>
      </w:r>
    </w:p>
    <w:p w14:paraId="2B39C4CE" w14:textId="49DC13CD" w:rsidR="007739FA" w:rsidRPr="003A25C2" w:rsidRDefault="007739FA" w:rsidP="00D10D90">
      <w:pPr>
        <w:numPr>
          <w:ilvl w:val="0"/>
          <w:numId w:val="163"/>
        </w:numPr>
        <w:suppressAutoHyphens/>
        <w:jc w:val="left"/>
        <w:rPr>
          <w:rFonts w:cstheme="minorHAnsi"/>
          <w:szCs w:val="22"/>
        </w:rPr>
      </w:pPr>
      <w:r w:rsidRPr="003A25C2">
        <w:rPr>
          <w:rFonts w:cstheme="minorHAnsi"/>
          <w:szCs w:val="22"/>
        </w:rPr>
        <w:t>dyadická jednostranně řízená (komunikace mezi podřízeným a</w:t>
      </w:r>
      <w:r w:rsidR="005E296F">
        <w:rPr>
          <w:rFonts w:cstheme="minorHAnsi"/>
          <w:szCs w:val="22"/>
        </w:rPr>
        <w:t> </w:t>
      </w:r>
      <w:r w:rsidRPr="003A25C2">
        <w:rPr>
          <w:rFonts w:cstheme="minorHAnsi"/>
          <w:szCs w:val="22"/>
        </w:rPr>
        <w:t>nadřízeným)</w:t>
      </w:r>
      <w:r w:rsidR="00E75C29">
        <w:rPr>
          <w:rFonts w:cstheme="minorHAnsi"/>
          <w:szCs w:val="22"/>
        </w:rPr>
        <w:t>,</w:t>
      </w:r>
    </w:p>
    <w:p w14:paraId="623FEB8D" w14:textId="1AF070EC" w:rsidR="007739FA" w:rsidRPr="003A25C2" w:rsidRDefault="007739FA" w:rsidP="00D10D90">
      <w:pPr>
        <w:numPr>
          <w:ilvl w:val="0"/>
          <w:numId w:val="163"/>
        </w:numPr>
        <w:suppressAutoHyphens/>
        <w:jc w:val="left"/>
        <w:rPr>
          <w:rFonts w:cstheme="minorHAnsi"/>
          <w:szCs w:val="22"/>
        </w:rPr>
      </w:pPr>
      <w:r w:rsidRPr="003A25C2">
        <w:rPr>
          <w:rFonts w:cstheme="minorHAnsi"/>
          <w:szCs w:val="22"/>
        </w:rPr>
        <w:t>jednosměrná (jeden mluví a druhý poslouchá)</w:t>
      </w:r>
      <w:r w:rsidR="00E75C29">
        <w:rPr>
          <w:rFonts w:cstheme="minorHAnsi"/>
          <w:szCs w:val="22"/>
        </w:rPr>
        <w:t>,</w:t>
      </w:r>
    </w:p>
    <w:p w14:paraId="493C5C76" w14:textId="1528D239" w:rsidR="007739FA" w:rsidRPr="003A25C2" w:rsidRDefault="007739FA" w:rsidP="00D10D90">
      <w:pPr>
        <w:numPr>
          <w:ilvl w:val="0"/>
          <w:numId w:val="163"/>
        </w:numPr>
        <w:suppressAutoHyphens/>
        <w:jc w:val="left"/>
        <w:rPr>
          <w:rFonts w:cstheme="minorHAnsi"/>
          <w:szCs w:val="22"/>
        </w:rPr>
      </w:pPr>
      <w:r w:rsidRPr="003A25C2">
        <w:rPr>
          <w:rFonts w:cstheme="minorHAnsi"/>
          <w:szCs w:val="22"/>
        </w:rPr>
        <w:t>dvousměrná (mezi účastníky se střídají role komunikátora a komunikanta)</w:t>
      </w:r>
      <w:r w:rsidR="00E75C29">
        <w:rPr>
          <w:rFonts w:cstheme="minorHAnsi"/>
          <w:szCs w:val="22"/>
        </w:rPr>
        <w:t>,</w:t>
      </w:r>
    </w:p>
    <w:p w14:paraId="2BB3E559" w14:textId="5A1588EE" w:rsidR="007739FA" w:rsidRPr="003A25C2" w:rsidRDefault="007739FA" w:rsidP="00D10D90">
      <w:pPr>
        <w:numPr>
          <w:ilvl w:val="0"/>
          <w:numId w:val="163"/>
        </w:numPr>
        <w:suppressAutoHyphens/>
        <w:jc w:val="left"/>
        <w:rPr>
          <w:rFonts w:cstheme="minorHAnsi"/>
          <w:szCs w:val="22"/>
        </w:rPr>
      </w:pPr>
      <w:r w:rsidRPr="003A25C2">
        <w:rPr>
          <w:rFonts w:cstheme="minorHAnsi"/>
          <w:szCs w:val="22"/>
        </w:rPr>
        <w:t>komplementární (role se doplňují)</w:t>
      </w:r>
      <w:r w:rsidR="00E75C29">
        <w:rPr>
          <w:rFonts w:cstheme="minorHAnsi"/>
          <w:szCs w:val="22"/>
        </w:rPr>
        <w:t>,</w:t>
      </w:r>
    </w:p>
    <w:p w14:paraId="2F724FF0" w14:textId="07330375" w:rsidR="007739FA" w:rsidRPr="003A25C2" w:rsidRDefault="007739FA" w:rsidP="00D10D90">
      <w:pPr>
        <w:numPr>
          <w:ilvl w:val="0"/>
          <w:numId w:val="163"/>
        </w:numPr>
        <w:suppressAutoHyphens/>
        <w:jc w:val="left"/>
        <w:rPr>
          <w:rFonts w:cstheme="minorHAnsi"/>
          <w:szCs w:val="22"/>
        </w:rPr>
      </w:pPr>
      <w:r w:rsidRPr="003A25C2">
        <w:rPr>
          <w:rFonts w:cstheme="minorHAnsi"/>
          <w:szCs w:val="22"/>
        </w:rPr>
        <w:t>tváří v tvář (komunikující strany se nacházejí proti sobě)</w:t>
      </w:r>
      <w:r w:rsidR="00E75C29">
        <w:rPr>
          <w:rFonts w:cstheme="minorHAnsi"/>
          <w:szCs w:val="22"/>
        </w:rPr>
        <w:t>,</w:t>
      </w:r>
    </w:p>
    <w:p w14:paraId="4F718467" w14:textId="4B184FAF" w:rsidR="007739FA" w:rsidRPr="003A25C2" w:rsidRDefault="007739FA" w:rsidP="00D10D90">
      <w:pPr>
        <w:numPr>
          <w:ilvl w:val="0"/>
          <w:numId w:val="163"/>
        </w:numPr>
        <w:suppressAutoHyphens/>
        <w:jc w:val="left"/>
        <w:rPr>
          <w:rFonts w:cstheme="minorHAnsi"/>
          <w:szCs w:val="22"/>
        </w:rPr>
      </w:pPr>
      <w:r w:rsidRPr="003A25C2">
        <w:rPr>
          <w:rFonts w:cstheme="minorHAnsi"/>
          <w:szCs w:val="22"/>
        </w:rPr>
        <w:t>postranní (dozvídání se od jiných lidí)</w:t>
      </w:r>
      <w:r w:rsidR="00E75C29">
        <w:rPr>
          <w:rFonts w:cstheme="minorHAnsi"/>
          <w:szCs w:val="22"/>
        </w:rPr>
        <w:t>,</w:t>
      </w:r>
    </w:p>
    <w:p w14:paraId="50F13191" w14:textId="7EB5BE8B" w:rsidR="007739FA" w:rsidRPr="003A25C2" w:rsidRDefault="007739FA" w:rsidP="00D10D90">
      <w:pPr>
        <w:numPr>
          <w:ilvl w:val="0"/>
          <w:numId w:val="163"/>
        </w:numPr>
        <w:suppressAutoHyphens/>
        <w:jc w:val="left"/>
        <w:rPr>
          <w:rFonts w:cstheme="minorHAnsi"/>
          <w:szCs w:val="22"/>
        </w:rPr>
      </w:pPr>
      <w:r w:rsidRPr="003A25C2">
        <w:rPr>
          <w:rFonts w:cstheme="minorHAnsi"/>
          <w:szCs w:val="22"/>
        </w:rPr>
        <w:t>zprostředkovaná (mezi komunikátorem a komunikantem existuje médium, které komunikaci přenáší)</w:t>
      </w:r>
      <w:r w:rsidR="00E75C29">
        <w:rPr>
          <w:rFonts w:cstheme="minorHAnsi"/>
          <w:szCs w:val="22"/>
        </w:rPr>
        <w:t>,</w:t>
      </w:r>
    </w:p>
    <w:p w14:paraId="500772D3" w14:textId="1D5BCFC3" w:rsidR="007739FA" w:rsidRPr="003A25C2" w:rsidRDefault="007739FA" w:rsidP="00D10D90">
      <w:pPr>
        <w:numPr>
          <w:ilvl w:val="0"/>
          <w:numId w:val="163"/>
        </w:numPr>
        <w:suppressAutoHyphens/>
        <w:jc w:val="left"/>
        <w:rPr>
          <w:rFonts w:cstheme="minorHAnsi"/>
          <w:szCs w:val="22"/>
        </w:rPr>
      </w:pPr>
      <w:r w:rsidRPr="003A25C2">
        <w:rPr>
          <w:rFonts w:cstheme="minorHAnsi"/>
          <w:szCs w:val="22"/>
        </w:rPr>
        <w:t>psaná</w:t>
      </w:r>
      <w:r w:rsidR="00E75C29">
        <w:rPr>
          <w:rFonts w:cstheme="minorHAnsi"/>
          <w:szCs w:val="22"/>
        </w:rPr>
        <w:t>,</w:t>
      </w:r>
      <w:r w:rsidRPr="003A25C2">
        <w:rPr>
          <w:rFonts w:cstheme="minorHAnsi"/>
          <w:szCs w:val="22"/>
        </w:rPr>
        <w:t xml:space="preserve"> </w:t>
      </w:r>
    </w:p>
    <w:p w14:paraId="48CCD8C0" w14:textId="663E29A7" w:rsidR="007739FA" w:rsidRPr="003A25C2" w:rsidRDefault="007739FA" w:rsidP="00D10D90">
      <w:pPr>
        <w:numPr>
          <w:ilvl w:val="0"/>
          <w:numId w:val="163"/>
        </w:numPr>
        <w:suppressAutoHyphens/>
        <w:jc w:val="left"/>
        <w:rPr>
          <w:rFonts w:cstheme="minorHAnsi"/>
          <w:szCs w:val="22"/>
        </w:rPr>
      </w:pPr>
      <w:r w:rsidRPr="003A25C2">
        <w:rPr>
          <w:rFonts w:cstheme="minorHAnsi"/>
          <w:szCs w:val="22"/>
        </w:rPr>
        <w:t>verbální (prostřednictvím slov)</w:t>
      </w:r>
      <w:r w:rsidR="00E75C29">
        <w:rPr>
          <w:rFonts w:cstheme="minorHAnsi"/>
          <w:szCs w:val="22"/>
        </w:rPr>
        <w:t>,</w:t>
      </w:r>
    </w:p>
    <w:p w14:paraId="75A41E41" w14:textId="06D392D9" w:rsidR="007739FA" w:rsidRPr="003A25C2" w:rsidRDefault="007739FA" w:rsidP="00D10D90">
      <w:pPr>
        <w:numPr>
          <w:ilvl w:val="0"/>
          <w:numId w:val="163"/>
        </w:numPr>
        <w:suppressAutoHyphens/>
        <w:jc w:val="left"/>
        <w:rPr>
          <w:rFonts w:cstheme="minorHAnsi"/>
          <w:szCs w:val="22"/>
        </w:rPr>
      </w:pPr>
      <w:r w:rsidRPr="003A25C2">
        <w:rPr>
          <w:rFonts w:cstheme="minorHAnsi"/>
          <w:szCs w:val="22"/>
        </w:rPr>
        <w:t>nonverbální (doplněk k verbální, mimika, testíka, proxemika</w:t>
      </w:r>
      <w:r w:rsidR="00E75C29">
        <w:rPr>
          <w:rFonts w:cstheme="minorHAnsi"/>
          <w:szCs w:val="22"/>
        </w:rPr>
        <w:t xml:space="preserve"> atd.</w:t>
      </w:r>
      <w:r w:rsidR="00E75C29" w:rsidRPr="003A25C2">
        <w:rPr>
          <w:rFonts w:cstheme="minorHAnsi"/>
          <w:szCs w:val="22"/>
        </w:rPr>
        <w:t>)</w:t>
      </w:r>
      <w:r w:rsidR="00E75C29">
        <w:rPr>
          <w:rFonts w:cstheme="minorHAnsi"/>
          <w:szCs w:val="22"/>
        </w:rPr>
        <w:t>,</w:t>
      </w:r>
    </w:p>
    <w:p w14:paraId="3429A205" w14:textId="34F288A4" w:rsidR="007739FA" w:rsidRPr="003A25C2" w:rsidRDefault="007739FA" w:rsidP="00D10D90">
      <w:pPr>
        <w:numPr>
          <w:ilvl w:val="0"/>
          <w:numId w:val="163"/>
        </w:numPr>
        <w:suppressAutoHyphens/>
        <w:jc w:val="left"/>
        <w:rPr>
          <w:rFonts w:cstheme="minorHAnsi"/>
          <w:szCs w:val="22"/>
        </w:rPr>
      </w:pPr>
      <w:r w:rsidRPr="003A25C2">
        <w:rPr>
          <w:rFonts w:cstheme="minorHAnsi"/>
          <w:szCs w:val="22"/>
        </w:rPr>
        <w:t>činem (svůj názor vyjadřujeme nějakým činem)</w:t>
      </w:r>
      <w:r w:rsidR="00E75C29">
        <w:rPr>
          <w:rFonts w:cstheme="minorHAnsi"/>
          <w:szCs w:val="22"/>
        </w:rPr>
        <w:t>,</w:t>
      </w:r>
    </w:p>
    <w:p w14:paraId="3C395DC7" w14:textId="5770C143" w:rsidR="007739FA" w:rsidRPr="003A25C2" w:rsidRDefault="007739FA" w:rsidP="00D10D90">
      <w:pPr>
        <w:numPr>
          <w:ilvl w:val="0"/>
          <w:numId w:val="163"/>
        </w:numPr>
        <w:suppressAutoHyphens/>
        <w:jc w:val="left"/>
        <w:rPr>
          <w:rFonts w:cstheme="minorHAnsi"/>
          <w:szCs w:val="22"/>
        </w:rPr>
      </w:pPr>
      <w:r w:rsidRPr="003A25C2">
        <w:rPr>
          <w:rFonts w:cstheme="minorHAnsi"/>
          <w:szCs w:val="22"/>
        </w:rPr>
        <w:t>paralingvistická (svrchní tón řeči moduluje projev)</w:t>
      </w:r>
      <w:r w:rsidR="00E75C29">
        <w:rPr>
          <w:rFonts w:cstheme="minorHAnsi"/>
          <w:szCs w:val="22"/>
        </w:rPr>
        <w:t>,</w:t>
      </w:r>
    </w:p>
    <w:p w14:paraId="7FCF6B76" w14:textId="1BB2FE56" w:rsidR="007739FA" w:rsidRPr="003A25C2" w:rsidRDefault="007739FA" w:rsidP="00D10D90">
      <w:pPr>
        <w:numPr>
          <w:ilvl w:val="0"/>
          <w:numId w:val="163"/>
        </w:numPr>
        <w:suppressAutoHyphens/>
        <w:jc w:val="left"/>
        <w:rPr>
          <w:rFonts w:cstheme="minorHAnsi"/>
          <w:szCs w:val="22"/>
        </w:rPr>
      </w:pPr>
      <w:r w:rsidRPr="003A25C2">
        <w:rPr>
          <w:rFonts w:cstheme="minorHAnsi"/>
          <w:szCs w:val="22"/>
        </w:rPr>
        <w:t>agování (jedinec odpovídá neadekvátním způsobem na stimul)</w:t>
      </w:r>
      <w:r w:rsidR="00E75C29">
        <w:rPr>
          <w:rFonts w:cstheme="minorHAnsi"/>
          <w:szCs w:val="22"/>
        </w:rPr>
        <w:t>,</w:t>
      </w:r>
    </w:p>
    <w:p w14:paraId="535A9BB5" w14:textId="3CD3D84C" w:rsidR="007739FA" w:rsidRPr="003A25C2" w:rsidRDefault="007739FA" w:rsidP="00D10D90">
      <w:pPr>
        <w:numPr>
          <w:ilvl w:val="0"/>
          <w:numId w:val="163"/>
        </w:numPr>
        <w:suppressAutoHyphens/>
        <w:jc w:val="left"/>
        <w:rPr>
          <w:rFonts w:cstheme="minorHAnsi"/>
          <w:szCs w:val="22"/>
        </w:rPr>
      </w:pPr>
      <w:r w:rsidRPr="003A25C2">
        <w:rPr>
          <w:rFonts w:cstheme="minorHAnsi"/>
          <w:szCs w:val="22"/>
        </w:rPr>
        <w:t>metakomunikace (komunikace o</w:t>
      </w:r>
      <w:r w:rsidR="005E296F">
        <w:rPr>
          <w:rFonts w:cstheme="minorHAnsi"/>
          <w:szCs w:val="22"/>
        </w:rPr>
        <w:t> </w:t>
      </w:r>
      <w:r w:rsidRPr="003A25C2">
        <w:rPr>
          <w:rFonts w:cstheme="minorHAnsi"/>
          <w:szCs w:val="22"/>
        </w:rPr>
        <w:t>komunikaci)</w:t>
      </w:r>
      <w:r w:rsidR="00E75C29">
        <w:rPr>
          <w:rFonts w:cstheme="minorHAnsi"/>
          <w:szCs w:val="22"/>
        </w:rPr>
        <w:t>.</w:t>
      </w:r>
    </w:p>
    <w:p w14:paraId="561442BF" w14:textId="77777777" w:rsidR="007739FA" w:rsidRPr="003A25C2" w:rsidRDefault="007739FA" w:rsidP="00D10D90">
      <w:pPr>
        <w:suppressAutoHyphens/>
        <w:rPr>
          <w:rFonts w:cstheme="minorHAnsi"/>
          <w:szCs w:val="22"/>
        </w:rPr>
      </w:pPr>
    </w:p>
    <w:p w14:paraId="62518AFA" w14:textId="24057D34" w:rsidR="007739FA" w:rsidRPr="003A25C2" w:rsidRDefault="007739FA" w:rsidP="00D10D90">
      <w:pPr>
        <w:suppressAutoHyphens/>
        <w:rPr>
          <w:rFonts w:cstheme="minorHAnsi"/>
          <w:szCs w:val="22"/>
        </w:rPr>
      </w:pPr>
      <w:r w:rsidRPr="003A25C2">
        <w:rPr>
          <w:rFonts w:cstheme="minorHAnsi"/>
          <w:szCs w:val="22"/>
        </w:rPr>
        <w:t xml:space="preserve">Komunikace má mnoho podob, jejichž význam a využitelnost je různá a závisí na řadě vnějších okolností. Často působí více forem komunikace společně. </w:t>
      </w:r>
    </w:p>
    <w:p w14:paraId="3578AFF4" w14:textId="77777777" w:rsidR="005E296F" w:rsidRDefault="005E296F" w:rsidP="000F51FB">
      <w:pPr>
        <w:pStyle w:val="Nadpis2"/>
        <w:sectPr w:rsidR="005E296F" w:rsidSect="00B6401A">
          <w:type w:val="continuous"/>
          <w:pgSz w:w="11906" w:h="16838"/>
          <w:pgMar w:top="1417" w:right="1417" w:bottom="1417" w:left="1417" w:header="708" w:footer="708" w:gutter="0"/>
          <w:cols w:space="708"/>
          <w:docGrid w:linePitch="360"/>
        </w:sectPr>
      </w:pPr>
    </w:p>
    <w:p w14:paraId="6D4D80BE" w14:textId="7FB24B9F" w:rsidR="007739FA" w:rsidRPr="003A25C2" w:rsidRDefault="007739FA" w:rsidP="000F51FB">
      <w:pPr>
        <w:pStyle w:val="Nadpis2"/>
      </w:pPr>
      <w:bookmarkStart w:id="156" w:name="_Toc141689289"/>
      <w:r w:rsidRPr="003A25C2">
        <w:lastRenderedPageBreak/>
        <w:t>Verbální komunikace</w:t>
      </w:r>
      <w:bookmarkEnd w:id="156"/>
    </w:p>
    <w:p w14:paraId="40B9E04F" w14:textId="77777777" w:rsidR="005E296F" w:rsidRDefault="005E296F" w:rsidP="00D10D90">
      <w:pPr>
        <w:suppressAutoHyphens/>
        <w:rPr>
          <w:rFonts w:cstheme="minorHAnsi"/>
          <w:szCs w:val="22"/>
        </w:rPr>
        <w:sectPr w:rsidR="005E296F" w:rsidSect="005E296F">
          <w:type w:val="continuous"/>
          <w:pgSz w:w="11906" w:h="16838"/>
          <w:pgMar w:top="1417" w:right="1417" w:bottom="1417" w:left="1417" w:header="708" w:footer="708" w:gutter="0"/>
          <w:cols w:space="708"/>
          <w:docGrid w:linePitch="360"/>
        </w:sectPr>
      </w:pPr>
    </w:p>
    <w:p w14:paraId="5150F6C1" w14:textId="42593629" w:rsidR="007739FA" w:rsidRDefault="007739FA" w:rsidP="00D10D90">
      <w:pPr>
        <w:suppressAutoHyphens/>
        <w:rPr>
          <w:rFonts w:cstheme="minorHAnsi"/>
          <w:szCs w:val="22"/>
        </w:rPr>
      </w:pPr>
      <w:r w:rsidRPr="003A25C2">
        <w:rPr>
          <w:rFonts w:cstheme="minorHAnsi"/>
          <w:szCs w:val="22"/>
        </w:rPr>
        <w:t>Využívá se k přenosu informací jazyka, slov, ve formě ústní a písemné.</w:t>
      </w:r>
      <w:r w:rsidR="005E296F">
        <w:rPr>
          <w:rFonts w:cstheme="minorHAnsi"/>
          <w:szCs w:val="22"/>
        </w:rPr>
        <w:t xml:space="preserve"> </w:t>
      </w:r>
    </w:p>
    <w:p w14:paraId="09F2429B" w14:textId="50E4A691" w:rsidR="005E296F" w:rsidRPr="003A25C2" w:rsidRDefault="005E296F" w:rsidP="00D10D90">
      <w:pPr>
        <w:suppressAutoHyphens/>
        <w:rPr>
          <w:rFonts w:cstheme="minorHAnsi"/>
          <w:szCs w:val="22"/>
        </w:rPr>
      </w:pPr>
    </w:p>
    <w:p w14:paraId="2A171C29" w14:textId="093D5705" w:rsidR="007739FA" w:rsidRPr="00B37FED" w:rsidRDefault="005E296F" w:rsidP="00D10D90">
      <w:pPr>
        <w:suppressAutoHyphens/>
        <w:spacing w:line="264" w:lineRule="auto"/>
        <w:rPr>
          <w:rFonts w:cstheme="minorHAnsi"/>
          <w:b/>
          <w:bCs/>
          <w:color w:val="01B138"/>
          <w:sz w:val="21"/>
        </w:rPr>
      </w:pPr>
      <w:r w:rsidRPr="005E296F">
        <w:rPr>
          <w:rFonts w:cstheme="minorHAnsi"/>
          <w:b/>
          <w:bCs/>
          <w:color w:val="01B138"/>
        </w:rPr>
        <w:t>ÚSTNÍ</w:t>
      </w:r>
    </w:p>
    <w:p w14:paraId="77D2FA46" w14:textId="621EEF3C" w:rsidR="007739FA" w:rsidRDefault="007739FA" w:rsidP="00D10D90">
      <w:pPr>
        <w:suppressAutoHyphens/>
        <w:rPr>
          <w:rFonts w:cstheme="minorHAnsi"/>
          <w:szCs w:val="22"/>
        </w:rPr>
      </w:pPr>
      <w:r w:rsidRPr="003A25C2">
        <w:rPr>
          <w:rFonts w:cstheme="minorHAnsi"/>
          <w:szCs w:val="22"/>
        </w:rPr>
        <w:t xml:space="preserve">Největší výhodou ústní komunikace je poskytování bezprostřední zpětné vazby. Výhodou je také to, že tuto komunikaci (verbální ústní) můžeme doplňovat nonverbální </w:t>
      </w:r>
      <w:r w:rsidR="00997E3F" w:rsidRPr="003A25C2">
        <w:rPr>
          <w:rFonts w:cstheme="minorHAnsi"/>
          <w:szCs w:val="22"/>
        </w:rPr>
        <w:t>komunikac</w:t>
      </w:r>
      <w:r w:rsidR="00997E3F">
        <w:rPr>
          <w:rFonts w:cstheme="minorHAnsi"/>
          <w:szCs w:val="22"/>
        </w:rPr>
        <w:t>í</w:t>
      </w:r>
      <w:r w:rsidRPr="003A25C2">
        <w:rPr>
          <w:rFonts w:cstheme="minorHAnsi"/>
          <w:szCs w:val="22"/>
        </w:rPr>
        <w:t>. Monolog je projev adresovány jedinci či početnější skupině. Dialog je diadický rozhovor mezi dvěma lidmi s</w:t>
      </w:r>
      <w:r w:rsidR="005E296F">
        <w:rPr>
          <w:rFonts w:cstheme="minorHAnsi"/>
          <w:szCs w:val="22"/>
        </w:rPr>
        <w:t> </w:t>
      </w:r>
      <w:r w:rsidRPr="003A25C2">
        <w:rPr>
          <w:rFonts w:cstheme="minorHAnsi"/>
          <w:szCs w:val="22"/>
        </w:rPr>
        <w:t>uplatněním verbálních i nonverbálních prostředků. Dialog může být i skupinový, jeho speciální podobou je diskuse.</w:t>
      </w:r>
    </w:p>
    <w:p w14:paraId="2258484C" w14:textId="77777777" w:rsidR="00997E3F" w:rsidRPr="003A25C2" w:rsidRDefault="00997E3F" w:rsidP="00D10D90">
      <w:pPr>
        <w:suppressAutoHyphens/>
        <w:rPr>
          <w:rFonts w:cstheme="minorHAnsi"/>
          <w:szCs w:val="22"/>
        </w:rPr>
      </w:pPr>
    </w:p>
    <w:p w14:paraId="73D85686" w14:textId="67D05AAD" w:rsidR="007739FA" w:rsidRPr="00B37FED" w:rsidRDefault="005E296F" w:rsidP="00D10D90">
      <w:pPr>
        <w:suppressAutoHyphens/>
        <w:spacing w:line="264" w:lineRule="auto"/>
        <w:rPr>
          <w:rFonts w:cstheme="minorHAnsi"/>
          <w:b/>
          <w:bCs/>
          <w:color w:val="01B138"/>
          <w:sz w:val="21"/>
        </w:rPr>
      </w:pPr>
      <w:r w:rsidRPr="005E296F">
        <w:rPr>
          <w:rFonts w:cstheme="minorHAnsi"/>
          <w:b/>
          <w:bCs/>
          <w:color w:val="01B138"/>
        </w:rPr>
        <w:t>PÍSEMNÁ</w:t>
      </w:r>
    </w:p>
    <w:p w14:paraId="4D7C3FB3" w14:textId="3C114D45" w:rsidR="007739FA" w:rsidRDefault="007739FA" w:rsidP="00D10D90">
      <w:pPr>
        <w:suppressAutoHyphens/>
        <w:rPr>
          <w:rFonts w:cstheme="minorHAnsi"/>
          <w:szCs w:val="22"/>
        </w:rPr>
      </w:pPr>
      <w:r w:rsidRPr="003A25C2">
        <w:rPr>
          <w:rFonts w:cstheme="minorHAnsi"/>
          <w:szCs w:val="22"/>
        </w:rPr>
        <w:t>Písemná komunikace poskytuje záznamy, právoplatné podklady. Její nevýhodou je neexistence bezprostřední zpětné vazby a také možná nejasnost sdělení při případné špatné písemné formulaci.</w:t>
      </w:r>
    </w:p>
    <w:p w14:paraId="6FD9762D" w14:textId="78F35AE2" w:rsidR="007739FA" w:rsidRPr="003A25C2" w:rsidRDefault="005E296F" w:rsidP="00D10D90">
      <w:pPr>
        <w:suppressAutoHyphens/>
        <w:spacing w:line="264" w:lineRule="auto"/>
        <w:rPr>
          <w:rFonts w:cstheme="minorHAnsi"/>
          <w:szCs w:val="22"/>
        </w:rPr>
      </w:pPr>
      <w:r w:rsidRPr="005E296F">
        <w:rPr>
          <w:rFonts w:cstheme="minorHAnsi"/>
          <w:b/>
          <w:bCs/>
          <w:color w:val="01B138"/>
        </w:rPr>
        <w:t>INTERNETOVÁ</w:t>
      </w:r>
      <w:r>
        <w:rPr>
          <w:rFonts w:cstheme="minorHAnsi"/>
          <w:szCs w:val="22"/>
        </w:rPr>
        <w:br/>
      </w:r>
      <w:r w:rsidR="007739FA" w:rsidRPr="003A25C2">
        <w:rPr>
          <w:rFonts w:cstheme="minorHAnsi"/>
          <w:szCs w:val="22"/>
        </w:rPr>
        <w:t>Mezi nové formy komunikace lze zařadit internetovou (e</w:t>
      </w:r>
      <w:r w:rsidR="00447642">
        <w:rPr>
          <w:rFonts w:cstheme="minorHAnsi"/>
          <w:szCs w:val="22"/>
        </w:rPr>
        <w:t>-</w:t>
      </w:r>
      <w:r w:rsidR="007739FA" w:rsidRPr="003A25C2">
        <w:rPr>
          <w:rFonts w:cstheme="minorHAnsi"/>
          <w:szCs w:val="22"/>
        </w:rPr>
        <w:t>mail, Whats up, messenger), mobilní, dále pak sociální sítě (</w:t>
      </w:r>
      <w:r w:rsidR="00447642">
        <w:rPr>
          <w:rFonts w:cstheme="minorHAnsi"/>
          <w:szCs w:val="22"/>
        </w:rPr>
        <w:t>F</w:t>
      </w:r>
      <w:r w:rsidR="00447642" w:rsidRPr="003A25C2">
        <w:rPr>
          <w:rFonts w:cstheme="minorHAnsi"/>
          <w:szCs w:val="22"/>
        </w:rPr>
        <w:t>acebook</w:t>
      </w:r>
      <w:r w:rsidR="007739FA" w:rsidRPr="003A25C2">
        <w:rPr>
          <w:rFonts w:cstheme="minorHAnsi"/>
          <w:szCs w:val="22"/>
        </w:rPr>
        <w:t xml:space="preserve">, TikTok, Instagram), blogy apod. </w:t>
      </w:r>
    </w:p>
    <w:p w14:paraId="35DF04A0" w14:textId="77777777" w:rsidR="005E296F" w:rsidRDefault="005E296F" w:rsidP="00D10D90">
      <w:pPr>
        <w:suppressAutoHyphens/>
        <w:rPr>
          <w:rFonts w:cstheme="minorHAnsi"/>
          <w:szCs w:val="22"/>
        </w:rPr>
        <w:sectPr w:rsidR="005E296F" w:rsidSect="00B6401A">
          <w:type w:val="continuous"/>
          <w:pgSz w:w="11906" w:h="16838"/>
          <w:pgMar w:top="1417" w:right="1417" w:bottom="1417" w:left="1417" w:header="708" w:footer="708" w:gutter="0"/>
          <w:cols w:space="708"/>
          <w:docGrid w:linePitch="360"/>
        </w:sectPr>
      </w:pPr>
    </w:p>
    <w:p w14:paraId="0497A000" w14:textId="01B5A488" w:rsidR="007739FA" w:rsidRPr="003A25C2" w:rsidRDefault="007739FA" w:rsidP="00D10D90">
      <w:pPr>
        <w:suppressAutoHyphens/>
        <w:rPr>
          <w:rFonts w:cstheme="minorHAnsi"/>
          <w:szCs w:val="22"/>
        </w:rPr>
      </w:pPr>
    </w:p>
    <w:p w14:paraId="2305C0D5" w14:textId="77777777" w:rsidR="00B6401A" w:rsidRDefault="00B6401A" w:rsidP="000F51FB">
      <w:pPr>
        <w:pStyle w:val="Nadpis2"/>
        <w:sectPr w:rsidR="00B6401A" w:rsidSect="00B6401A">
          <w:type w:val="continuous"/>
          <w:pgSz w:w="11906" w:h="16838"/>
          <w:pgMar w:top="1417" w:right="1417" w:bottom="1417" w:left="1417" w:header="708" w:footer="708" w:gutter="0"/>
          <w:cols w:space="708"/>
          <w:docGrid w:linePitch="360"/>
        </w:sectPr>
      </w:pPr>
    </w:p>
    <w:p w14:paraId="47E1D905" w14:textId="25F1487E" w:rsidR="007739FA" w:rsidRPr="003A25C2" w:rsidRDefault="007739FA" w:rsidP="000F51FB">
      <w:pPr>
        <w:pStyle w:val="Nadpis2"/>
      </w:pPr>
      <w:bookmarkStart w:id="157" w:name="_Toc141689290"/>
      <w:r w:rsidRPr="003A25C2">
        <w:lastRenderedPageBreak/>
        <w:t>Nonverbální komunikace</w:t>
      </w:r>
      <w:bookmarkEnd w:id="157"/>
    </w:p>
    <w:p w14:paraId="6D1A5F64" w14:textId="77777777" w:rsidR="005E296F" w:rsidRDefault="005E296F" w:rsidP="00D10D90">
      <w:pPr>
        <w:suppressAutoHyphens/>
        <w:rPr>
          <w:rFonts w:cstheme="minorHAnsi"/>
          <w:szCs w:val="22"/>
        </w:rPr>
        <w:sectPr w:rsidR="005E296F" w:rsidSect="00B6401A">
          <w:type w:val="continuous"/>
          <w:pgSz w:w="11906" w:h="16838"/>
          <w:pgMar w:top="1417" w:right="1417" w:bottom="1417" w:left="1417" w:header="708" w:footer="708" w:gutter="0"/>
          <w:cols w:space="708"/>
          <w:docGrid w:linePitch="360"/>
        </w:sectPr>
      </w:pPr>
    </w:p>
    <w:p w14:paraId="3E4F776C" w14:textId="467EE378" w:rsidR="007739FA" w:rsidRPr="003A25C2" w:rsidRDefault="007739FA" w:rsidP="00D10D90">
      <w:pPr>
        <w:suppressAutoHyphens/>
        <w:rPr>
          <w:rFonts w:cstheme="minorHAnsi"/>
          <w:szCs w:val="22"/>
        </w:rPr>
      </w:pPr>
      <w:r w:rsidRPr="003A25C2">
        <w:rPr>
          <w:rFonts w:cstheme="minorHAnsi"/>
          <w:szCs w:val="22"/>
        </w:rPr>
        <w:t>Kromě slov existují i další prostředky, které jsou bu</w:t>
      </w:r>
      <w:r w:rsidR="00757B0F">
        <w:rPr>
          <w:rFonts w:cstheme="minorHAnsi"/>
          <w:szCs w:val="22"/>
        </w:rPr>
        <w:t>ď</w:t>
      </w:r>
      <w:r w:rsidRPr="003A25C2">
        <w:rPr>
          <w:rFonts w:cstheme="minorHAnsi"/>
          <w:szCs w:val="22"/>
        </w:rPr>
        <w:t xml:space="preserve"> samy nositeli informací</w:t>
      </w:r>
      <w:r w:rsidR="00757B0F">
        <w:rPr>
          <w:rFonts w:cstheme="minorHAnsi"/>
          <w:szCs w:val="22"/>
        </w:rPr>
        <w:t>,</w:t>
      </w:r>
      <w:r w:rsidRPr="003A25C2">
        <w:rPr>
          <w:rFonts w:cstheme="minorHAnsi"/>
          <w:szCs w:val="22"/>
        </w:rPr>
        <w:t xml:space="preserve"> nebo doplňují informace zprostředkované slovem. Obecně se jedná o tzv. řeč těla. </w:t>
      </w:r>
    </w:p>
    <w:p w14:paraId="09A54593" w14:textId="77777777" w:rsidR="007739FA" w:rsidRPr="003A25C2" w:rsidRDefault="007739FA" w:rsidP="00D10D90">
      <w:pPr>
        <w:suppressAutoHyphens/>
        <w:rPr>
          <w:rFonts w:cstheme="minorHAnsi"/>
          <w:szCs w:val="22"/>
        </w:rPr>
      </w:pPr>
    </w:p>
    <w:p w14:paraId="246ADBFD" w14:textId="77777777" w:rsidR="007739FA" w:rsidRPr="003A25C2" w:rsidRDefault="007739FA" w:rsidP="00D10D90">
      <w:pPr>
        <w:suppressAutoHyphens/>
        <w:rPr>
          <w:rFonts w:cstheme="minorHAnsi"/>
          <w:szCs w:val="22"/>
        </w:rPr>
      </w:pPr>
      <w:r w:rsidRPr="003A25C2">
        <w:rPr>
          <w:rFonts w:cstheme="minorHAnsi"/>
          <w:szCs w:val="22"/>
        </w:rPr>
        <w:t xml:space="preserve">Tvoří ji řada složek: </w:t>
      </w:r>
    </w:p>
    <w:p w14:paraId="32864C9B" w14:textId="2005517C" w:rsidR="007739FA" w:rsidRPr="003A25C2" w:rsidRDefault="007739FA" w:rsidP="00D10D90">
      <w:pPr>
        <w:numPr>
          <w:ilvl w:val="0"/>
          <w:numId w:val="164"/>
        </w:numPr>
        <w:suppressAutoHyphens/>
        <w:jc w:val="left"/>
        <w:rPr>
          <w:rFonts w:cstheme="minorHAnsi"/>
          <w:szCs w:val="22"/>
        </w:rPr>
      </w:pPr>
      <w:r w:rsidRPr="003A25C2">
        <w:rPr>
          <w:rFonts w:cstheme="minorHAnsi"/>
          <w:szCs w:val="22"/>
        </w:rPr>
        <w:t>mimika (řeč obličejových svalů, úst, očí, čéla, lícních svalů)</w:t>
      </w:r>
      <w:r w:rsidR="00757B0F">
        <w:rPr>
          <w:rFonts w:cstheme="minorHAnsi"/>
          <w:szCs w:val="22"/>
        </w:rPr>
        <w:t>,</w:t>
      </w:r>
    </w:p>
    <w:p w14:paraId="6535AC06" w14:textId="0713D871" w:rsidR="007739FA" w:rsidRPr="003A25C2" w:rsidRDefault="007739FA" w:rsidP="00D10D90">
      <w:pPr>
        <w:numPr>
          <w:ilvl w:val="0"/>
          <w:numId w:val="164"/>
        </w:numPr>
        <w:suppressAutoHyphens/>
        <w:jc w:val="left"/>
        <w:rPr>
          <w:rFonts w:cstheme="minorHAnsi"/>
          <w:szCs w:val="22"/>
        </w:rPr>
      </w:pPr>
      <w:r w:rsidRPr="003A25C2">
        <w:rPr>
          <w:rFonts w:cstheme="minorHAnsi"/>
          <w:szCs w:val="22"/>
        </w:rPr>
        <w:t>gestikulace (pohyby paží)</w:t>
      </w:r>
      <w:r w:rsidR="00757B0F">
        <w:rPr>
          <w:rFonts w:cstheme="minorHAnsi"/>
          <w:szCs w:val="22"/>
        </w:rPr>
        <w:t>,</w:t>
      </w:r>
    </w:p>
    <w:p w14:paraId="57155A97" w14:textId="1F632B17" w:rsidR="007739FA" w:rsidRPr="003A25C2" w:rsidRDefault="007739FA" w:rsidP="00D10D90">
      <w:pPr>
        <w:numPr>
          <w:ilvl w:val="0"/>
          <w:numId w:val="164"/>
        </w:numPr>
        <w:suppressAutoHyphens/>
        <w:jc w:val="left"/>
        <w:rPr>
          <w:rFonts w:cstheme="minorHAnsi"/>
          <w:szCs w:val="22"/>
        </w:rPr>
      </w:pPr>
      <w:r w:rsidRPr="003A25C2">
        <w:rPr>
          <w:rFonts w:cstheme="minorHAnsi"/>
          <w:szCs w:val="22"/>
        </w:rPr>
        <w:t>haptika (řeč dotyků, např. podání rukou)</w:t>
      </w:r>
      <w:r w:rsidR="00757B0F">
        <w:rPr>
          <w:rFonts w:cstheme="minorHAnsi"/>
          <w:szCs w:val="22"/>
        </w:rPr>
        <w:t>,</w:t>
      </w:r>
    </w:p>
    <w:p w14:paraId="694128B9" w14:textId="3A78C222" w:rsidR="007739FA" w:rsidRPr="003A25C2" w:rsidRDefault="007739FA" w:rsidP="00D10D90">
      <w:pPr>
        <w:numPr>
          <w:ilvl w:val="0"/>
          <w:numId w:val="164"/>
        </w:numPr>
        <w:suppressAutoHyphens/>
        <w:jc w:val="left"/>
        <w:rPr>
          <w:rFonts w:cstheme="minorHAnsi"/>
          <w:szCs w:val="22"/>
        </w:rPr>
      </w:pPr>
      <w:r w:rsidRPr="003A25C2">
        <w:rPr>
          <w:rFonts w:cstheme="minorHAnsi"/>
          <w:szCs w:val="22"/>
        </w:rPr>
        <w:t>posturika (řeč postojů)</w:t>
      </w:r>
      <w:r w:rsidR="00757B0F">
        <w:rPr>
          <w:rFonts w:cstheme="minorHAnsi"/>
          <w:szCs w:val="22"/>
        </w:rPr>
        <w:t>,</w:t>
      </w:r>
    </w:p>
    <w:p w14:paraId="03C42132" w14:textId="45BC75B5" w:rsidR="007739FA" w:rsidRPr="003A25C2" w:rsidRDefault="007739FA" w:rsidP="00D10D90">
      <w:pPr>
        <w:numPr>
          <w:ilvl w:val="0"/>
          <w:numId w:val="164"/>
        </w:numPr>
        <w:suppressAutoHyphens/>
        <w:jc w:val="left"/>
        <w:rPr>
          <w:rFonts w:cstheme="minorHAnsi"/>
          <w:szCs w:val="22"/>
        </w:rPr>
      </w:pPr>
      <w:r w:rsidRPr="003A25C2">
        <w:rPr>
          <w:rFonts w:cstheme="minorHAnsi"/>
          <w:szCs w:val="22"/>
        </w:rPr>
        <w:t>vizika (řeč pohledů), fonetika (využití hlasů)</w:t>
      </w:r>
      <w:r w:rsidR="00757B0F">
        <w:rPr>
          <w:rFonts w:cstheme="minorHAnsi"/>
          <w:szCs w:val="22"/>
        </w:rPr>
        <w:t>,</w:t>
      </w:r>
    </w:p>
    <w:p w14:paraId="163A226E" w14:textId="77777777" w:rsidR="007739FA" w:rsidRPr="003A25C2" w:rsidRDefault="007739FA" w:rsidP="00D10D90">
      <w:pPr>
        <w:numPr>
          <w:ilvl w:val="0"/>
          <w:numId w:val="164"/>
        </w:numPr>
        <w:suppressAutoHyphens/>
        <w:jc w:val="left"/>
        <w:rPr>
          <w:rFonts w:cstheme="minorHAnsi"/>
          <w:szCs w:val="22"/>
        </w:rPr>
      </w:pPr>
      <w:r w:rsidRPr="003A25C2">
        <w:rPr>
          <w:rFonts w:cstheme="minorHAnsi"/>
          <w:szCs w:val="22"/>
        </w:rPr>
        <w:t>proxemika (prostorové přiblížení nebo oddálení mluvčího).</w:t>
      </w:r>
    </w:p>
    <w:p w14:paraId="4F479054" w14:textId="77777777" w:rsidR="007739FA" w:rsidRPr="003A25C2" w:rsidRDefault="007739FA" w:rsidP="00D10D90">
      <w:pPr>
        <w:suppressAutoHyphens/>
        <w:rPr>
          <w:rFonts w:cstheme="minorHAnsi"/>
          <w:szCs w:val="22"/>
        </w:rPr>
      </w:pPr>
    </w:p>
    <w:p w14:paraId="0778D377" w14:textId="77777777" w:rsidR="007739FA" w:rsidRPr="003A25C2" w:rsidRDefault="007739FA" w:rsidP="00D10D90">
      <w:pPr>
        <w:suppressAutoHyphens/>
        <w:rPr>
          <w:rFonts w:cstheme="minorHAnsi"/>
          <w:szCs w:val="22"/>
        </w:rPr>
      </w:pPr>
      <w:r w:rsidRPr="003A25C2">
        <w:rPr>
          <w:rFonts w:cstheme="minorHAnsi"/>
          <w:szCs w:val="22"/>
        </w:rPr>
        <w:t xml:space="preserve">Vezměme si např. </w:t>
      </w:r>
      <w:r w:rsidRPr="003A25C2">
        <w:rPr>
          <w:rFonts w:cstheme="minorHAnsi"/>
          <w:b/>
          <w:szCs w:val="22"/>
        </w:rPr>
        <w:t>řeč očí</w:t>
      </w:r>
      <w:r w:rsidRPr="00D10D90">
        <w:rPr>
          <w:rFonts w:cstheme="minorHAnsi"/>
          <w:szCs w:val="22"/>
        </w:rPr>
        <w:t xml:space="preserve">: </w:t>
      </w:r>
    </w:p>
    <w:p w14:paraId="415533C1" w14:textId="597CF0C9" w:rsidR="007739FA" w:rsidRPr="003A25C2" w:rsidRDefault="007739FA" w:rsidP="00D10D90">
      <w:pPr>
        <w:suppressAutoHyphens/>
        <w:rPr>
          <w:rFonts w:cstheme="minorHAnsi"/>
          <w:szCs w:val="22"/>
        </w:rPr>
      </w:pPr>
      <w:r w:rsidRPr="003A25C2">
        <w:rPr>
          <w:rFonts w:cstheme="minorHAnsi"/>
          <w:szCs w:val="22"/>
        </w:rPr>
        <w:t>Pohled do očí by měl být vždy přímý, aby vzbudil zájem a autoritu, ale ne příliš dlouhý. Dlouhý pohled působí nepříjemně a vyzývavě. Uchylovat se k němu je vhodné pouze v</w:t>
      </w:r>
      <w:r w:rsidR="005E296F">
        <w:rPr>
          <w:rFonts w:cstheme="minorHAnsi"/>
          <w:szCs w:val="22"/>
        </w:rPr>
        <w:t> </w:t>
      </w:r>
      <w:r w:rsidRPr="003A25C2">
        <w:rPr>
          <w:rFonts w:cstheme="minorHAnsi"/>
          <w:szCs w:val="22"/>
        </w:rPr>
        <w:t xml:space="preserve">případě, že se svým protějškem hrajete </w:t>
      </w:r>
      <w:r w:rsidR="009E41E3">
        <w:rPr>
          <w:rFonts w:cstheme="minorHAnsi"/>
          <w:szCs w:val="22"/>
        </w:rPr>
        <w:t>„</w:t>
      </w:r>
      <w:r w:rsidRPr="003A25C2">
        <w:rPr>
          <w:rFonts w:cstheme="minorHAnsi"/>
          <w:szCs w:val="22"/>
        </w:rPr>
        <w:t>přesilovou hru</w:t>
      </w:r>
      <w:r w:rsidR="009E41E3">
        <w:rPr>
          <w:rFonts w:cstheme="minorHAnsi"/>
          <w:szCs w:val="22"/>
        </w:rPr>
        <w:t>“</w:t>
      </w:r>
      <w:r w:rsidR="009E41E3" w:rsidRPr="003A25C2">
        <w:rPr>
          <w:rFonts w:cstheme="minorHAnsi"/>
          <w:szCs w:val="22"/>
        </w:rPr>
        <w:t xml:space="preserve"> </w:t>
      </w:r>
      <w:r w:rsidRPr="003A25C2">
        <w:rPr>
          <w:rFonts w:cstheme="minorHAnsi"/>
          <w:szCs w:val="22"/>
        </w:rPr>
        <w:t>a chcete jej vyvést z</w:t>
      </w:r>
      <w:r w:rsidR="005E296F">
        <w:rPr>
          <w:rFonts w:cstheme="minorHAnsi"/>
          <w:szCs w:val="22"/>
        </w:rPr>
        <w:t> </w:t>
      </w:r>
      <w:r w:rsidRPr="003A25C2">
        <w:rPr>
          <w:rFonts w:cstheme="minorHAnsi"/>
          <w:szCs w:val="22"/>
        </w:rPr>
        <w:t xml:space="preserve">rovnováhy. Pokud takovému pohledu uhnete, učiňte tak zásadně do strany, nikdy ne směrem dolů. Rozdílná situace nastává u prvního setkání, kde první, zpravidla kratší pohled odvrácený směrem dolů signalizuje vzájemně podřízené postavení, přesněji přátelský postoj a úmysl spolupráce. </w:t>
      </w:r>
    </w:p>
    <w:p w14:paraId="7CAF3D70" w14:textId="77777777" w:rsidR="007739FA" w:rsidRPr="003A25C2" w:rsidRDefault="007739FA" w:rsidP="00D10D90">
      <w:pPr>
        <w:suppressAutoHyphens/>
        <w:rPr>
          <w:rFonts w:cstheme="minorHAnsi"/>
          <w:szCs w:val="22"/>
        </w:rPr>
      </w:pPr>
    </w:p>
    <w:p w14:paraId="69D4F915" w14:textId="77777777" w:rsidR="007739FA" w:rsidRPr="003A25C2" w:rsidRDefault="007739FA" w:rsidP="00D10D90">
      <w:pPr>
        <w:suppressAutoHyphens/>
        <w:rPr>
          <w:rFonts w:cstheme="minorHAnsi"/>
          <w:szCs w:val="22"/>
        </w:rPr>
      </w:pPr>
      <w:r w:rsidRPr="003A25C2">
        <w:rPr>
          <w:rFonts w:cstheme="minorHAnsi"/>
          <w:szCs w:val="22"/>
        </w:rPr>
        <w:t xml:space="preserve">Mnutí nosu či přikládání rukou na obličej a do blízkosti úst během řeči často znamená zapomenutý reflex z dětských let, kdy si při lhaní zakrýváte ústa po tom, co jste řekli něco nepěkného či neupřímného. Nejistý dojem vyvolá také škrábání ve vlasech či zvýšená frekvence jiných autokontaktů. Přiblížením prstů k očím však také můžeme upoutat žádoucí zrakový kontakt. </w:t>
      </w:r>
    </w:p>
    <w:p w14:paraId="2A647D29" w14:textId="77777777" w:rsidR="007739FA" w:rsidRPr="003A25C2" w:rsidRDefault="007739FA" w:rsidP="00D10D90">
      <w:pPr>
        <w:suppressAutoHyphens/>
        <w:rPr>
          <w:rFonts w:cstheme="minorHAnsi"/>
          <w:szCs w:val="22"/>
        </w:rPr>
      </w:pPr>
    </w:p>
    <w:p w14:paraId="7E209268" w14:textId="79562284" w:rsidR="007739FA" w:rsidRPr="003A25C2" w:rsidRDefault="007739FA" w:rsidP="00D10D90">
      <w:pPr>
        <w:suppressAutoHyphens/>
        <w:rPr>
          <w:rFonts w:cstheme="minorHAnsi"/>
          <w:szCs w:val="22"/>
        </w:rPr>
      </w:pPr>
      <w:r w:rsidRPr="003A25C2">
        <w:rPr>
          <w:rFonts w:cstheme="minorHAnsi"/>
          <w:szCs w:val="22"/>
        </w:rPr>
        <w:t>Ačkoli se dá z výrazu obličeje mnoho vyčíst, může to být sdělení hrané. Mnohem víc o</w:t>
      </w:r>
      <w:r w:rsidR="005E296F">
        <w:rPr>
          <w:rFonts w:cstheme="minorHAnsi"/>
          <w:szCs w:val="22"/>
        </w:rPr>
        <w:t> </w:t>
      </w:r>
      <w:r w:rsidRPr="003A25C2">
        <w:rPr>
          <w:rFonts w:cstheme="minorHAnsi"/>
          <w:szCs w:val="22"/>
        </w:rPr>
        <w:t xml:space="preserve">protějšku prozradí jeho </w:t>
      </w:r>
      <w:r w:rsidRPr="003A25C2">
        <w:rPr>
          <w:rFonts w:cstheme="minorHAnsi"/>
          <w:b/>
          <w:szCs w:val="22"/>
        </w:rPr>
        <w:t>nohy a ruce</w:t>
      </w:r>
      <w:r w:rsidRPr="003A25C2">
        <w:rPr>
          <w:rFonts w:cstheme="minorHAnsi"/>
          <w:szCs w:val="22"/>
        </w:rPr>
        <w:t xml:space="preserve">. U práce s rukama je nejdříve nutné zmínit stisk ruky, který se na dojmu podepíše téměř jako první. Dbejte na to, aby byl </w:t>
      </w:r>
      <w:r w:rsidR="0051172E">
        <w:rPr>
          <w:rFonts w:cstheme="minorHAnsi"/>
          <w:szCs w:val="22"/>
        </w:rPr>
        <w:t>v</w:t>
      </w:r>
      <w:r w:rsidR="0051172E" w:rsidRPr="003A25C2">
        <w:rPr>
          <w:rFonts w:cstheme="minorHAnsi"/>
          <w:szCs w:val="22"/>
        </w:rPr>
        <w:t xml:space="preserve">áš </w:t>
      </w:r>
      <w:r w:rsidRPr="003A25C2">
        <w:rPr>
          <w:rFonts w:cstheme="minorHAnsi"/>
          <w:szCs w:val="22"/>
        </w:rPr>
        <w:t>stisk pevný a</w:t>
      </w:r>
      <w:r w:rsidR="005E296F">
        <w:rPr>
          <w:rFonts w:cstheme="minorHAnsi"/>
          <w:szCs w:val="22"/>
        </w:rPr>
        <w:t> </w:t>
      </w:r>
      <w:r w:rsidRPr="003A25C2">
        <w:rPr>
          <w:rFonts w:cstheme="minorHAnsi"/>
          <w:szCs w:val="22"/>
        </w:rPr>
        <w:t xml:space="preserve">přiměřeně dlouhý. Nejzřetelněji na svou úzkost upozorníte zpocenou rukou, která dělá čest známé frázi </w:t>
      </w:r>
      <w:r w:rsidR="00551A22">
        <w:rPr>
          <w:rFonts w:cstheme="minorHAnsi"/>
          <w:szCs w:val="22"/>
        </w:rPr>
        <w:t>„</w:t>
      </w:r>
      <w:r w:rsidRPr="003A25C2">
        <w:rPr>
          <w:rFonts w:cstheme="minorHAnsi"/>
          <w:szCs w:val="22"/>
        </w:rPr>
        <w:t>leklá ryba</w:t>
      </w:r>
      <w:r w:rsidR="00551A22">
        <w:rPr>
          <w:rFonts w:cstheme="minorHAnsi"/>
          <w:szCs w:val="22"/>
        </w:rPr>
        <w:t>“</w:t>
      </w:r>
      <w:r w:rsidR="00551A22" w:rsidRPr="003A25C2">
        <w:rPr>
          <w:rFonts w:cstheme="minorHAnsi"/>
          <w:szCs w:val="22"/>
        </w:rPr>
        <w:t xml:space="preserve">. </w:t>
      </w:r>
      <w:r w:rsidRPr="003A25C2">
        <w:rPr>
          <w:rFonts w:cstheme="minorHAnsi"/>
          <w:szCs w:val="22"/>
        </w:rPr>
        <w:t>Chcete-li získat při stisku ruky převahu a nadřazený postoj, snažte se směrovat svou ruku dlaní dolů. Pokud naopak směřuje vzhůru, dáte najevo svůj podřízený vztah. Pokud jsou vaše dlaně nasměrována přibližně ve stejném úhlu naproti sobě, hovoří stisk o vzájemné rovnocennosti. Pro přátelštější dojem je možné stisk ruky mírně prodloužit a doprovodit ho případným sevřením ještě druhé ruky či letmým dotekem paže.</w:t>
      </w:r>
    </w:p>
    <w:p w14:paraId="429D998A" w14:textId="11FC3475" w:rsidR="007739FA" w:rsidRPr="003A25C2" w:rsidRDefault="007739FA" w:rsidP="00D10D90">
      <w:pPr>
        <w:suppressAutoHyphens/>
        <w:rPr>
          <w:rFonts w:cstheme="minorHAnsi"/>
          <w:szCs w:val="22"/>
        </w:rPr>
      </w:pPr>
      <w:r w:rsidRPr="003A25C2">
        <w:rPr>
          <w:rFonts w:cstheme="minorHAnsi"/>
          <w:szCs w:val="22"/>
        </w:rPr>
        <w:t xml:space="preserve">Při komunikaci je nutné dbát na </w:t>
      </w:r>
      <w:r w:rsidRPr="003A25C2">
        <w:rPr>
          <w:rFonts w:cstheme="minorHAnsi"/>
          <w:b/>
          <w:szCs w:val="22"/>
        </w:rPr>
        <w:t>vzpřímený, ale uvolněný postoj</w:t>
      </w:r>
      <w:r w:rsidRPr="003A25C2">
        <w:rPr>
          <w:rFonts w:cstheme="minorHAnsi"/>
          <w:szCs w:val="22"/>
        </w:rPr>
        <w:t xml:space="preserve">. Ramena nesmí být svěšená, neboť signalizují nedostatek jistoty. Při každém setkání bychom měli dodržovat určitou vzdálenost, na kterou od určité osoby stojíme. Ta se liší dle vztahu, který je s druhou osobou navázán, a také povahou setkání. </w:t>
      </w:r>
      <w:r w:rsidRPr="003A25C2">
        <w:rPr>
          <w:rStyle w:val="Siln"/>
          <w:rFonts w:cstheme="minorHAnsi"/>
          <w:szCs w:val="22"/>
        </w:rPr>
        <w:t>Intimní zónu</w:t>
      </w:r>
      <w:r w:rsidRPr="003A25C2">
        <w:rPr>
          <w:rFonts w:cstheme="minorHAnsi"/>
          <w:szCs w:val="22"/>
        </w:rPr>
        <w:t xml:space="preserve">, která je vzdálena </w:t>
      </w:r>
      <w:r w:rsidR="0081361C">
        <w:rPr>
          <w:rFonts w:cstheme="minorHAnsi"/>
          <w:szCs w:val="22"/>
        </w:rPr>
        <w:t>cca</w:t>
      </w:r>
      <w:r w:rsidR="0081361C" w:rsidRPr="003A25C2">
        <w:rPr>
          <w:rFonts w:cstheme="minorHAnsi"/>
          <w:szCs w:val="22"/>
        </w:rPr>
        <w:t xml:space="preserve"> </w:t>
      </w:r>
      <w:r w:rsidRPr="003A25C2">
        <w:rPr>
          <w:rFonts w:cstheme="minorHAnsi"/>
          <w:szCs w:val="22"/>
        </w:rPr>
        <w:t xml:space="preserve">do 45 centimetrů od těla, bychom neměli narušovat, pokud nejsme </w:t>
      </w:r>
      <w:r w:rsidR="0081361C" w:rsidRPr="003A25C2">
        <w:rPr>
          <w:rFonts w:cstheme="minorHAnsi"/>
          <w:szCs w:val="22"/>
        </w:rPr>
        <w:t>s</w:t>
      </w:r>
      <w:r w:rsidR="0081361C">
        <w:rPr>
          <w:rFonts w:cstheme="minorHAnsi"/>
          <w:szCs w:val="22"/>
        </w:rPr>
        <w:t> </w:t>
      </w:r>
      <w:r w:rsidRPr="003A25C2">
        <w:rPr>
          <w:rFonts w:cstheme="minorHAnsi"/>
          <w:szCs w:val="22"/>
        </w:rPr>
        <w:t>druhou osobou v nejužším vztahu a pokud chceme zachovat pozitivní a přátelský dojem. Výjimkou je krátký dotyk při pochvale nebo jiném pozitivně myšleném gestu. Vpádem do tohoto intimního prostoru jinak vyvoláte spíše ostražitost. Tento krok proto používejte pouze, chcete-li někoho vyvézt z míry a získat nad ním převahu. Stejného efektu můžete dosáhnout i</w:t>
      </w:r>
      <w:r w:rsidR="005E296F">
        <w:rPr>
          <w:rFonts w:cstheme="minorHAnsi"/>
          <w:szCs w:val="22"/>
        </w:rPr>
        <w:t> </w:t>
      </w:r>
      <w:r w:rsidRPr="003A25C2">
        <w:rPr>
          <w:rFonts w:cstheme="minorHAnsi"/>
          <w:szCs w:val="22"/>
        </w:rPr>
        <w:t xml:space="preserve">při setkání, kdy </w:t>
      </w:r>
      <w:r w:rsidR="0051172E">
        <w:rPr>
          <w:rFonts w:cstheme="minorHAnsi"/>
          <w:szCs w:val="22"/>
        </w:rPr>
        <w:t>v</w:t>
      </w:r>
      <w:r w:rsidR="0081361C" w:rsidRPr="003A25C2">
        <w:rPr>
          <w:rFonts w:cstheme="minorHAnsi"/>
          <w:szCs w:val="22"/>
        </w:rPr>
        <w:t xml:space="preserve">áš </w:t>
      </w:r>
      <w:r w:rsidRPr="003A25C2">
        <w:rPr>
          <w:rFonts w:cstheme="minorHAnsi"/>
          <w:szCs w:val="22"/>
        </w:rPr>
        <w:t xml:space="preserve">protějšek sedí a </w:t>
      </w:r>
      <w:r w:rsidR="0081361C">
        <w:rPr>
          <w:rFonts w:cstheme="minorHAnsi"/>
          <w:szCs w:val="22"/>
        </w:rPr>
        <w:t>V</w:t>
      </w:r>
      <w:r w:rsidR="0081361C" w:rsidRPr="003A25C2">
        <w:rPr>
          <w:rFonts w:cstheme="minorHAnsi"/>
          <w:szCs w:val="22"/>
        </w:rPr>
        <w:t xml:space="preserve">y </w:t>
      </w:r>
      <w:r w:rsidRPr="003A25C2">
        <w:rPr>
          <w:rFonts w:cstheme="minorHAnsi"/>
          <w:szCs w:val="22"/>
        </w:rPr>
        <w:lastRenderedPageBreak/>
        <w:t>zůstanete stát. Výška je totiž silným výrazem dominance. Ženy jsou svým tělesným vzrůstem proto trošku handicapovány. Na pomoc při získání vyšší autority jsou pak vhodné podpatky.</w:t>
      </w:r>
    </w:p>
    <w:p w14:paraId="3318236B" w14:textId="77777777" w:rsidR="007739FA" w:rsidRPr="003A25C2" w:rsidRDefault="007739FA" w:rsidP="00D10D90">
      <w:pPr>
        <w:suppressAutoHyphens/>
        <w:rPr>
          <w:rFonts w:cstheme="minorHAnsi"/>
          <w:szCs w:val="22"/>
        </w:rPr>
      </w:pPr>
    </w:p>
    <w:p w14:paraId="4795B3FA" w14:textId="417AB880" w:rsidR="007739FA" w:rsidRPr="003A25C2" w:rsidRDefault="007739FA" w:rsidP="00D10D90">
      <w:pPr>
        <w:suppressAutoHyphens/>
        <w:rPr>
          <w:rFonts w:cstheme="minorHAnsi"/>
          <w:szCs w:val="22"/>
        </w:rPr>
      </w:pPr>
      <w:r w:rsidRPr="003A25C2">
        <w:rPr>
          <w:rFonts w:cstheme="minorHAnsi"/>
          <w:szCs w:val="22"/>
        </w:rPr>
        <w:t xml:space="preserve">Kromě výše uvedeného můžeme komunikaci dělit dále na: </w:t>
      </w:r>
    </w:p>
    <w:p w14:paraId="5910A852" w14:textId="77777777" w:rsidR="005E296F" w:rsidRDefault="005E296F" w:rsidP="00D10D90">
      <w:pPr>
        <w:suppressAutoHyphens/>
        <w:rPr>
          <w:rFonts w:cstheme="minorHAnsi"/>
          <w:b/>
          <w:bCs/>
          <w:color w:val="01B138"/>
        </w:rPr>
      </w:pPr>
    </w:p>
    <w:p w14:paraId="552645E6" w14:textId="5EE6D89B" w:rsidR="007739FA" w:rsidRPr="00B37FED" w:rsidRDefault="005E296F" w:rsidP="00D10D90">
      <w:pPr>
        <w:suppressAutoHyphens/>
        <w:spacing w:line="264" w:lineRule="auto"/>
        <w:rPr>
          <w:rFonts w:cstheme="minorHAnsi"/>
          <w:b/>
          <w:bCs/>
          <w:color w:val="01B138"/>
          <w:sz w:val="21"/>
        </w:rPr>
      </w:pPr>
      <w:r w:rsidRPr="005E296F">
        <w:rPr>
          <w:rFonts w:cstheme="minorHAnsi"/>
          <w:b/>
          <w:bCs/>
          <w:color w:val="01B138"/>
        </w:rPr>
        <w:t xml:space="preserve">FORMÁLNÍ </w:t>
      </w:r>
    </w:p>
    <w:p w14:paraId="38547EB8" w14:textId="77777777" w:rsidR="007739FA" w:rsidRPr="003A25C2" w:rsidRDefault="007739FA" w:rsidP="00D10D90">
      <w:pPr>
        <w:suppressAutoHyphens/>
        <w:rPr>
          <w:rFonts w:cstheme="minorHAnsi"/>
          <w:szCs w:val="22"/>
        </w:rPr>
      </w:pPr>
      <w:r w:rsidRPr="003A25C2">
        <w:rPr>
          <w:rFonts w:cstheme="minorHAnsi"/>
          <w:szCs w:val="22"/>
        </w:rPr>
        <w:t>Formální komunikace je komunikaci oficiální, předávanou prostřednictvím komunikačních cest, které vyplývají z organizační struktury organizace.</w:t>
      </w:r>
    </w:p>
    <w:p w14:paraId="68C6EF19" w14:textId="77777777" w:rsidR="005E296F" w:rsidRDefault="005E296F" w:rsidP="00D10D90">
      <w:pPr>
        <w:suppressAutoHyphens/>
        <w:rPr>
          <w:rFonts w:cstheme="minorHAnsi"/>
          <w:b/>
          <w:bCs/>
          <w:color w:val="01B138"/>
        </w:rPr>
      </w:pPr>
    </w:p>
    <w:p w14:paraId="1C8E1D7B" w14:textId="3B2DD812" w:rsidR="007739FA" w:rsidRPr="00B37FED" w:rsidRDefault="005E296F" w:rsidP="00D10D90">
      <w:pPr>
        <w:suppressAutoHyphens/>
        <w:spacing w:line="264" w:lineRule="auto"/>
        <w:rPr>
          <w:rFonts w:cstheme="minorHAnsi"/>
          <w:b/>
          <w:bCs/>
          <w:color w:val="01B138"/>
          <w:sz w:val="21"/>
        </w:rPr>
      </w:pPr>
      <w:r w:rsidRPr="005E296F">
        <w:rPr>
          <w:rFonts w:cstheme="minorHAnsi"/>
          <w:b/>
          <w:bCs/>
          <w:color w:val="01B138"/>
        </w:rPr>
        <w:t xml:space="preserve">NEFORMÁLNÍ </w:t>
      </w:r>
    </w:p>
    <w:p w14:paraId="516D47A2" w14:textId="49A7B294" w:rsidR="007739FA" w:rsidRPr="00AA622F" w:rsidRDefault="007739FA" w:rsidP="00D10D90">
      <w:pPr>
        <w:suppressAutoHyphens/>
        <w:rPr>
          <w:rFonts w:cstheme="minorHAnsi"/>
          <w:szCs w:val="22"/>
        </w:rPr>
      </w:pPr>
      <w:r w:rsidRPr="003A25C2">
        <w:rPr>
          <w:rFonts w:cstheme="minorHAnsi"/>
          <w:szCs w:val="22"/>
        </w:rPr>
        <w:t>Neformální komunikace je produktem náhodné komunikační sítě vytvořené náhodnými osobními kontakty (nemá stále účastníky, je nepředvídatelná).</w:t>
      </w:r>
    </w:p>
    <w:p w14:paraId="68620324" w14:textId="7DE7ED24" w:rsidR="007739FA" w:rsidRPr="003A25C2" w:rsidRDefault="007739FA" w:rsidP="00D10D90">
      <w:pPr>
        <w:suppressAutoHyphens/>
        <w:autoSpaceDE w:val="0"/>
        <w:autoSpaceDN w:val="0"/>
        <w:adjustRightInd w:val="0"/>
        <w:rPr>
          <w:rFonts w:cstheme="minorHAnsi"/>
          <w:szCs w:val="22"/>
        </w:rPr>
      </w:pPr>
      <w:r w:rsidRPr="003A25C2">
        <w:rPr>
          <w:rFonts w:cstheme="minorHAnsi"/>
          <w:szCs w:val="22"/>
        </w:rPr>
        <w:t xml:space="preserve">Komunikace mezi lidmi má </w:t>
      </w:r>
      <w:r w:rsidRPr="003A25C2">
        <w:rPr>
          <w:rFonts w:cstheme="minorHAnsi"/>
          <w:bCs/>
          <w:szCs w:val="22"/>
        </w:rPr>
        <w:t>dv</w:t>
      </w:r>
      <w:r w:rsidRPr="003A25C2">
        <w:rPr>
          <w:rFonts w:cstheme="minorHAnsi"/>
          <w:szCs w:val="22"/>
        </w:rPr>
        <w:t xml:space="preserve">ě </w:t>
      </w:r>
      <w:r w:rsidRPr="003A25C2">
        <w:rPr>
          <w:rFonts w:cstheme="minorHAnsi"/>
          <w:bCs/>
          <w:szCs w:val="22"/>
        </w:rPr>
        <w:t>významové roviny</w:t>
      </w:r>
      <w:r w:rsidRPr="003A25C2">
        <w:rPr>
          <w:rFonts w:cstheme="minorHAnsi"/>
          <w:szCs w:val="22"/>
        </w:rPr>
        <w:t xml:space="preserve">: </w:t>
      </w:r>
      <w:r w:rsidRPr="003A25C2">
        <w:rPr>
          <w:rFonts w:cstheme="minorHAnsi"/>
          <w:b/>
          <w:szCs w:val="22"/>
        </w:rPr>
        <w:t>rovinu věcnou a rovinu vztahovou</w:t>
      </w:r>
      <w:r w:rsidRPr="003A25C2">
        <w:rPr>
          <w:rFonts w:cstheme="minorHAnsi"/>
          <w:szCs w:val="22"/>
        </w:rPr>
        <w:t>. V</w:t>
      </w:r>
      <w:r w:rsidR="005E296F">
        <w:rPr>
          <w:rFonts w:cstheme="minorHAnsi"/>
          <w:szCs w:val="22"/>
        </w:rPr>
        <w:t> </w:t>
      </w:r>
      <w:r w:rsidRPr="003A25C2">
        <w:rPr>
          <w:rFonts w:cstheme="minorHAnsi"/>
          <w:bCs/>
          <w:szCs w:val="22"/>
        </w:rPr>
        <w:t>rovin</w:t>
      </w:r>
      <w:r w:rsidRPr="003A25C2">
        <w:rPr>
          <w:rFonts w:cstheme="minorHAnsi"/>
          <w:szCs w:val="22"/>
        </w:rPr>
        <w:t xml:space="preserve">ě </w:t>
      </w:r>
      <w:r w:rsidRPr="003A25C2">
        <w:rPr>
          <w:rFonts w:cstheme="minorHAnsi"/>
          <w:bCs/>
          <w:szCs w:val="22"/>
        </w:rPr>
        <w:t xml:space="preserve">věcné </w:t>
      </w:r>
      <w:r w:rsidRPr="003A25C2">
        <w:rPr>
          <w:rFonts w:cstheme="minorHAnsi"/>
          <w:szCs w:val="22"/>
        </w:rPr>
        <w:t>si lidé sdělují informace vyjádřené slovy, tj. věcný obsah sdělení. V</w:t>
      </w:r>
      <w:r w:rsidR="005E296F">
        <w:rPr>
          <w:rFonts w:cstheme="minorHAnsi"/>
          <w:szCs w:val="22"/>
        </w:rPr>
        <w:t> </w:t>
      </w:r>
      <w:r w:rsidRPr="003A25C2">
        <w:rPr>
          <w:rFonts w:cstheme="minorHAnsi"/>
          <w:bCs/>
          <w:szCs w:val="22"/>
        </w:rPr>
        <w:t>rovin</w:t>
      </w:r>
      <w:r w:rsidRPr="003A25C2">
        <w:rPr>
          <w:rFonts w:cstheme="minorHAnsi"/>
          <w:szCs w:val="22"/>
        </w:rPr>
        <w:t xml:space="preserve">ě </w:t>
      </w:r>
      <w:r w:rsidRPr="003A25C2">
        <w:rPr>
          <w:rFonts w:cstheme="minorHAnsi"/>
          <w:bCs/>
          <w:szCs w:val="22"/>
        </w:rPr>
        <w:t xml:space="preserve">vztahové </w:t>
      </w:r>
      <w:r w:rsidRPr="003A25C2">
        <w:rPr>
          <w:rFonts w:cstheme="minorHAnsi"/>
          <w:szCs w:val="22"/>
        </w:rPr>
        <w:t>si sdělují především:</w:t>
      </w:r>
    </w:p>
    <w:p w14:paraId="131F6E7F" w14:textId="77777777" w:rsidR="007739FA" w:rsidRPr="003A25C2" w:rsidRDefault="007739FA" w:rsidP="00D10D90">
      <w:pPr>
        <w:numPr>
          <w:ilvl w:val="0"/>
          <w:numId w:val="165"/>
        </w:numPr>
        <w:suppressAutoHyphens/>
        <w:autoSpaceDE w:val="0"/>
        <w:autoSpaceDN w:val="0"/>
        <w:adjustRightInd w:val="0"/>
        <w:jc w:val="left"/>
        <w:rPr>
          <w:rFonts w:cstheme="minorHAnsi"/>
          <w:i/>
          <w:szCs w:val="22"/>
        </w:rPr>
      </w:pPr>
      <w:r w:rsidRPr="003A25C2">
        <w:rPr>
          <w:rFonts w:cstheme="minorHAnsi"/>
          <w:szCs w:val="22"/>
        </w:rPr>
        <w:t xml:space="preserve">postoj k věci, o níž hovoří: </w:t>
      </w:r>
      <w:r w:rsidRPr="003A25C2">
        <w:rPr>
          <w:rFonts w:cstheme="minorHAnsi"/>
          <w:i/>
          <w:szCs w:val="22"/>
        </w:rPr>
        <w:t>„Věřím tomu, co říkám.“</w:t>
      </w:r>
    </w:p>
    <w:p w14:paraId="37DEBFA0" w14:textId="0F83CFEB" w:rsidR="007739FA" w:rsidRPr="003A25C2" w:rsidRDefault="007739FA" w:rsidP="00D10D90">
      <w:pPr>
        <w:numPr>
          <w:ilvl w:val="0"/>
          <w:numId w:val="165"/>
        </w:numPr>
        <w:suppressAutoHyphens/>
        <w:autoSpaceDE w:val="0"/>
        <w:autoSpaceDN w:val="0"/>
        <w:adjustRightInd w:val="0"/>
        <w:jc w:val="left"/>
        <w:rPr>
          <w:rFonts w:cstheme="minorHAnsi"/>
          <w:i/>
          <w:szCs w:val="22"/>
        </w:rPr>
      </w:pPr>
      <w:r w:rsidRPr="003A25C2">
        <w:rPr>
          <w:rFonts w:cstheme="minorHAnsi"/>
          <w:szCs w:val="22"/>
        </w:rPr>
        <w:t xml:space="preserve">postoj k člověku, s nímž hovoří: </w:t>
      </w:r>
      <w:r w:rsidRPr="003A25C2">
        <w:rPr>
          <w:rFonts w:cstheme="minorHAnsi"/>
          <w:i/>
          <w:szCs w:val="22"/>
        </w:rPr>
        <w:t xml:space="preserve">„Jsi člověk, který je mi sympatický, se kterým rád spolupracuji.“ „Respektuji </w:t>
      </w:r>
      <w:r w:rsidR="0081361C">
        <w:rPr>
          <w:rFonts w:cstheme="minorHAnsi"/>
          <w:i/>
          <w:szCs w:val="22"/>
        </w:rPr>
        <w:t>T</w:t>
      </w:r>
      <w:r w:rsidR="0081361C" w:rsidRPr="003A25C2">
        <w:rPr>
          <w:rFonts w:cstheme="minorHAnsi"/>
          <w:i/>
          <w:szCs w:val="22"/>
        </w:rPr>
        <w:t>ě</w:t>
      </w:r>
      <w:r w:rsidRPr="003A25C2">
        <w:rPr>
          <w:rFonts w:cstheme="minorHAnsi"/>
          <w:i/>
          <w:szCs w:val="22"/>
        </w:rPr>
        <w:t xml:space="preserve">, vážím si </w:t>
      </w:r>
      <w:r w:rsidR="0081361C">
        <w:rPr>
          <w:rFonts w:cstheme="minorHAnsi"/>
          <w:i/>
          <w:szCs w:val="22"/>
        </w:rPr>
        <w:t>T</w:t>
      </w:r>
      <w:r w:rsidR="0081361C" w:rsidRPr="003A25C2">
        <w:rPr>
          <w:rFonts w:cstheme="minorHAnsi"/>
          <w:i/>
          <w:szCs w:val="22"/>
        </w:rPr>
        <w:t>ě</w:t>
      </w:r>
      <w:r w:rsidRPr="003A25C2">
        <w:rPr>
          <w:rFonts w:cstheme="minorHAnsi"/>
          <w:i/>
          <w:szCs w:val="22"/>
        </w:rPr>
        <w:t>.“</w:t>
      </w:r>
    </w:p>
    <w:p w14:paraId="776A2D85" w14:textId="4ECC2C4F" w:rsidR="007739FA" w:rsidRPr="003A25C2" w:rsidRDefault="007739FA" w:rsidP="00D10D90">
      <w:pPr>
        <w:numPr>
          <w:ilvl w:val="0"/>
          <w:numId w:val="165"/>
        </w:numPr>
        <w:suppressAutoHyphens/>
        <w:autoSpaceDE w:val="0"/>
        <w:autoSpaceDN w:val="0"/>
        <w:adjustRightInd w:val="0"/>
        <w:jc w:val="left"/>
        <w:rPr>
          <w:rFonts w:cstheme="minorHAnsi"/>
          <w:i/>
          <w:szCs w:val="22"/>
        </w:rPr>
      </w:pPr>
      <w:r w:rsidRPr="003A25C2">
        <w:rPr>
          <w:rFonts w:cstheme="minorHAnsi"/>
          <w:szCs w:val="22"/>
        </w:rPr>
        <w:t xml:space="preserve">své momentální pocity: </w:t>
      </w:r>
      <w:r w:rsidRPr="003A25C2">
        <w:rPr>
          <w:rFonts w:cstheme="minorHAnsi"/>
          <w:i/>
          <w:szCs w:val="22"/>
        </w:rPr>
        <w:t xml:space="preserve">„Cítím se s </w:t>
      </w:r>
      <w:r w:rsidR="0081361C">
        <w:rPr>
          <w:rFonts w:cstheme="minorHAnsi"/>
          <w:i/>
          <w:szCs w:val="22"/>
        </w:rPr>
        <w:t>T</w:t>
      </w:r>
      <w:r w:rsidR="0081361C" w:rsidRPr="003A25C2">
        <w:rPr>
          <w:rFonts w:cstheme="minorHAnsi"/>
          <w:i/>
          <w:szCs w:val="22"/>
        </w:rPr>
        <w:t xml:space="preserve">ebou </w:t>
      </w:r>
      <w:r w:rsidRPr="003A25C2">
        <w:rPr>
          <w:rFonts w:cstheme="minorHAnsi"/>
          <w:i/>
          <w:szCs w:val="22"/>
        </w:rPr>
        <w:t>dobře.“</w:t>
      </w:r>
    </w:p>
    <w:p w14:paraId="3F6143B3" w14:textId="30CC052F" w:rsidR="007739FA" w:rsidRPr="003A25C2" w:rsidRDefault="007739FA" w:rsidP="00D10D90">
      <w:pPr>
        <w:numPr>
          <w:ilvl w:val="0"/>
          <w:numId w:val="165"/>
        </w:numPr>
        <w:suppressAutoHyphens/>
        <w:autoSpaceDE w:val="0"/>
        <w:autoSpaceDN w:val="0"/>
        <w:adjustRightInd w:val="0"/>
        <w:jc w:val="left"/>
        <w:rPr>
          <w:rFonts w:cstheme="minorHAnsi"/>
          <w:szCs w:val="22"/>
        </w:rPr>
      </w:pPr>
      <w:r w:rsidRPr="003A25C2">
        <w:rPr>
          <w:rFonts w:cstheme="minorHAnsi"/>
          <w:szCs w:val="22"/>
        </w:rPr>
        <w:t xml:space="preserve">své sebepojetí (za koho se považují): </w:t>
      </w:r>
      <w:r w:rsidR="0081361C">
        <w:rPr>
          <w:rFonts w:cstheme="minorHAnsi"/>
          <w:szCs w:val="22"/>
        </w:rPr>
        <w:t>„</w:t>
      </w:r>
      <w:r w:rsidRPr="003A25C2">
        <w:rPr>
          <w:rFonts w:cstheme="minorHAnsi"/>
          <w:i/>
          <w:szCs w:val="22"/>
        </w:rPr>
        <w:t>Jsem odborník.“ „Jsem člověk, kterému se dá důvěřovat.“</w:t>
      </w:r>
    </w:p>
    <w:p w14:paraId="116EF196" w14:textId="77777777" w:rsidR="007739FA" w:rsidRPr="003A25C2" w:rsidRDefault="007739FA" w:rsidP="00D10D90">
      <w:pPr>
        <w:suppressAutoHyphens/>
        <w:autoSpaceDE w:val="0"/>
        <w:autoSpaceDN w:val="0"/>
        <w:adjustRightInd w:val="0"/>
        <w:rPr>
          <w:rFonts w:cstheme="minorHAnsi"/>
          <w:szCs w:val="22"/>
        </w:rPr>
      </w:pPr>
    </w:p>
    <w:p w14:paraId="6836CCE0" w14:textId="4581827A" w:rsidR="007739FA" w:rsidRPr="003A25C2" w:rsidRDefault="007739FA" w:rsidP="00D10D90">
      <w:pPr>
        <w:suppressAutoHyphens/>
        <w:autoSpaceDE w:val="0"/>
        <w:autoSpaceDN w:val="0"/>
        <w:adjustRightInd w:val="0"/>
        <w:rPr>
          <w:rFonts w:cstheme="minorHAnsi"/>
          <w:szCs w:val="22"/>
        </w:rPr>
      </w:pPr>
      <w:r w:rsidRPr="003A25C2">
        <w:rPr>
          <w:rFonts w:cstheme="minorHAnsi"/>
          <w:szCs w:val="22"/>
        </w:rPr>
        <w:t>Všechna výše uvedená vztahová sdělení mohou lidé vyjádřit explicitně – tím, že je vysloví. K</w:t>
      </w:r>
      <w:r w:rsidR="005E296F">
        <w:rPr>
          <w:rFonts w:cstheme="minorHAnsi"/>
          <w:szCs w:val="22"/>
        </w:rPr>
        <w:t> </w:t>
      </w:r>
      <w:r w:rsidRPr="003A25C2">
        <w:rPr>
          <w:rFonts w:cstheme="minorHAnsi"/>
          <w:szCs w:val="22"/>
        </w:rPr>
        <w:t>tomu však dochází málokdy a v pracovní komunikaci to často ani není možné. Vztahová sdělení jsou proto obvykle sdělována nepřímo, prostřednictvím neverbálních projevů.</w:t>
      </w:r>
    </w:p>
    <w:p w14:paraId="195E8EDC" w14:textId="77777777" w:rsidR="007739FA" w:rsidRPr="003A25C2" w:rsidRDefault="007739FA" w:rsidP="00D10D90">
      <w:pPr>
        <w:suppressAutoHyphens/>
        <w:autoSpaceDE w:val="0"/>
        <w:autoSpaceDN w:val="0"/>
        <w:adjustRightInd w:val="0"/>
        <w:rPr>
          <w:rFonts w:cstheme="minorHAnsi"/>
          <w:szCs w:val="22"/>
        </w:rPr>
      </w:pPr>
    </w:p>
    <w:p w14:paraId="27CA6FDF" w14:textId="41DDE527" w:rsidR="005E296F" w:rsidRDefault="007739FA" w:rsidP="00D10D90">
      <w:pPr>
        <w:suppressAutoHyphens/>
        <w:autoSpaceDE w:val="0"/>
        <w:autoSpaceDN w:val="0"/>
        <w:adjustRightInd w:val="0"/>
        <w:rPr>
          <w:rFonts w:cstheme="minorHAnsi"/>
          <w:szCs w:val="22"/>
        </w:rPr>
        <w:sectPr w:rsidR="005E296F" w:rsidSect="00B6401A">
          <w:type w:val="continuous"/>
          <w:pgSz w:w="11906" w:h="16838"/>
          <w:pgMar w:top="1417" w:right="1417" w:bottom="1417" w:left="1417" w:header="708" w:footer="708" w:gutter="0"/>
          <w:cols w:space="708"/>
          <w:docGrid w:linePitch="360"/>
        </w:sectPr>
      </w:pPr>
      <w:r w:rsidRPr="003A25C2">
        <w:rPr>
          <w:rFonts w:cstheme="minorHAnsi"/>
          <w:szCs w:val="22"/>
        </w:rPr>
        <w:t>I když věcná stránka sdělení by měla být v</w:t>
      </w:r>
      <w:r w:rsidR="005E296F">
        <w:rPr>
          <w:rFonts w:cstheme="minorHAnsi"/>
          <w:szCs w:val="22"/>
        </w:rPr>
        <w:t> </w:t>
      </w:r>
      <w:r w:rsidRPr="003A25C2">
        <w:rPr>
          <w:rFonts w:cstheme="minorHAnsi"/>
          <w:szCs w:val="22"/>
        </w:rPr>
        <w:t>pracovním procesu primární, vztahy jsou něčím, co nelze ani na pracovišti opomíjet. Atmosféra na pracovišti výrazně ovlivňuje kvalitu pracovního života pracovníků i</w:t>
      </w:r>
      <w:r w:rsidR="005E296F">
        <w:rPr>
          <w:rFonts w:cstheme="minorHAnsi"/>
          <w:szCs w:val="22"/>
        </w:rPr>
        <w:t> </w:t>
      </w:r>
      <w:r w:rsidRPr="003A25C2">
        <w:rPr>
          <w:rFonts w:cstheme="minorHAnsi"/>
          <w:szCs w:val="22"/>
        </w:rPr>
        <w:t>efektivnost organizace. Funguje-li pak komunikace v rovině vztahové, funguje obvykle i v rovině věcné.</w:t>
      </w:r>
    </w:p>
    <w:p w14:paraId="5B9B4D76" w14:textId="79E13AFA" w:rsidR="007739FA" w:rsidRPr="003A25C2" w:rsidRDefault="007739FA" w:rsidP="00D10D90">
      <w:pPr>
        <w:suppressAutoHyphens/>
        <w:autoSpaceDE w:val="0"/>
        <w:autoSpaceDN w:val="0"/>
        <w:adjustRightInd w:val="0"/>
        <w:rPr>
          <w:rFonts w:cstheme="minorHAnsi"/>
          <w:szCs w:val="22"/>
        </w:rPr>
      </w:pPr>
    </w:p>
    <w:p w14:paraId="6FF782E7" w14:textId="77777777" w:rsidR="007739FA" w:rsidRPr="003A25C2" w:rsidRDefault="007739FA" w:rsidP="00D10D90">
      <w:pPr>
        <w:suppressAutoHyphens/>
        <w:autoSpaceDE w:val="0"/>
        <w:autoSpaceDN w:val="0"/>
        <w:adjustRightInd w:val="0"/>
        <w:rPr>
          <w:rFonts w:cstheme="minorHAnsi"/>
          <w:szCs w:val="22"/>
        </w:rPr>
      </w:pPr>
    </w:p>
    <w:p w14:paraId="2AFDF52B" w14:textId="77777777" w:rsidR="00B6401A" w:rsidRDefault="00B6401A" w:rsidP="000F51FB">
      <w:pPr>
        <w:pStyle w:val="Nadpis2"/>
        <w:sectPr w:rsidR="00B6401A" w:rsidSect="00B6401A">
          <w:type w:val="continuous"/>
          <w:pgSz w:w="11906" w:h="16838"/>
          <w:pgMar w:top="1417" w:right="1417" w:bottom="1417" w:left="1417" w:header="708" w:footer="708" w:gutter="0"/>
          <w:cols w:space="708"/>
          <w:docGrid w:linePitch="360"/>
        </w:sectPr>
      </w:pPr>
      <w:bookmarkStart w:id="158" w:name="_Toc260750075"/>
      <w:bookmarkStart w:id="159" w:name="_Toc260908506"/>
    </w:p>
    <w:p w14:paraId="2D5DA364" w14:textId="05769A86" w:rsidR="007739FA" w:rsidRPr="003A25C2" w:rsidRDefault="007739FA" w:rsidP="000F51FB">
      <w:pPr>
        <w:pStyle w:val="Nadpis2"/>
      </w:pPr>
      <w:bookmarkStart w:id="160" w:name="_Toc141689291"/>
      <w:r w:rsidRPr="003A25C2">
        <w:lastRenderedPageBreak/>
        <w:t>Problémy a nedostatky v komunikaci, asertivita</w:t>
      </w:r>
      <w:bookmarkEnd w:id="158"/>
      <w:bookmarkEnd w:id="159"/>
      <w:bookmarkEnd w:id="160"/>
    </w:p>
    <w:p w14:paraId="039A1954" w14:textId="77777777" w:rsidR="005E296F" w:rsidRDefault="005E296F">
      <w:pPr>
        <w:pStyle w:val="Nadpis3"/>
        <w:rPr>
          <w:rFonts w:cstheme="minorHAnsi"/>
        </w:rPr>
        <w:sectPr w:rsidR="005E296F" w:rsidSect="005E296F">
          <w:type w:val="continuous"/>
          <w:pgSz w:w="11906" w:h="16838"/>
          <w:pgMar w:top="1417" w:right="1417" w:bottom="1417" w:left="1417" w:header="708" w:footer="708" w:gutter="0"/>
          <w:cols w:space="708"/>
          <w:docGrid w:linePitch="360"/>
        </w:sectPr>
      </w:pPr>
      <w:bookmarkStart w:id="161" w:name="_Toc260908507"/>
    </w:p>
    <w:p w14:paraId="7C51EF1E" w14:textId="239EE6D4" w:rsidR="007739FA" w:rsidRPr="003A25C2" w:rsidRDefault="007739FA">
      <w:pPr>
        <w:pStyle w:val="Nadpis3"/>
        <w:rPr>
          <w:rFonts w:cstheme="minorHAnsi"/>
        </w:rPr>
      </w:pPr>
      <w:r w:rsidRPr="003A25C2">
        <w:rPr>
          <w:rFonts w:cstheme="minorHAnsi"/>
        </w:rPr>
        <w:t>Komunikační šum</w:t>
      </w:r>
      <w:bookmarkEnd w:id="161"/>
      <w:r w:rsidRPr="003A25C2">
        <w:rPr>
          <w:rFonts w:cstheme="minorHAnsi"/>
        </w:rPr>
        <w:t xml:space="preserve"> </w:t>
      </w:r>
    </w:p>
    <w:p w14:paraId="73C2C48D" w14:textId="50543EC7" w:rsidR="007739FA" w:rsidRPr="003A25C2" w:rsidRDefault="007739FA" w:rsidP="00D10D90">
      <w:pPr>
        <w:suppressAutoHyphens/>
        <w:autoSpaceDE w:val="0"/>
        <w:autoSpaceDN w:val="0"/>
        <w:adjustRightInd w:val="0"/>
        <w:rPr>
          <w:rFonts w:cstheme="minorHAnsi"/>
          <w:szCs w:val="22"/>
        </w:rPr>
      </w:pPr>
      <w:r w:rsidRPr="003A25C2">
        <w:rPr>
          <w:rFonts w:cstheme="minorHAnsi"/>
          <w:szCs w:val="22"/>
        </w:rPr>
        <w:t xml:space="preserve">V rámci komunikace se často setkáváme s řadou problémů, které jsou obecně označovány jako tzv. </w:t>
      </w:r>
      <w:r w:rsidRPr="003A25C2">
        <w:rPr>
          <w:rFonts w:cstheme="minorHAnsi"/>
          <w:b/>
          <w:szCs w:val="22"/>
        </w:rPr>
        <w:t>komunikační šumy</w:t>
      </w:r>
      <w:r w:rsidRPr="003A25C2">
        <w:rPr>
          <w:rFonts w:cstheme="minorHAnsi"/>
          <w:szCs w:val="22"/>
        </w:rPr>
        <w:t xml:space="preserve">. Mohou být jak </w:t>
      </w:r>
      <w:r w:rsidRPr="003A25C2">
        <w:rPr>
          <w:rFonts w:cstheme="minorHAnsi"/>
          <w:b/>
          <w:szCs w:val="22"/>
        </w:rPr>
        <w:t>vnější,</w:t>
      </w:r>
      <w:r w:rsidRPr="003A25C2">
        <w:rPr>
          <w:rFonts w:cstheme="minorHAnsi"/>
          <w:szCs w:val="22"/>
        </w:rPr>
        <w:t xml:space="preserve"> tak </w:t>
      </w:r>
      <w:r w:rsidRPr="003A25C2">
        <w:rPr>
          <w:rFonts w:cstheme="minorHAnsi"/>
          <w:b/>
          <w:szCs w:val="22"/>
        </w:rPr>
        <w:t>vnitřní</w:t>
      </w:r>
      <w:r w:rsidRPr="003A25C2">
        <w:rPr>
          <w:rFonts w:cstheme="minorHAnsi"/>
          <w:szCs w:val="22"/>
        </w:rPr>
        <w:t>, a to buď „momentální“ (fyzické, psychické), nebo dlouhodobější (osobnostní).</w:t>
      </w:r>
    </w:p>
    <w:p w14:paraId="11FB5414" w14:textId="77777777" w:rsidR="007739FA" w:rsidRPr="003A25C2" w:rsidRDefault="007739FA" w:rsidP="00D10D90">
      <w:pPr>
        <w:suppressAutoHyphens/>
        <w:autoSpaceDE w:val="0"/>
        <w:autoSpaceDN w:val="0"/>
        <w:adjustRightInd w:val="0"/>
        <w:rPr>
          <w:rFonts w:cstheme="minorHAnsi"/>
          <w:szCs w:val="22"/>
        </w:rPr>
      </w:pPr>
    </w:p>
    <w:p w14:paraId="71D54AAB" w14:textId="3F708A43" w:rsidR="007739FA" w:rsidRPr="003A25C2" w:rsidRDefault="007739FA" w:rsidP="00D10D90">
      <w:pPr>
        <w:suppressAutoHyphens/>
        <w:autoSpaceDE w:val="0"/>
        <w:autoSpaceDN w:val="0"/>
        <w:adjustRightInd w:val="0"/>
        <w:rPr>
          <w:rFonts w:cstheme="minorHAnsi"/>
          <w:szCs w:val="22"/>
        </w:rPr>
      </w:pPr>
      <w:r w:rsidRPr="003A25C2">
        <w:rPr>
          <w:rFonts w:cstheme="minorHAnsi"/>
          <w:b/>
          <w:szCs w:val="22"/>
        </w:rPr>
        <w:t xml:space="preserve">Vnější </w:t>
      </w:r>
      <w:r w:rsidRPr="003A25C2">
        <w:rPr>
          <w:rFonts w:cstheme="minorHAnsi"/>
          <w:szCs w:val="22"/>
        </w:rPr>
        <w:t xml:space="preserve">rušení komunikačního procesu způsobuje např. nadměrný hluk, nepohodlná židle, cizí osoba v místnosti, chladno či horko. Jako </w:t>
      </w:r>
      <w:r w:rsidRPr="003A25C2">
        <w:rPr>
          <w:rFonts w:cstheme="minorHAnsi"/>
          <w:b/>
          <w:szCs w:val="22"/>
        </w:rPr>
        <w:t xml:space="preserve">vnitřní </w:t>
      </w:r>
      <w:r w:rsidRPr="003A25C2">
        <w:rPr>
          <w:rFonts w:cstheme="minorHAnsi"/>
          <w:szCs w:val="22"/>
        </w:rPr>
        <w:t>rušivé fyzické i psychické faktory mohou vystupovat např</w:t>
      </w:r>
      <w:r w:rsidR="009333D7" w:rsidRPr="003A25C2">
        <w:rPr>
          <w:rFonts w:cstheme="minorHAnsi"/>
          <w:szCs w:val="22"/>
        </w:rPr>
        <w:t>.</w:t>
      </w:r>
      <w:r w:rsidR="009333D7">
        <w:rPr>
          <w:rFonts w:cstheme="minorHAnsi"/>
          <w:szCs w:val="22"/>
        </w:rPr>
        <w:t xml:space="preserve"> </w:t>
      </w:r>
      <w:r w:rsidRPr="003A25C2">
        <w:rPr>
          <w:rFonts w:cstheme="minorHAnsi"/>
          <w:szCs w:val="22"/>
        </w:rPr>
        <w:t>nepříznivý fyzický stav účastníka, bolest hlavy, stres apod. Komunikační šumy jsou tedy faktory (okolnosti), které snižují účinnost komunikačního procesu. Mohou vznikat na straně sdělujícího, na straně příjemce a také při přenosu. U sdělujícího to může být nepřesnost, málo nebo mnoho informací, nepravdivost, sdělení v nevhodnou dobu, příliš hlasitý projev, příliš tichý projev, rychlý či naopak pomalý projev, vada řeči apod.</w:t>
      </w:r>
    </w:p>
    <w:p w14:paraId="4292D4F8" w14:textId="7A91E299" w:rsidR="007739FA" w:rsidRPr="003A25C2" w:rsidRDefault="007739FA" w:rsidP="00D10D90">
      <w:pPr>
        <w:suppressAutoHyphens/>
        <w:autoSpaceDE w:val="0"/>
        <w:autoSpaceDN w:val="0"/>
        <w:adjustRightInd w:val="0"/>
        <w:rPr>
          <w:rFonts w:cstheme="minorHAnsi"/>
          <w:szCs w:val="22"/>
        </w:rPr>
      </w:pPr>
      <w:r w:rsidRPr="003A25C2">
        <w:rPr>
          <w:rFonts w:cstheme="minorHAnsi"/>
          <w:szCs w:val="22"/>
        </w:rPr>
        <w:t>Z hlediska průběhu komunikačního procesu a</w:t>
      </w:r>
      <w:r w:rsidR="005E296F">
        <w:rPr>
          <w:rFonts w:cstheme="minorHAnsi"/>
          <w:szCs w:val="22"/>
        </w:rPr>
        <w:t> </w:t>
      </w:r>
      <w:r w:rsidRPr="003A25C2">
        <w:rPr>
          <w:rFonts w:cstheme="minorHAnsi"/>
          <w:szCs w:val="22"/>
        </w:rPr>
        <w:t xml:space="preserve">jeho optimalizace jsou však nejproblematičtější vnitřní </w:t>
      </w:r>
      <w:r w:rsidRPr="003A25C2">
        <w:rPr>
          <w:rFonts w:cstheme="minorHAnsi"/>
          <w:b/>
          <w:szCs w:val="22"/>
        </w:rPr>
        <w:t>dlouhodobější osobnostní faktory</w:t>
      </w:r>
      <w:r w:rsidRPr="003A25C2">
        <w:rPr>
          <w:rFonts w:cstheme="minorHAnsi"/>
          <w:szCs w:val="22"/>
        </w:rPr>
        <w:t>. Každý člověk je jiný, má rozdílné vlastnosti, zkušenosti a všechny informace, které poskytuje nebo přijímá, pak prochází tímto „filtrem“, který odráží tyto aspekty: znalosti, kultura, status, postoje, emoce, komunikační dovednosti.</w:t>
      </w:r>
    </w:p>
    <w:p w14:paraId="16011340" w14:textId="77777777" w:rsidR="007739FA" w:rsidRPr="003A25C2" w:rsidRDefault="007739FA" w:rsidP="00D10D90">
      <w:pPr>
        <w:suppressAutoHyphens/>
        <w:autoSpaceDE w:val="0"/>
        <w:autoSpaceDN w:val="0"/>
        <w:adjustRightInd w:val="0"/>
        <w:rPr>
          <w:rFonts w:cstheme="minorHAnsi"/>
          <w:szCs w:val="22"/>
        </w:rPr>
      </w:pPr>
    </w:p>
    <w:p w14:paraId="424C39F8" w14:textId="32537F10" w:rsidR="007739FA" w:rsidRPr="003A25C2" w:rsidRDefault="007739FA" w:rsidP="00D10D90">
      <w:pPr>
        <w:suppressAutoHyphens/>
        <w:autoSpaceDE w:val="0"/>
        <w:autoSpaceDN w:val="0"/>
        <w:adjustRightInd w:val="0"/>
        <w:rPr>
          <w:rFonts w:cstheme="minorHAnsi"/>
          <w:szCs w:val="22"/>
        </w:rPr>
      </w:pPr>
      <w:r w:rsidRPr="003A25C2">
        <w:rPr>
          <w:rFonts w:cstheme="minorHAnsi"/>
          <w:szCs w:val="22"/>
        </w:rPr>
        <w:t>Základní dovednost komunikovat znamená, že člověku nedělá potíže začít hovořit s druhým. Jeho sociální citlivost a schopnost domluvit se, tj. svá sdělení taktně a srozumitelně formulovat</w:t>
      </w:r>
      <w:r w:rsidR="00881B94">
        <w:rPr>
          <w:rFonts w:cstheme="minorHAnsi"/>
          <w:szCs w:val="22"/>
        </w:rPr>
        <w:t>,</w:t>
      </w:r>
      <w:r w:rsidRPr="003A25C2">
        <w:rPr>
          <w:rFonts w:cstheme="minorHAnsi"/>
          <w:szCs w:val="22"/>
        </w:rPr>
        <w:t xml:space="preserve"> bývají zárukou jeho úspěchu v nejrůznějších kontaktech a vztazích s druhými lidmi. Tam, kde chceme prosadit svůj názor či mínění, vystupuje do popředí umění argumentace. To znamená schopnosti zformulovat a přiměřeně sdělit druhému účastníkovi komunikace danou informaci. Přiměřeně vnímejme jako věcně, stručně, srozumitelně, bez emocí, urážek apod. </w:t>
      </w:r>
    </w:p>
    <w:p w14:paraId="0158B005" w14:textId="77777777" w:rsidR="007739FA" w:rsidRPr="003A25C2" w:rsidRDefault="007739FA" w:rsidP="00D10D90">
      <w:pPr>
        <w:suppressAutoHyphens/>
        <w:autoSpaceDE w:val="0"/>
        <w:autoSpaceDN w:val="0"/>
        <w:adjustRightInd w:val="0"/>
        <w:rPr>
          <w:rFonts w:cstheme="minorHAnsi"/>
          <w:szCs w:val="22"/>
        </w:rPr>
      </w:pPr>
    </w:p>
    <w:p w14:paraId="426569E3" w14:textId="49AEF8A6" w:rsidR="007739FA" w:rsidRPr="003A25C2" w:rsidRDefault="007739FA" w:rsidP="00D10D90">
      <w:pPr>
        <w:suppressAutoHyphens/>
        <w:autoSpaceDE w:val="0"/>
        <w:autoSpaceDN w:val="0"/>
        <w:adjustRightInd w:val="0"/>
        <w:rPr>
          <w:rFonts w:cstheme="minorHAnsi"/>
          <w:szCs w:val="22"/>
        </w:rPr>
      </w:pPr>
      <w:r w:rsidRPr="003A25C2">
        <w:rPr>
          <w:rFonts w:cstheme="minorHAnsi"/>
          <w:szCs w:val="22"/>
        </w:rPr>
        <w:t>Důležitou překážkou v komunikaci může být i</w:t>
      </w:r>
      <w:r w:rsidR="005E296F">
        <w:rPr>
          <w:rFonts w:cstheme="minorHAnsi"/>
          <w:szCs w:val="22"/>
        </w:rPr>
        <w:t> </w:t>
      </w:r>
      <w:r w:rsidRPr="003A25C2">
        <w:rPr>
          <w:rFonts w:cstheme="minorHAnsi"/>
          <w:b/>
          <w:szCs w:val="22"/>
        </w:rPr>
        <w:t>neschopnost naslouchání</w:t>
      </w:r>
      <w:r w:rsidRPr="003A25C2">
        <w:rPr>
          <w:rFonts w:cstheme="minorHAnsi"/>
          <w:szCs w:val="22"/>
        </w:rPr>
        <w:t>, a to v několika rovinách:</w:t>
      </w:r>
    </w:p>
    <w:p w14:paraId="479BFA8A" w14:textId="483E46EE" w:rsidR="007739FA" w:rsidRPr="00D06DFB" w:rsidRDefault="007739FA" w:rsidP="00D10D90">
      <w:pPr>
        <w:pStyle w:val="Odstavecseseznamem"/>
        <w:numPr>
          <w:ilvl w:val="0"/>
          <w:numId w:val="166"/>
        </w:numPr>
        <w:suppressAutoHyphens/>
        <w:autoSpaceDE w:val="0"/>
        <w:autoSpaceDN w:val="0"/>
        <w:adjustRightInd w:val="0"/>
        <w:ind w:left="709"/>
        <w:jc w:val="left"/>
        <w:rPr>
          <w:rFonts w:cstheme="minorHAnsi"/>
          <w:szCs w:val="22"/>
        </w:rPr>
      </w:pPr>
      <w:r w:rsidRPr="00D06DFB">
        <w:rPr>
          <w:rFonts w:cstheme="minorHAnsi"/>
          <w:szCs w:val="22"/>
        </w:rPr>
        <w:t>neschopnost koncentrace</w:t>
      </w:r>
      <w:r w:rsidR="00881B94">
        <w:rPr>
          <w:rFonts w:cstheme="minorHAnsi"/>
          <w:szCs w:val="22"/>
        </w:rPr>
        <w:t>,</w:t>
      </w:r>
    </w:p>
    <w:p w14:paraId="45E7539A" w14:textId="1833E231" w:rsidR="007739FA" w:rsidRPr="00D06DFB" w:rsidRDefault="007739FA" w:rsidP="00D10D90">
      <w:pPr>
        <w:pStyle w:val="Odstavecseseznamem"/>
        <w:numPr>
          <w:ilvl w:val="0"/>
          <w:numId w:val="166"/>
        </w:numPr>
        <w:suppressAutoHyphens/>
        <w:autoSpaceDE w:val="0"/>
        <w:autoSpaceDN w:val="0"/>
        <w:adjustRightInd w:val="0"/>
        <w:ind w:left="709"/>
        <w:jc w:val="left"/>
        <w:rPr>
          <w:rFonts w:cstheme="minorHAnsi"/>
          <w:szCs w:val="22"/>
        </w:rPr>
      </w:pPr>
      <w:r w:rsidRPr="00D06DFB">
        <w:rPr>
          <w:rFonts w:cstheme="minorHAnsi"/>
          <w:szCs w:val="22"/>
        </w:rPr>
        <w:t>zaujatost</w:t>
      </w:r>
      <w:r w:rsidR="00881B94">
        <w:rPr>
          <w:rFonts w:cstheme="minorHAnsi"/>
          <w:szCs w:val="22"/>
        </w:rPr>
        <w:t>,</w:t>
      </w:r>
    </w:p>
    <w:p w14:paraId="567F221F" w14:textId="19794174" w:rsidR="007739FA" w:rsidRPr="00D06DFB" w:rsidRDefault="007739FA" w:rsidP="00D10D90">
      <w:pPr>
        <w:pStyle w:val="Odstavecseseznamem"/>
        <w:numPr>
          <w:ilvl w:val="0"/>
          <w:numId w:val="166"/>
        </w:numPr>
        <w:suppressAutoHyphens/>
        <w:autoSpaceDE w:val="0"/>
        <w:autoSpaceDN w:val="0"/>
        <w:adjustRightInd w:val="0"/>
        <w:ind w:left="709"/>
        <w:jc w:val="left"/>
        <w:rPr>
          <w:rFonts w:cstheme="minorHAnsi"/>
          <w:szCs w:val="22"/>
        </w:rPr>
      </w:pPr>
      <w:r w:rsidRPr="00D06DFB">
        <w:rPr>
          <w:rFonts w:cstheme="minorHAnsi"/>
          <w:szCs w:val="22"/>
        </w:rPr>
        <w:t>soustředění se na další bod diskuse</w:t>
      </w:r>
      <w:r w:rsidR="00881B94">
        <w:rPr>
          <w:rFonts w:cstheme="minorHAnsi"/>
          <w:szCs w:val="22"/>
        </w:rPr>
        <w:t>,</w:t>
      </w:r>
    </w:p>
    <w:p w14:paraId="664CDDAB" w14:textId="5BD0B5D6" w:rsidR="007739FA" w:rsidRPr="00D06DFB" w:rsidRDefault="007739FA" w:rsidP="00D10D90">
      <w:pPr>
        <w:pStyle w:val="Odstavecseseznamem"/>
        <w:numPr>
          <w:ilvl w:val="0"/>
          <w:numId w:val="166"/>
        </w:numPr>
        <w:suppressAutoHyphens/>
        <w:autoSpaceDE w:val="0"/>
        <w:autoSpaceDN w:val="0"/>
        <w:adjustRightInd w:val="0"/>
        <w:ind w:left="709"/>
        <w:jc w:val="left"/>
        <w:rPr>
          <w:rFonts w:cstheme="minorHAnsi"/>
          <w:szCs w:val="22"/>
        </w:rPr>
      </w:pPr>
      <w:r w:rsidRPr="00D06DFB">
        <w:rPr>
          <w:rFonts w:cstheme="minorHAnsi"/>
          <w:szCs w:val="22"/>
        </w:rPr>
        <w:t>nedostatek porozumění pro sdělované informace a jejich důležitost</w:t>
      </w:r>
      <w:r w:rsidR="00881B94">
        <w:rPr>
          <w:rFonts w:cstheme="minorHAnsi"/>
          <w:szCs w:val="22"/>
        </w:rPr>
        <w:t>,</w:t>
      </w:r>
    </w:p>
    <w:p w14:paraId="2DE0E43B" w14:textId="77777777" w:rsidR="007739FA" w:rsidRPr="00D06DFB" w:rsidRDefault="007739FA" w:rsidP="00D10D90">
      <w:pPr>
        <w:pStyle w:val="Odstavecseseznamem"/>
        <w:numPr>
          <w:ilvl w:val="0"/>
          <w:numId w:val="166"/>
        </w:numPr>
        <w:suppressAutoHyphens/>
        <w:autoSpaceDE w:val="0"/>
        <w:autoSpaceDN w:val="0"/>
        <w:adjustRightInd w:val="0"/>
        <w:ind w:left="709"/>
        <w:jc w:val="left"/>
        <w:rPr>
          <w:rFonts w:cstheme="minorHAnsi"/>
          <w:szCs w:val="22"/>
        </w:rPr>
      </w:pPr>
      <w:r w:rsidRPr="00D06DFB">
        <w:rPr>
          <w:rFonts w:cstheme="minorHAnsi"/>
          <w:szCs w:val="22"/>
        </w:rPr>
        <w:t>nedostatek zájmu a nevhodně zvolené prostředí.</w:t>
      </w:r>
    </w:p>
    <w:p w14:paraId="27A06F9F" w14:textId="77777777" w:rsidR="007739FA" w:rsidRPr="003A25C2" w:rsidRDefault="007739FA" w:rsidP="00D10D90">
      <w:pPr>
        <w:suppressAutoHyphens/>
        <w:autoSpaceDE w:val="0"/>
        <w:autoSpaceDN w:val="0"/>
        <w:adjustRightInd w:val="0"/>
        <w:rPr>
          <w:rFonts w:cstheme="minorHAnsi"/>
          <w:szCs w:val="22"/>
        </w:rPr>
      </w:pPr>
    </w:p>
    <w:p w14:paraId="50E6E57A" w14:textId="44064744" w:rsidR="007739FA" w:rsidRPr="003A25C2" w:rsidRDefault="007739FA" w:rsidP="00D10D90">
      <w:pPr>
        <w:suppressAutoHyphens/>
        <w:autoSpaceDE w:val="0"/>
        <w:autoSpaceDN w:val="0"/>
        <w:adjustRightInd w:val="0"/>
        <w:rPr>
          <w:rFonts w:cstheme="minorHAnsi"/>
          <w:szCs w:val="22"/>
        </w:rPr>
      </w:pPr>
      <w:r w:rsidRPr="003A25C2">
        <w:rPr>
          <w:rFonts w:cstheme="minorHAnsi"/>
          <w:szCs w:val="22"/>
        </w:rPr>
        <w:t>Dalším aspektem, který ovlivňuje průběh komunikace</w:t>
      </w:r>
      <w:r w:rsidR="00264E54">
        <w:rPr>
          <w:rFonts w:cstheme="minorHAnsi"/>
          <w:szCs w:val="22"/>
        </w:rPr>
        <w:t>,</w:t>
      </w:r>
      <w:r w:rsidRPr="003A25C2">
        <w:rPr>
          <w:rFonts w:cstheme="minorHAnsi"/>
          <w:szCs w:val="22"/>
        </w:rPr>
        <w:t xml:space="preserve"> jsou kromě individuálních charakteristik účastníků také dlouhodobě formované a aktuálně se rozvíjející mezilidské vztahy. </w:t>
      </w:r>
    </w:p>
    <w:p w14:paraId="49CA57CC" w14:textId="77777777" w:rsidR="005E296F" w:rsidRDefault="005E296F" w:rsidP="000F51FB">
      <w:pPr>
        <w:pStyle w:val="Nadpis2"/>
        <w:sectPr w:rsidR="005E296F" w:rsidSect="00B6401A">
          <w:type w:val="continuous"/>
          <w:pgSz w:w="11906" w:h="16838"/>
          <w:pgMar w:top="1417" w:right="1417" w:bottom="1417" w:left="1417" w:header="708" w:footer="708" w:gutter="0"/>
          <w:cols w:space="708"/>
          <w:docGrid w:linePitch="360"/>
        </w:sectPr>
      </w:pPr>
      <w:bookmarkStart w:id="162" w:name="_Toc260908508"/>
    </w:p>
    <w:p w14:paraId="6CACFA0C" w14:textId="23DEE526" w:rsidR="007739FA" w:rsidRPr="00AA622F" w:rsidRDefault="007739FA" w:rsidP="000F51FB">
      <w:pPr>
        <w:pStyle w:val="Nadpis2"/>
      </w:pPr>
      <w:bookmarkStart w:id="163" w:name="_Toc260750078"/>
      <w:bookmarkStart w:id="164" w:name="_Toc260908517"/>
      <w:bookmarkStart w:id="165" w:name="_Toc141689292"/>
      <w:bookmarkEnd w:id="162"/>
      <w:r w:rsidRPr="00AA622F">
        <w:lastRenderedPageBreak/>
        <w:t>Efektivní komunikace</w:t>
      </w:r>
      <w:bookmarkEnd w:id="163"/>
      <w:bookmarkEnd w:id="164"/>
      <w:bookmarkEnd w:id="165"/>
      <w:r w:rsidRPr="00AA622F">
        <w:t xml:space="preserve"> </w:t>
      </w:r>
    </w:p>
    <w:p w14:paraId="3395695D" w14:textId="77777777" w:rsidR="00E3743C" w:rsidRDefault="00E3743C">
      <w:pPr>
        <w:pStyle w:val="Nadpis3"/>
        <w:rPr>
          <w:rFonts w:cstheme="minorHAnsi"/>
        </w:rPr>
        <w:sectPr w:rsidR="00E3743C" w:rsidSect="005E296F">
          <w:type w:val="continuous"/>
          <w:pgSz w:w="11906" w:h="16838"/>
          <w:pgMar w:top="1417" w:right="1417" w:bottom="1417" w:left="1417" w:header="708" w:footer="708" w:gutter="0"/>
          <w:cols w:space="708"/>
          <w:docGrid w:linePitch="360"/>
        </w:sectPr>
      </w:pPr>
      <w:bookmarkStart w:id="166" w:name="_Toc260908518"/>
      <w:bookmarkStart w:id="167" w:name="_Toc67757459"/>
      <w:bookmarkStart w:id="168" w:name="_Toc67757542"/>
      <w:bookmarkStart w:id="169" w:name="_Toc67757745"/>
      <w:bookmarkStart w:id="170" w:name="_Toc68279920"/>
    </w:p>
    <w:p w14:paraId="43017F3E" w14:textId="67F13D03" w:rsidR="007739FA" w:rsidRPr="00AA622F" w:rsidRDefault="007739FA">
      <w:pPr>
        <w:pStyle w:val="Nadpis3"/>
        <w:rPr>
          <w:rFonts w:cstheme="minorHAnsi"/>
        </w:rPr>
      </w:pPr>
      <w:r w:rsidRPr="00AA622F">
        <w:rPr>
          <w:rFonts w:cstheme="minorHAnsi"/>
        </w:rPr>
        <w:t>Principy efektivní komunikace, naslouchání</w:t>
      </w:r>
      <w:bookmarkEnd w:id="166"/>
      <w:r w:rsidRPr="00AA622F">
        <w:rPr>
          <w:rFonts w:cstheme="minorHAnsi"/>
        </w:rPr>
        <w:t xml:space="preserve"> </w:t>
      </w:r>
    </w:p>
    <w:p w14:paraId="2B7B421E" w14:textId="33923BAA" w:rsidR="007739FA" w:rsidRPr="003A25C2" w:rsidRDefault="007739FA" w:rsidP="00D10D90">
      <w:pPr>
        <w:suppressAutoHyphens/>
        <w:rPr>
          <w:rFonts w:cstheme="minorHAnsi"/>
          <w:color w:val="000000"/>
          <w:szCs w:val="22"/>
        </w:rPr>
      </w:pPr>
      <w:r w:rsidRPr="003A25C2">
        <w:rPr>
          <w:rFonts w:cstheme="minorHAnsi"/>
          <w:color w:val="000000"/>
          <w:szCs w:val="22"/>
        </w:rPr>
        <w:t>Efektivní nebo účinná komunikace je taková komunikace, při níž za vzájemného respektování partnerů dochází k účelné výměně informací mezi subjekty, které jsou schopny jejich věcně správného kódování a</w:t>
      </w:r>
      <w:r w:rsidR="00E3743C">
        <w:rPr>
          <w:rFonts w:cstheme="minorHAnsi"/>
          <w:color w:val="000000"/>
          <w:szCs w:val="22"/>
        </w:rPr>
        <w:t> </w:t>
      </w:r>
      <w:r w:rsidRPr="003A25C2">
        <w:rPr>
          <w:rFonts w:cstheme="minorHAnsi"/>
          <w:color w:val="000000"/>
          <w:szCs w:val="22"/>
        </w:rPr>
        <w:t>dekódování a dokáží si současně poskytovat odpovídající zpětnou vazbu. Pokud označíme komunikaci za efektivní, měla by umožňovat také ovlivňování. Cílem mezilidské komunikace není jen pouhá výměna informací, ale také jistá míra ovlivnění dalšího jednání a činnosti partnera. Zpětná vazba je tak nezbytnou součástí každé komunikace, o které tvrdíme, že má být efektivní.</w:t>
      </w:r>
      <w:r w:rsidRPr="003A25C2">
        <w:rPr>
          <w:rStyle w:val="Znakapoznpodarou"/>
          <w:rFonts w:cstheme="minorHAnsi"/>
          <w:color w:val="000000"/>
          <w:szCs w:val="22"/>
        </w:rPr>
        <w:t xml:space="preserve"> </w:t>
      </w:r>
    </w:p>
    <w:p w14:paraId="32A45583" w14:textId="77777777" w:rsidR="007739FA" w:rsidRPr="003A25C2" w:rsidRDefault="007739FA" w:rsidP="00D10D90">
      <w:pPr>
        <w:suppressAutoHyphens/>
        <w:rPr>
          <w:rFonts w:cstheme="minorHAnsi"/>
          <w:szCs w:val="22"/>
        </w:rPr>
      </w:pPr>
    </w:p>
    <w:p w14:paraId="6571498C" w14:textId="77777777" w:rsidR="007739FA" w:rsidRPr="003A25C2" w:rsidRDefault="007739FA" w:rsidP="00D10D90">
      <w:pPr>
        <w:suppressAutoHyphens/>
        <w:rPr>
          <w:rFonts w:cstheme="minorHAnsi"/>
          <w:color w:val="000000"/>
          <w:szCs w:val="22"/>
        </w:rPr>
      </w:pPr>
      <w:r w:rsidRPr="003A25C2">
        <w:rPr>
          <w:rFonts w:cstheme="minorHAnsi"/>
          <w:color w:val="000000"/>
          <w:szCs w:val="22"/>
        </w:rPr>
        <w:t xml:space="preserve">Umění efektivně komunikovat neznamená jen umění mluvit. Znamená také umění naslouchat. Efektivní naslouchání je ovšem něčím více než zběžným registrováním řečeného doplněným občasným přikývnutím. Partnerovi v komunikaci je třeba skutečně naslouchat, to znamená cíleně a soustředěně ho vnímat a snažit se mu porozumět. </w:t>
      </w:r>
    </w:p>
    <w:p w14:paraId="461F5A39" w14:textId="77777777" w:rsidR="007739FA" w:rsidRPr="003A25C2" w:rsidRDefault="007739FA" w:rsidP="00D10D90">
      <w:pPr>
        <w:suppressAutoHyphens/>
        <w:rPr>
          <w:rFonts w:cstheme="minorHAnsi"/>
          <w:color w:val="000000"/>
          <w:szCs w:val="22"/>
        </w:rPr>
      </w:pPr>
    </w:p>
    <w:p w14:paraId="3BD518CB" w14:textId="3C914442" w:rsidR="007739FA" w:rsidRPr="003A25C2" w:rsidRDefault="007739FA" w:rsidP="00D10D90">
      <w:pPr>
        <w:suppressAutoHyphens/>
        <w:rPr>
          <w:rFonts w:cstheme="minorHAnsi"/>
          <w:b/>
          <w:bCs/>
          <w:color w:val="000000"/>
          <w:szCs w:val="22"/>
        </w:rPr>
      </w:pPr>
      <w:r w:rsidRPr="003A25C2">
        <w:rPr>
          <w:rFonts w:cstheme="minorHAnsi"/>
          <w:b/>
          <w:bCs/>
          <w:color w:val="000000"/>
          <w:szCs w:val="22"/>
        </w:rPr>
        <w:t xml:space="preserve">Pro </w:t>
      </w:r>
      <w:r w:rsidR="00E814F3">
        <w:rPr>
          <w:rFonts w:cstheme="minorHAnsi"/>
          <w:b/>
          <w:bCs/>
          <w:color w:val="000000"/>
          <w:szCs w:val="22"/>
        </w:rPr>
        <w:t>projektového manažera</w:t>
      </w:r>
      <w:r w:rsidRPr="003A25C2">
        <w:rPr>
          <w:rFonts w:cstheme="minorHAnsi"/>
          <w:b/>
          <w:bCs/>
          <w:color w:val="000000"/>
          <w:szCs w:val="22"/>
        </w:rPr>
        <w:t xml:space="preserve"> je realizace této dovednosti důležitá přinejmenším ze čtyř důvodů:</w:t>
      </w:r>
    </w:p>
    <w:p w14:paraId="792506A6" w14:textId="2BF4751D" w:rsidR="007739FA" w:rsidRPr="003A25C2" w:rsidRDefault="007739FA" w:rsidP="00D10D90">
      <w:pPr>
        <w:numPr>
          <w:ilvl w:val="0"/>
          <w:numId w:val="54"/>
        </w:numPr>
        <w:suppressAutoHyphens/>
        <w:jc w:val="left"/>
        <w:rPr>
          <w:rFonts w:cstheme="minorHAnsi"/>
          <w:color w:val="000000"/>
          <w:szCs w:val="22"/>
        </w:rPr>
      </w:pPr>
      <w:r w:rsidRPr="003A25C2">
        <w:rPr>
          <w:rFonts w:cstheme="minorHAnsi"/>
          <w:color w:val="000000"/>
          <w:szCs w:val="22"/>
        </w:rPr>
        <w:t>umožňuje mu předcházet komunikačním nedorozuměním pramenícím z přeslechnutí důležitých informací</w:t>
      </w:r>
      <w:r w:rsidR="003446EB">
        <w:rPr>
          <w:rFonts w:cstheme="minorHAnsi"/>
          <w:color w:val="000000"/>
          <w:szCs w:val="22"/>
        </w:rPr>
        <w:t>,</w:t>
      </w:r>
    </w:p>
    <w:p w14:paraId="1C7D0585" w14:textId="1279A71A" w:rsidR="007739FA" w:rsidRPr="003A25C2" w:rsidRDefault="007739FA" w:rsidP="00D10D90">
      <w:pPr>
        <w:numPr>
          <w:ilvl w:val="0"/>
          <w:numId w:val="54"/>
        </w:numPr>
        <w:suppressAutoHyphens/>
        <w:jc w:val="left"/>
        <w:rPr>
          <w:rFonts w:cstheme="minorHAnsi"/>
          <w:color w:val="000000"/>
          <w:szCs w:val="22"/>
        </w:rPr>
      </w:pPr>
      <w:r w:rsidRPr="003A25C2">
        <w:rPr>
          <w:rFonts w:cstheme="minorHAnsi"/>
          <w:color w:val="000000"/>
          <w:szCs w:val="22"/>
        </w:rPr>
        <w:t>usnadňuje mu pochopit potřeby a</w:t>
      </w:r>
      <w:r w:rsidR="00E3743C">
        <w:rPr>
          <w:rFonts w:cstheme="minorHAnsi"/>
          <w:color w:val="000000"/>
          <w:szCs w:val="22"/>
        </w:rPr>
        <w:t> </w:t>
      </w:r>
      <w:r w:rsidRPr="003A25C2">
        <w:rPr>
          <w:rFonts w:cstheme="minorHAnsi"/>
          <w:color w:val="000000"/>
          <w:szCs w:val="22"/>
        </w:rPr>
        <w:t>problémy spolupracovníků, zjistit jejich názory, zkušenosti a postoje, tj. získat důležité informace</w:t>
      </w:r>
      <w:r w:rsidR="003446EB">
        <w:rPr>
          <w:rFonts w:cstheme="minorHAnsi"/>
          <w:color w:val="000000"/>
          <w:szCs w:val="22"/>
        </w:rPr>
        <w:t>,</w:t>
      </w:r>
    </w:p>
    <w:p w14:paraId="0349727F" w14:textId="600C3B3A" w:rsidR="007739FA" w:rsidRPr="003A25C2" w:rsidRDefault="007739FA" w:rsidP="00D10D90">
      <w:pPr>
        <w:numPr>
          <w:ilvl w:val="0"/>
          <w:numId w:val="54"/>
        </w:numPr>
        <w:suppressAutoHyphens/>
        <w:jc w:val="left"/>
        <w:rPr>
          <w:rFonts w:cstheme="minorHAnsi"/>
          <w:color w:val="000000"/>
          <w:szCs w:val="22"/>
        </w:rPr>
      </w:pPr>
      <w:r w:rsidRPr="003A25C2">
        <w:rPr>
          <w:rFonts w:cstheme="minorHAnsi"/>
          <w:color w:val="000000"/>
          <w:szCs w:val="22"/>
        </w:rPr>
        <w:t>pomáhá mu budovat vztah se spolupracovníkem či spolupracovníky</w:t>
      </w:r>
      <w:r w:rsidR="003446EB">
        <w:rPr>
          <w:rFonts w:cstheme="minorHAnsi"/>
          <w:color w:val="000000"/>
          <w:szCs w:val="22"/>
        </w:rPr>
        <w:t>,</w:t>
      </w:r>
    </w:p>
    <w:p w14:paraId="33BA27F0" w14:textId="1F5429AE" w:rsidR="007739FA" w:rsidRPr="003A25C2" w:rsidRDefault="007739FA" w:rsidP="00D10D90">
      <w:pPr>
        <w:numPr>
          <w:ilvl w:val="0"/>
          <w:numId w:val="54"/>
        </w:numPr>
        <w:suppressAutoHyphens/>
        <w:jc w:val="left"/>
        <w:rPr>
          <w:rFonts w:cstheme="minorHAnsi"/>
          <w:color w:val="000000"/>
          <w:szCs w:val="22"/>
        </w:rPr>
      </w:pPr>
      <w:r w:rsidRPr="003A25C2">
        <w:rPr>
          <w:rFonts w:cstheme="minorHAnsi"/>
          <w:color w:val="000000"/>
          <w:szCs w:val="22"/>
        </w:rPr>
        <w:t>umožňuje mu odhadnout osobnost a</w:t>
      </w:r>
      <w:r w:rsidR="00E3743C">
        <w:rPr>
          <w:rFonts w:cstheme="minorHAnsi"/>
          <w:color w:val="000000"/>
          <w:szCs w:val="22"/>
        </w:rPr>
        <w:t> </w:t>
      </w:r>
      <w:r w:rsidRPr="003A25C2">
        <w:rPr>
          <w:rFonts w:cstheme="minorHAnsi"/>
          <w:color w:val="000000"/>
          <w:szCs w:val="22"/>
        </w:rPr>
        <w:t>momentální psychický stav člověka, s nímž jedná, a následně zvolit efektivní způsob jednání.</w:t>
      </w:r>
    </w:p>
    <w:p w14:paraId="079AE5B4" w14:textId="77777777" w:rsidR="007739FA" w:rsidRPr="003A25C2" w:rsidRDefault="007739FA" w:rsidP="00D10D90">
      <w:pPr>
        <w:suppressAutoHyphens/>
        <w:rPr>
          <w:rFonts w:cstheme="minorHAnsi"/>
          <w:szCs w:val="22"/>
        </w:rPr>
      </w:pPr>
    </w:p>
    <w:p w14:paraId="5C6AE7C1" w14:textId="7ACFC3E3" w:rsidR="007739FA" w:rsidRPr="003A25C2" w:rsidRDefault="007739FA" w:rsidP="00D10D90">
      <w:pPr>
        <w:suppressAutoHyphens/>
        <w:rPr>
          <w:rFonts w:cstheme="minorHAnsi"/>
          <w:szCs w:val="22"/>
        </w:rPr>
      </w:pPr>
      <w:r w:rsidRPr="003A25C2">
        <w:rPr>
          <w:rFonts w:cstheme="minorHAnsi"/>
          <w:szCs w:val="22"/>
        </w:rPr>
        <w:t>Pro budování vztahu ovšem nestačí jen pozorně poslouchat. Je třeba také dát svému spolupracovníkovi, klientovi, podřízenému najevo, že mu nasloucháte. To od vás vyžaduje: dát najevo zájem a zaujetí (slovními i</w:t>
      </w:r>
      <w:r w:rsidR="00E3743C">
        <w:rPr>
          <w:rFonts w:cstheme="minorHAnsi"/>
          <w:szCs w:val="22"/>
        </w:rPr>
        <w:t> </w:t>
      </w:r>
      <w:r w:rsidRPr="003A25C2">
        <w:rPr>
          <w:rFonts w:cstheme="minorHAnsi"/>
          <w:szCs w:val="22"/>
        </w:rPr>
        <w:t>mimoslovními projevy) a reagovat na slyšené.</w:t>
      </w:r>
    </w:p>
    <w:p w14:paraId="0C49CE41" w14:textId="77777777" w:rsidR="007739FA" w:rsidRPr="003A25C2" w:rsidRDefault="007739FA" w:rsidP="00D10D90">
      <w:pPr>
        <w:suppressAutoHyphens/>
        <w:rPr>
          <w:rFonts w:cstheme="minorHAnsi"/>
          <w:szCs w:val="22"/>
        </w:rPr>
      </w:pPr>
    </w:p>
    <w:p w14:paraId="067A3FC0" w14:textId="77777777" w:rsidR="007739FA" w:rsidRPr="003A25C2" w:rsidRDefault="007739FA" w:rsidP="00D10D90">
      <w:pPr>
        <w:suppressAutoHyphens/>
        <w:rPr>
          <w:rFonts w:cstheme="minorHAnsi"/>
          <w:szCs w:val="22"/>
        </w:rPr>
      </w:pPr>
      <w:r w:rsidRPr="003A25C2">
        <w:rPr>
          <w:rFonts w:cstheme="minorHAnsi"/>
          <w:szCs w:val="22"/>
        </w:rPr>
        <w:t>Verbálním nástrojem k tomu, jak dát vašemu komunikačnímu partnerovi najevo, že jej posloucháte, je:</w:t>
      </w:r>
    </w:p>
    <w:p w14:paraId="1AEC5BB4" w14:textId="70E04F60" w:rsidR="007739FA" w:rsidRPr="003A25C2" w:rsidRDefault="007739FA" w:rsidP="00D10D90">
      <w:pPr>
        <w:numPr>
          <w:ilvl w:val="0"/>
          <w:numId w:val="168"/>
        </w:numPr>
        <w:suppressAutoHyphens/>
        <w:ind w:left="709"/>
        <w:jc w:val="left"/>
        <w:rPr>
          <w:rFonts w:cstheme="minorHAnsi"/>
          <w:szCs w:val="22"/>
        </w:rPr>
      </w:pPr>
      <w:r w:rsidRPr="003A25C2">
        <w:rPr>
          <w:rFonts w:cstheme="minorHAnsi"/>
          <w:szCs w:val="22"/>
        </w:rPr>
        <w:t xml:space="preserve">občasné zopakování toho, co řekl </w:t>
      </w:r>
      <w:r w:rsidR="003446EB" w:rsidRPr="00D10D90">
        <w:rPr>
          <w:rFonts w:cstheme="minorHAnsi"/>
          <w:i/>
          <w:szCs w:val="22"/>
        </w:rPr>
        <w:t xml:space="preserve">(„Vy </w:t>
      </w:r>
      <w:r w:rsidRPr="00D10D90">
        <w:rPr>
          <w:rFonts w:cstheme="minorHAnsi"/>
          <w:i/>
          <w:szCs w:val="22"/>
        </w:rPr>
        <w:t xml:space="preserve">tedy říkáte, že </w:t>
      </w:r>
      <w:r w:rsidR="003446EB" w:rsidRPr="00D10D90">
        <w:rPr>
          <w:rFonts w:cstheme="minorHAnsi"/>
          <w:i/>
          <w:szCs w:val="22"/>
        </w:rPr>
        <w:t>...“, „V</w:t>
      </w:r>
      <w:r w:rsidRPr="00D10D90">
        <w:rPr>
          <w:rFonts w:cstheme="minorHAnsi"/>
          <w:i/>
          <w:szCs w:val="22"/>
        </w:rPr>
        <w:t>ám tedy jde, jestli jsem to správně pochopil, především</w:t>
      </w:r>
      <w:r w:rsidR="003446EB" w:rsidRPr="00D10D90">
        <w:rPr>
          <w:rFonts w:cstheme="minorHAnsi"/>
          <w:i/>
          <w:szCs w:val="22"/>
        </w:rPr>
        <w:t xml:space="preserve"> ...“</w:t>
      </w:r>
      <w:r w:rsidRPr="003A25C2">
        <w:rPr>
          <w:rFonts w:cstheme="minorHAnsi"/>
          <w:szCs w:val="22"/>
        </w:rPr>
        <w:t>)</w:t>
      </w:r>
      <w:r w:rsidR="003446EB">
        <w:rPr>
          <w:rFonts w:cstheme="minorHAnsi"/>
          <w:szCs w:val="22"/>
        </w:rPr>
        <w:t>,</w:t>
      </w:r>
    </w:p>
    <w:p w14:paraId="7886CFA5" w14:textId="63720FD7" w:rsidR="007739FA" w:rsidRPr="003A25C2" w:rsidRDefault="007739FA" w:rsidP="00D10D90">
      <w:pPr>
        <w:numPr>
          <w:ilvl w:val="0"/>
          <w:numId w:val="168"/>
        </w:numPr>
        <w:suppressAutoHyphens/>
        <w:ind w:left="709"/>
        <w:jc w:val="left"/>
        <w:rPr>
          <w:rFonts w:cstheme="minorHAnsi"/>
          <w:szCs w:val="22"/>
        </w:rPr>
      </w:pPr>
      <w:r w:rsidRPr="003A25C2">
        <w:rPr>
          <w:rFonts w:cstheme="minorHAnsi"/>
          <w:szCs w:val="22"/>
        </w:rPr>
        <w:t xml:space="preserve">občasné shrnutí toho, co řekl </w:t>
      </w:r>
      <w:r w:rsidRPr="00D10D90">
        <w:rPr>
          <w:rFonts w:cstheme="minorHAnsi"/>
          <w:i/>
          <w:szCs w:val="22"/>
        </w:rPr>
        <w:t>(</w:t>
      </w:r>
      <w:r w:rsidR="003446EB" w:rsidRPr="00D10D90">
        <w:rPr>
          <w:rFonts w:cstheme="minorHAnsi"/>
          <w:i/>
          <w:szCs w:val="22"/>
        </w:rPr>
        <w:t>„V</w:t>
      </w:r>
      <w:r w:rsidRPr="00D10D90">
        <w:rPr>
          <w:rFonts w:cstheme="minorHAnsi"/>
          <w:i/>
          <w:szCs w:val="22"/>
        </w:rPr>
        <w:t xml:space="preserve">y tedy, jestli dobře rozumím, potřebujete ten materiál především rychle, tj. nejpozději do týdne, záleží </w:t>
      </w:r>
      <w:r w:rsidR="003446EB" w:rsidRPr="00D10D90">
        <w:rPr>
          <w:rFonts w:cstheme="minorHAnsi"/>
          <w:i/>
          <w:szCs w:val="22"/>
        </w:rPr>
        <w:t xml:space="preserve">Vám </w:t>
      </w:r>
      <w:r w:rsidRPr="00D10D90">
        <w:rPr>
          <w:rFonts w:cstheme="minorHAnsi"/>
          <w:i/>
          <w:szCs w:val="22"/>
        </w:rPr>
        <w:t>ovšem také na jeho úplnosti a na přehlednosti zpracování</w:t>
      </w:r>
      <w:r w:rsidR="003446EB" w:rsidRPr="00D10D90">
        <w:rPr>
          <w:rFonts w:cstheme="minorHAnsi"/>
          <w:i/>
          <w:szCs w:val="22"/>
        </w:rPr>
        <w:t>.“</w:t>
      </w:r>
      <w:r w:rsidR="003446EB" w:rsidRPr="003A25C2">
        <w:rPr>
          <w:rFonts w:cstheme="minorHAnsi"/>
          <w:szCs w:val="22"/>
        </w:rPr>
        <w:t>)</w:t>
      </w:r>
      <w:r w:rsidR="003446EB">
        <w:rPr>
          <w:rFonts w:cstheme="minorHAnsi"/>
          <w:szCs w:val="22"/>
        </w:rPr>
        <w:t>,</w:t>
      </w:r>
    </w:p>
    <w:p w14:paraId="66D8E32D" w14:textId="01E4B7A7" w:rsidR="007739FA" w:rsidRPr="003A25C2" w:rsidRDefault="007739FA" w:rsidP="00D10D90">
      <w:pPr>
        <w:numPr>
          <w:ilvl w:val="0"/>
          <w:numId w:val="168"/>
        </w:numPr>
        <w:suppressAutoHyphens/>
        <w:ind w:left="709"/>
        <w:jc w:val="left"/>
        <w:rPr>
          <w:rFonts w:cstheme="minorHAnsi"/>
          <w:szCs w:val="22"/>
        </w:rPr>
      </w:pPr>
      <w:r w:rsidRPr="003A25C2">
        <w:rPr>
          <w:rFonts w:cstheme="minorHAnsi"/>
          <w:szCs w:val="22"/>
        </w:rPr>
        <w:t xml:space="preserve">reakce na pocity, příp. mínění </w:t>
      </w:r>
      <w:r w:rsidR="003446EB">
        <w:rPr>
          <w:rFonts w:cstheme="minorHAnsi"/>
          <w:szCs w:val="22"/>
        </w:rPr>
        <w:t>V</w:t>
      </w:r>
      <w:r w:rsidR="003446EB" w:rsidRPr="003A25C2">
        <w:rPr>
          <w:rFonts w:cstheme="minorHAnsi"/>
          <w:szCs w:val="22"/>
        </w:rPr>
        <w:t xml:space="preserve">ašeho </w:t>
      </w:r>
      <w:r w:rsidRPr="003A25C2">
        <w:rPr>
          <w:rFonts w:cstheme="minorHAnsi"/>
          <w:szCs w:val="22"/>
        </w:rPr>
        <w:t xml:space="preserve">partnera v komunikaci </w:t>
      </w:r>
      <w:r w:rsidR="003446EB" w:rsidRPr="00D10D90">
        <w:rPr>
          <w:rFonts w:cstheme="minorHAnsi"/>
          <w:i/>
          <w:szCs w:val="22"/>
        </w:rPr>
        <w:t>(„Vidím</w:t>
      </w:r>
      <w:r w:rsidRPr="00D10D90">
        <w:rPr>
          <w:rFonts w:cstheme="minorHAnsi"/>
          <w:i/>
          <w:szCs w:val="22"/>
        </w:rPr>
        <w:t>, že to nemáte jednoduché</w:t>
      </w:r>
      <w:r w:rsidR="003446EB" w:rsidRPr="00D10D90">
        <w:rPr>
          <w:rFonts w:cstheme="minorHAnsi"/>
          <w:i/>
          <w:szCs w:val="22"/>
        </w:rPr>
        <w:t>.“, „C</w:t>
      </w:r>
      <w:r w:rsidRPr="00D10D90">
        <w:rPr>
          <w:rFonts w:cstheme="minorHAnsi"/>
          <w:i/>
          <w:szCs w:val="22"/>
        </w:rPr>
        <w:t xml:space="preserve">hápu </w:t>
      </w:r>
      <w:r w:rsidR="003446EB" w:rsidRPr="00D10D90">
        <w:rPr>
          <w:rFonts w:cstheme="minorHAnsi"/>
          <w:i/>
          <w:szCs w:val="22"/>
        </w:rPr>
        <w:t xml:space="preserve">Vaši </w:t>
      </w:r>
      <w:r w:rsidRPr="00D10D90">
        <w:rPr>
          <w:rFonts w:cstheme="minorHAnsi"/>
          <w:i/>
          <w:szCs w:val="22"/>
        </w:rPr>
        <w:t>situaci</w:t>
      </w:r>
      <w:r w:rsidR="003446EB" w:rsidRPr="00D10D90">
        <w:rPr>
          <w:rFonts w:cstheme="minorHAnsi"/>
          <w:i/>
          <w:szCs w:val="22"/>
        </w:rPr>
        <w:t>.“</w:t>
      </w:r>
      <w:r w:rsidR="003446EB" w:rsidRPr="003A25C2">
        <w:rPr>
          <w:rFonts w:cstheme="minorHAnsi"/>
          <w:szCs w:val="22"/>
        </w:rPr>
        <w:t>)</w:t>
      </w:r>
      <w:r w:rsidR="003446EB">
        <w:rPr>
          <w:rFonts w:cstheme="minorHAnsi"/>
          <w:szCs w:val="22"/>
        </w:rPr>
        <w:t>.</w:t>
      </w:r>
    </w:p>
    <w:p w14:paraId="29902777" w14:textId="77777777" w:rsidR="007739FA" w:rsidRPr="003A25C2" w:rsidRDefault="007739FA" w:rsidP="00D10D90">
      <w:pPr>
        <w:suppressAutoHyphens/>
        <w:rPr>
          <w:rFonts w:cstheme="minorHAnsi"/>
          <w:szCs w:val="22"/>
        </w:rPr>
      </w:pPr>
    </w:p>
    <w:p w14:paraId="1A46CC36" w14:textId="77777777" w:rsidR="007739FA" w:rsidRPr="003A25C2" w:rsidRDefault="007739FA" w:rsidP="00D10D90">
      <w:pPr>
        <w:suppressAutoHyphens/>
        <w:rPr>
          <w:rFonts w:cstheme="minorHAnsi"/>
          <w:szCs w:val="22"/>
        </w:rPr>
      </w:pPr>
      <w:r w:rsidRPr="003A25C2">
        <w:rPr>
          <w:rFonts w:cstheme="minorHAnsi"/>
          <w:szCs w:val="22"/>
        </w:rPr>
        <w:t>V mimoslovní rovině pak naslouchání naznačuje: oční kontakt s posluchačem, výraz obličeje, příklon (pokud při komunikaci sedíte), tj. vstřícná pozice přikyvování apod.</w:t>
      </w:r>
    </w:p>
    <w:p w14:paraId="2914EE23" w14:textId="77777777" w:rsidR="007739FA" w:rsidRPr="003A25C2" w:rsidRDefault="007739FA" w:rsidP="00D10D90">
      <w:pPr>
        <w:suppressAutoHyphens/>
        <w:rPr>
          <w:rFonts w:cstheme="minorHAnsi"/>
          <w:szCs w:val="22"/>
        </w:rPr>
      </w:pPr>
    </w:p>
    <w:p w14:paraId="2300893C" w14:textId="3E66396A" w:rsidR="007739FA" w:rsidRPr="003A25C2" w:rsidRDefault="007739FA" w:rsidP="00D10D90">
      <w:pPr>
        <w:suppressAutoHyphens/>
        <w:rPr>
          <w:rFonts w:cstheme="minorHAnsi"/>
          <w:szCs w:val="22"/>
        </w:rPr>
      </w:pPr>
      <w:r w:rsidRPr="003A25C2">
        <w:rPr>
          <w:rFonts w:cstheme="minorHAnsi"/>
          <w:szCs w:val="22"/>
        </w:rPr>
        <w:t xml:space="preserve">Jestliže </w:t>
      </w:r>
      <w:r w:rsidR="00E814F3">
        <w:rPr>
          <w:rFonts w:cstheme="minorHAnsi"/>
          <w:szCs w:val="22"/>
        </w:rPr>
        <w:t>projektový. manažer</w:t>
      </w:r>
      <w:r w:rsidRPr="003A25C2">
        <w:rPr>
          <w:rFonts w:cstheme="minorHAnsi"/>
          <w:szCs w:val="22"/>
        </w:rPr>
        <w:t xml:space="preserve"> poslouchá svého spolupracovníka opravdově, chce jej pochopit a pomoci mu, pak většinu výše uvedených zásad realizuje zcela přirozeně. Jeho mimoslovní projevy a jeho reakce na slyšené jsou zcela nevědomé a automatické. Občasné zopakování a shrnutí toho, co partner řekl, </w:t>
      </w:r>
      <w:r w:rsidRPr="003A25C2">
        <w:rPr>
          <w:rFonts w:cstheme="minorHAnsi"/>
          <w:szCs w:val="22"/>
        </w:rPr>
        <w:lastRenderedPageBreak/>
        <w:t>někdy označované jako parafrázování, je však už určitou speciální komunikační dovedností, kterou je dobré si osvojit a cíleně jí při jednání využívat.</w:t>
      </w:r>
    </w:p>
    <w:p w14:paraId="669D9870" w14:textId="77777777" w:rsidR="007739FA" w:rsidRPr="003A25C2" w:rsidRDefault="007739FA" w:rsidP="00D10D90">
      <w:pPr>
        <w:suppressAutoHyphens/>
        <w:rPr>
          <w:rFonts w:cstheme="minorHAnsi"/>
          <w:szCs w:val="22"/>
        </w:rPr>
      </w:pPr>
      <w:r w:rsidRPr="003A25C2">
        <w:rPr>
          <w:rFonts w:cstheme="minorHAnsi"/>
          <w:szCs w:val="22"/>
        </w:rPr>
        <w:t>Zopakujeme či shrneme-li vhodným způsobem to, co náš partner v komunikaci řekl, přinese nám to hned několik užitků:</w:t>
      </w:r>
    </w:p>
    <w:p w14:paraId="46EDF221" w14:textId="36DF4838" w:rsidR="007739FA" w:rsidRPr="003A25C2" w:rsidRDefault="007739FA" w:rsidP="00D10D90">
      <w:pPr>
        <w:numPr>
          <w:ilvl w:val="0"/>
          <w:numId w:val="169"/>
        </w:numPr>
        <w:suppressAutoHyphens/>
        <w:ind w:left="709"/>
        <w:jc w:val="left"/>
        <w:rPr>
          <w:rFonts w:cstheme="minorHAnsi"/>
          <w:szCs w:val="22"/>
        </w:rPr>
      </w:pPr>
      <w:r w:rsidRPr="003A25C2">
        <w:rPr>
          <w:rFonts w:cstheme="minorHAnsi"/>
          <w:szCs w:val="22"/>
        </w:rPr>
        <w:t xml:space="preserve">ověření vzájemného porozumění – partner může zareagovat tím, že vyřčená slova potvrdí </w:t>
      </w:r>
      <w:r w:rsidR="003446EB" w:rsidRPr="003A25C2">
        <w:rPr>
          <w:rFonts w:cstheme="minorHAnsi"/>
          <w:szCs w:val="22"/>
        </w:rPr>
        <w:t>(</w:t>
      </w:r>
      <w:r w:rsidR="003446EB" w:rsidRPr="00D10D90">
        <w:rPr>
          <w:rFonts w:cstheme="minorHAnsi"/>
          <w:i/>
          <w:szCs w:val="22"/>
        </w:rPr>
        <w:t>„Ano</w:t>
      </w:r>
      <w:r w:rsidRPr="00D10D90">
        <w:rPr>
          <w:rFonts w:cstheme="minorHAnsi"/>
          <w:i/>
          <w:szCs w:val="22"/>
        </w:rPr>
        <w:t>, přesně to jsem měl na mysli</w:t>
      </w:r>
      <w:r w:rsidR="003446EB" w:rsidRPr="00D10D90">
        <w:rPr>
          <w:rFonts w:cstheme="minorHAnsi"/>
          <w:i/>
          <w:szCs w:val="22"/>
        </w:rPr>
        <w:t>.“, „A</w:t>
      </w:r>
      <w:r w:rsidRPr="00D10D90">
        <w:rPr>
          <w:rFonts w:cstheme="minorHAnsi"/>
          <w:i/>
          <w:szCs w:val="22"/>
        </w:rPr>
        <w:t>no, právě v tom spočívá problém</w:t>
      </w:r>
      <w:r w:rsidR="003446EB" w:rsidRPr="00D10D90">
        <w:rPr>
          <w:rFonts w:cstheme="minorHAnsi"/>
          <w:i/>
          <w:szCs w:val="22"/>
        </w:rPr>
        <w:t>.“</w:t>
      </w:r>
      <w:r w:rsidR="003446EB" w:rsidRPr="003A25C2">
        <w:rPr>
          <w:rFonts w:cstheme="minorHAnsi"/>
          <w:szCs w:val="22"/>
        </w:rPr>
        <w:t>)</w:t>
      </w:r>
      <w:r w:rsidR="003446EB">
        <w:rPr>
          <w:rFonts w:cstheme="minorHAnsi"/>
          <w:szCs w:val="22"/>
        </w:rPr>
        <w:t>,</w:t>
      </w:r>
      <w:r w:rsidR="003446EB" w:rsidRPr="003A25C2">
        <w:rPr>
          <w:rFonts w:cstheme="minorHAnsi"/>
          <w:szCs w:val="22"/>
        </w:rPr>
        <w:t xml:space="preserve"> </w:t>
      </w:r>
      <w:r w:rsidRPr="003A25C2">
        <w:rPr>
          <w:rFonts w:cstheme="minorHAnsi"/>
          <w:szCs w:val="22"/>
        </w:rPr>
        <w:t xml:space="preserve">nebo nás poopraví </w:t>
      </w:r>
      <w:r w:rsidR="003446EB" w:rsidRPr="003A25C2">
        <w:rPr>
          <w:rFonts w:cstheme="minorHAnsi"/>
          <w:szCs w:val="22"/>
        </w:rPr>
        <w:t>(</w:t>
      </w:r>
      <w:r w:rsidR="003446EB" w:rsidRPr="00D10D90">
        <w:rPr>
          <w:rFonts w:cstheme="minorHAnsi"/>
          <w:i/>
          <w:szCs w:val="22"/>
        </w:rPr>
        <w:t>„Ne</w:t>
      </w:r>
      <w:r w:rsidRPr="00D10D90">
        <w:rPr>
          <w:rFonts w:cstheme="minorHAnsi"/>
          <w:i/>
          <w:szCs w:val="22"/>
        </w:rPr>
        <w:t>, když jsem říkal</w:t>
      </w:r>
      <w:r w:rsidR="003446EB" w:rsidRPr="00D10D90">
        <w:rPr>
          <w:rFonts w:cstheme="minorHAnsi"/>
          <w:i/>
          <w:szCs w:val="22"/>
        </w:rPr>
        <w:t xml:space="preserve"> </w:t>
      </w:r>
      <w:r w:rsidRPr="00D10D90">
        <w:rPr>
          <w:rFonts w:cstheme="minorHAnsi"/>
          <w:i/>
          <w:szCs w:val="22"/>
        </w:rPr>
        <w:t>..., měl jsem na mysli</w:t>
      </w:r>
      <w:r w:rsidR="003446EB" w:rsidRPr="00D10D90">
        <w:rPr>
          <w:rFonts w:cstheme="minorHAnsi"/>
          <w:i/>
          <w:szCs w:val="22"/>
        </w:rPr>
        <w:t xml:space="preserve"> ...“</w:t>
      </w:r>
      <w:r w:rsidR="003446EB" w:rsidRPr="003A25C2">
        <w:rPr>
          <w:rFonts w:cstheme="minorHAnsi"/>
          <w:szCs w:val="22"/>
        </w:rPr>
        <w:t>)</w:t>
      </w:r>
      <w:r w:rsidR="003446EB">
        <w:rPr>
          <w:rFonts w:cstheme="minorHAnsi"/>
          <w:szCs w:val="22"/>
        </w:rPr>
        <w:t>,</w:t>
      </w:r>
      <w:r w:rsidR="003446EB" w:rsidRPr="003A25C2">
        <w:rPr>
          <w:rFonts w:cstheme="minorHAnsi"/>
          <w:szCs w:val="22"/>
        </w:rPr>
        <w:t xml:space="preserve"> </w:t>
      </w:r>
      <w:r w:rsidRPr="003A25C2">
        <w:rPr>
          <w:rFonts w:cstheme="minorHAnsi"/>
          <w:szCs w:val="22"/>
        </w:rPr>
        <w:t>či třeba doplní (</w:t>
      </w:r>
      <w:r w:rsidR="003446EB" w:rsidRPr="00D10D90">
        <w:rPr>
          <w:rFonts w:cstheme="minorHAnsi"/>
          <w:i/>
          <w:szCs w:val="22"/>
        </w:rPr>
        <w:t>„A</w:t>
      </w:r>
      <w:r w:rsidRPr="00D10D90">
        <w:rPr>
          <w:rFonts w:cstheme="minorHAnsi"/>
          <w:i/>
          <w:szCs w:val="22"/>
        </w:rPr>
        <w:t>no, záleží mi na tom, abychom ..., ale jde mi také o to, aby</w:t>
      </w:r>
      <w:r w:rsidR="003446EB" w:rsidRPr="00D10D90">
        <w:rPr>
          <w:rFonts w:cstheme="minorHAnsi"/>
          <w:i/>
          <w:szCs w:val="22"/>
        </w:rPr>
        <w:t xml:space="preserve"> ...“</w:t>
      </w:r>
      <w:r w:rsidR="003446EB" w:rsidRPr="003A25C2">
        <w:rPr>
          <w:rFonts w:cstheme="minorHAnsi"/>
          <w:szCs w:val="22"/>
        </w:rPr>
        <w:t>)</w:t>
      </w:r>
    </w:p>
    <w:p w14:paraId="316EB5FA" w14:textId="411C3432" w:rsidR="007739FA" w:rsidRPr="003A25C2" w:rsidRDefault="007739FA" w:rsidP="00D10D90">
      <w:pPr>
        <w:numPr>
          <w:ilvl w:val="0"/>
          <w:numId w:val="169"/>
        </w:numPr>
        <w:suppressAutoHyphens/>
        <w:ind w:left="709"/>
        <w:jc w:val="left"/>
        <w:rPr>
          <w:rFonts w:cstheme="minorHAnsi"/>
          <w:szCs w:val="22"/>
        </w:rPr>
      </w:pPr>
      <w:r w:rsidRPr="003A25C2">
        <w:rPr>
          <w:rFonts w:cstheme="minorHAnsi"/>
          <w:szCs w:val="22"/>
        </w:rPr>
        <w:t>budování vztahu</w:t>
      </w:r>
      <w:r w:rsidR="003446EB">
        <w:rPr>
          <w:rFonts w:cstheme="minorHAnsi"/>
          <w:szCs w:val="22"/>
        </w:rPr>
        <w:t>.</w:t>
      </w:r>
      <w:r w:rsidRPr="003A25C2">
        <w:rPr>
          <w:rFonts w:cstheme="minorHAnsi"/>
          <w:szCs w:val="22"/>
        </w:rPr>
        <w:t xml:space="preserve"> </w:t>
      </w:r>
    </w:p>
    <w:p w14:paraId="7F48176D" w14:textId="77777777" w:rsidR="007739FA" w:rsidRPr="003A25C2" w:rsidRDefault="007739FA" w:rsidP="00D10D90">
      <w:pPr>
        <w:pStyle w:val="Style1"/>
        <w:suppressAutoHyphens/>
        <w:spacing w:before="0" w:line="276" w:lineRule="auto"/>
        <w:rPr>
          <w:rFonts w:asciiTheme="minorHAnsi" w:hAnsiTheme="minorHAnsi" w:cstheme="minorHAnsi"/>
          <w:color w:val="000000"/>
          <w:sz w:val="22"/>
          <w:szCs w:val="22"/>
        </w:rPr>
      </w:pPr>
    </w:p>
    <w:p w14:paraId="0BB7A81D" w14:textId="2EE26788" w:rsidR="007739FA" w:rsidRPr="003A25C2" w:rsidRDefault="007739FA" w:rsidP="00D10D90">
      <w:pPr>
        <w:pStyle w:val="Style1"/>
        <w:suppressAutoHyphens/>
        <w:spacing w:before="0" w:line="276" w:lineRule="auto"/>
        <w:rPr>
          <w:rFonts w:asciiTheme="minorHAnsi" w:hAnsiTheme="minorHAnsi" w:cstheme="minorHAnsi"/>
          <w:color w:val="000000"/>
          <w:sz w:val="22"/>
          <w:szCs w:val="22"/>
        </w:rPr>
      </w:pPr>
      <w:r w:rsidRPr="003A25C2">
        <w:rPr>
          <w:rFonts w:asciiTheme="minorHAnsi" w:hAnsiTheme="minorHAnsi" w:cstheme="minorHAnsi"/>
          <w:b/>
          <w:color w:val="000000"/>
          <w:sz w:val="22"/>
          <w:szCs w:val="22"/>
        </w:rPr>
        <w:t>Efektivní zpětná vazba</w:t>
      </w:r>
      <w:r w:rsidRPr="003A25C2">
        <w:rPr>
          <w:rFonts w:asciiTheme="minorHAnsi" w:hAnsiTheme="minorHAnsi" w:cstheme="minorHAnsi"/>
          <w:color w:val="000000"/>
          <w:sz w:val="22"/>
          <w:szCs w:val="22"/>
        </w:rPr>
        <w:t xml:space="preserve"> by měla zlepšovat komunikaci, být konkrétní, jasná, hodnotná, věcná a</w:t>
      </w:r>
      <w:r w:rsidR="00B60793">
        <w:rPr>
          <w:rFonts w:asciiTheme="minorHAnsi" w:hAnsiTheme="minorHAnsi" w:cstheme="minorHAnsi"/>
          <w:color w:val="000000"/>
          <w:sz w:val="22"/>
          <w:szCs w:val="22"/>
        </w:rPr>
        <w:t> </w:t>
      </w:r>
      <w:r w:rsidRPr="003A25C2">
        <w:rPr>
          <w:rFonts w:asciiTheme="minorHAnsi" w:hAnsiTheme="minorHAnsi" w:cstheme="minorHAnsi"/>
          <w:color w:val="000000"/>
          <w:sz w:val="22"/>
          <w:szCs w:val="22"/>
        </w:rPr>
        <w:t>načasovaná. Pak zvyšuje kvalitu komunikace. Naopak pokud je obecná, hodnotící, nesrozumitelná, nepatřičná a</w:t>
      </w:r>
      <w:r w:rsidR="00E3743C">
        <w:rPr>
          <w:rFonts w:asciiTheme="minorHAnsi" w:hAnsiTheme="minorHAnsi" w:cstheme="minorHAnsi"/>
          <w:color w:val="000000"/>
          <w:sz w:val="22"/>
          <w:szCs w:val="22"/>
        </w:rPr>
        <w:t> </w:t>
      </w:r>
      <w:r w:rsidRPr="003A25C2">
        <w:rPr>
          <w:rFonts w:asciiTheme="minorHAnsi" w:hAnsiTheme="minorHAnsi" w:cstheme="minorHAnsi"/>
          <w:color w:val="000000"/>
          <w:sz w:val="22"/>
          <w:szCs w:val="22"/>
        </w:rPr>
        <w:t>použitá náhodně, působí neúčinně.</w:t>
      </w:r>
    </w:p>
    <w:p w14:paraId="1FB90939" w14:textId="77777777" w:rsidR="007739FA" w:rsidRPr="003A25C2" w:rsidRDefault="007739FA" w:rsidP="00D10D90">
      <w:pPr>
        <w:pStyle w:val="Zkladntext"/>
        <w:suppressAutoHyphens/>
        <w:spacing w:line="276" w:lineRule="auto"/>
        <w:rPr>
          <w:rFonts w:asciiTheme="minorHAnsi" w:hAnsiTheme="minorHAnsi" w:cstheme="minorHAnsi"/>
        </w:rPr>
      </w:pPr>
    </w:p>
    <w:p w14:paraId="18A39B63" w14:textId="77777777" w:rsidR="007739FA" w:rsidRPr="003A25C2" w:rsidRDefault="007739FA" w:rsidP="00D10D90">
      <w:pPr>
        <w:suppressAutoHyphens/>
        <w:rPr>
          <w:rFonts w:cstheme="minorHAnsi"/>
          <w:szCs w:val="22"/>
        </w:rPr>
      </w:pPr>
      <w:r w:rsidRPr="003A25C2">
        <w:rPr>
          <w:rFonts w:cstheme="minorHAnsi"/>
          <w:szCs w:val="22"/>
        </w:rPr>
        <w:t>Reakce na zpětnou vazbu znamená poskytnutí informace o tom, jak na nás určité chování působí:</w:t>
      </w:r>
    </w:p>
    <w:p w14:paraId="578CE9F9" w14:textId="3EAAA86B" w:rsidR="007739FA" w:rsidRPr="003A25C2" w:rsidRDefault="003446EB" w:rsidP="00D10D90">
      <w:pPr>
        <w:numPr>
          <w:ilvl w:val="0"/>
          <w:numId w:val="170"/>
        </w:numPr>
        <w:suppressAutoHyphens/>
        <w:ind w:left="709"/>
        <w:jc w:val="left"/>
        <w:rPr>
          <w:rFonts w:cstheme="minorHAnsi"/>
          <w:szCs w:val="22"/>
        </w:rPr>
      </w:pPr>
      <w:r>
        <w:rPr>
          <w:rFonts w:cstheme="minorHAnsi"/>
          <w:szCs w:val="22"/>
        </w:rPr>
        <w:t>p</w:t>
      </w:r>
      <w:r w:rsidRPr="003A25C2">
        <w:rPr>
          <w:rFonts w:cstheme="minorHAnsi"/>
          <w:szCs w:val="22"/>
        </w:rPr>
        <w:t xml:space="preserve">ozitivní </w:t>
      </w:r>
      <w:r w:rsidR="007739FA" w:rsidRPr="003A25C2">
        <w:rPr>
          <w:rFonts w:cstheme="minorHAnsi"/>
          <w:szCs w:val="22"/>
        </w:rPr>
        <w:t>(vede k posilování chování)</w:t>
      </w:r>
      <w:r>
        <w:rPr>
          <w:rFonts w:cstheme="minorHAnsi"/>
          <w:szCs w:val="22"/>
        </w:rPr>
        <w:t>,</w:t>
      </w:r>
    </w:p>
    <w:p w14:paraId="53F8DA76" w14:textId="340BECCF" w:rsidR="007739FA" w:rsidRPr="003A25C2" w:rsidRDefault="003446EB" w:rsidP="00D10D90">
      <w:pPr>
        <w:numPr>
          <w:ilvl w:val="0"/>
          <w:numId w:val="170"/>
        </w:numPr>
        <w:suppressAutoHyphens/>
        <w:ind w:left="709"/>
        <w:jc w:val="left"/>
        <w:rPr>
          <w:rFonts w:cstheme="minorHAnsi"/>
          <w:szCs w:val="22"/>
        </w:rPr>
      </w:pPr>
      <w:r>
        <w:rPr>
          <w:rFonts w:cstheme="minorHAnsi"/>
          <w:szCs w:val="22"/>
        </w:rPr>
        <w:t>n</w:t>
      </w:r>
      <w:r w:rsidRPr="003A25C2">
        <w:rPr>
          <w:rFonts w:cstheme="minorHAnsi"/>
          <w:szCs w:val="22"/>
        </w:rPr>
        <w:t xml:space="preserve">egativní </w:t>
      </w:r>
      <w:r w:rsidR="007739FA" w:rsidRPr="003A25C2">
        <w:rPr>
          <w:rFonts w:cstheme="minorHAnsi"/>
          <w:szCs w:val="22"/>
        </w:rPr>
        <w:t>zpětná vazba (vede k</w:t>
      </w:r>
      <w:r w:rsidR="00E3743C">
        <w:rPr>
          <w:rFonts w:cstheme="minorHAnsi"/>
          <w:szCs w:val="22"/>
        </w:rPr>
        <w:t> </w:t>
      </w:r>
      <w:r w:rsidR="007739FA" w:rsidRPr="003A25C2">
        <w:rPr>
          <w:rFonts w:cstheme="minorHAnsi"/>
          <w:szCs w:val="22"/>
        </w:rPr>
        <w:t>zeslabení daného chování)</w:t>
      </w:r>
      <w:r>
        <w:rPr>
          <w:rFonts w:cstheme="minorHAnsi"/>
          <w:szCs w:val="22"/>
        </w:rPr>
        <w:t>.</w:t>
      </w:r>
    </w:p>
    <w:p w14:paraId="0CE1B504" w14:textId="77777777" w:rsidR="007739FA" w:rsidRPr="003A25C2" w:rsidRDefault="007739FA" w:rsidP="00D10D90">
      <w:pPr>
        <w:suppressAutoHyphens/>
        <w:rPr>
          <w:rFonts w:cstheme="minorHAnsi"/>
          <w:szCs w:val="22"/>
        </w:rPr>
      </w:pPr>
    </w:p>
    <w:p w14:paraId="49EA0D41" w14:textId="77777777" w:rsidR="007739FA" w:rsidRPr="003A25C2" w:rsidRDefault="007739FA" w:rsidP="00D10D90">
      <w:pPr>
        <w:suppressAutoHyphens/>
        <w:rPr>
          <w:rFonts w:cstheme="minorHAnsi"/>
          <w:szCs w:val="22"/>
        </w:rPr>
      </w:pPr>
      <w:r w:rsidRPr="003A25C2">
        <w:rPr>
          <w:rFonts w:cstheme="minorHAnsi"/>
          <w:szCs w:val="22"/>
        </w:rPr>
        <w:t>Pomocí zpětné vazby jsou poskytovány informace o našich pocitech. Shrneme-li výše uvedené, je možné sumarizovat</w:t>
      </w:r>
      <w:r w:rsidRPr="003A25C2">
        <w:rPr>
          <w:rFonts w:cstheme="minorHAnsi"/>
          <w:b/>
          <w:szCs w:val="22"/>
        </w:rPr>
        <w:t xml:space="preserve"> zásady aktivního naslouchání</w:t>
      </w:r>
      <w:r w:rsidRPr="00D10D90">
        <w:rPr>
          <w:rFonts w:cstheme="minorHAnsi"/>
          <w:szCs w:val="22"/>
        </w:rPr>
        <w:t xml:space="preserve">. </w:t>
      </w:r>
    </w:p>
    <w:p w14:paraId="330B564C" w14:textId="77777777" w:rsidR="007739FA" w:rsidRPr="003A25C2" w:rsidRDefault="007739FA" w:rsidP="00D10D90">
      <w:pPr>
        <w:suppressAutoHyphens/>
        <w:rPr>
          <w:rFonts w:cstheme="minorHAnsi"/>
          <w:szCs w:val="22"/>
        </w:rPr>
      </w:pPr>
    </w:p>
    <w:p w14:paraId="54FA79B9" w14:textId="77777777" w:rsidR="007739FA" w:rsidRPr="003A25C2" w:rsidRDefault="007739FA" w:rsidP="00D10D90">
      <w:pPr>
        <w:suppressAutoHyphens/>
        <w:rPr>
          <w:rFonts w:cstheme="minorHAnsi"/>
          <w:szCs w:val="22"/>
        </w:rPr>
      </w:pPr>
      <w:r w:rsidRPr="003A25C2">
        <w:rPr>
          <w:rFonts w:cstheme="minorHAnsi"/>
          <w:szCs w:val="22"/>
        </w:rPr>
        <w:t>1. Neverbálním chováním dáváme najevo porozumění a přijetí:</w:t>
      </w:r>
    </w:p>
    <w:p w14:paraId="281C9F6D" w14:textId="65B92766" w:rsidR="007739FA" w:rsidRPr="00D06DFB" w:rsidRDefault="007739FA" w:rsidP="00D10D90">
      <w:pPr>
        <w:pStyle w:val="Odstavecseseznamem"/>
        <w:numPr>
          <w:ilvl w:val="0"/>
          <w:numId w:val="171"/>
        </w:numPr>
        <w:suppressAutoHyphens/>
        <w:jc w:val="left"/>
        <w:rPr>
          <w:rFonts w:cstheme="minorHAnsi"/>
          <w:szCs w:val="22"/>
        </w:rPr>
      </w:pPr>
      <w:r w:rsidRPr="00D06DFB">
        <w:rPr>
          <w:rFonts w:cstheme="minorHAnsi"/>
          <w:szCs w:val="22"/>
        </w:rPr>
        <w:t>Očima sledujeme toho, kdo k nám mluví.</w:t>
      </w:r>
    </w:p>
    <w:p w14:paraId="6D1CDDAE" w14:textId="0B296F77" w:rsidR="007739FA" w:rsidRPr="00D06DFB" w:rsidRDefault="007739FA" w:rsidP="00D10D90">
      <w:pPr>
        <w:pStyle w:val="Odstavecseseznamem"/>
        <w:numPr>
          <w:ilvl w:val="0"/>
          <w:numId w:val="171"/>
        </w:numPr>
        <w:suppressAutoHyphens/>
        <w:jc w:val="left"/>
        <w:rPr>
          <w:rFonts w:cstheme="minorHAnsi"/>
          <w:szCs w:val="22"/>
        </w:rPr>
      </w:pPr>
      <w:r w:rsidRPr="00D06DFB">
        <w:rPr>
          <w:rFonts w:cstheme="minorHAnsi"/>
          <w:szCs w:val="22"/>
        </w:rPr>
        <w:t>Necháváme ho domluvit.</w:t>
      </w:r>
    </w:p>
    <w:p w14:paraId="07714830" w14:textId="4FA5E1ED" w:rsidR="007739FA" w:rsidRPr="00D06DFB" w:rsidRDefault="007739FA" w:rsidP="00D10D90">
      <w:pPr>
        <w:pStyle w:val="Odstavecseseznamem"/>
        <w:numPr>
          <w:ilvl w:val="0"/>
          <w:numId w:val="171"/>
        </w:numPr>
        <w:suppressAutoHyphens/>
        <w:jc w:val="left"/>
        <w:rPr>
          <w:rFonts w:cstheme="minorHAnsi"/>
          <w:szCs w:val="22"/>
        </w:rPr>
      </w:pPr>
      <w:r w:rsidRPr="00D06DFB">
        <w:rPr>
          <w:rFonts w:cstheme="minorHAnsi"/>
          <w:szCs w:val="22"/>
        </w:rPr>
        <w:t>Dáváme najevo zájem:</w:t>
      </w:r>
    </w:p>
    <w:p w14:paraId="1FEB032D" w14:textId="477F8DDC" w:rsidR="007739FA" w:rsidRPr="00D06DFB" w:rsidRDefault="007739FA" w:rsidP="00D10D90">
      <w:pPr>
        <w:pStyle w:val="Odstavecseseznamem"/>
        <w:numPr>
          <w:ilvl w:val="2"/>
          <w:numId w:val="172"/>
        </w:numPr>
        <w:suppressAutoHyphens/>
        <w:ind w:left="1134"/>
        <w:jc w:val="left"/>
        <w:rPr>
          <w:rFonts w:cstheme="minorHAnsi"/>
          <w:szCs w:val="22"/>
        </w:rPr>
      </w:pPr>
      <w:r w:rsidRPr="00D06DFB">
        <w:rPr>
          <w:rFonts w:cstheme="minorHAnsi"/>
          <w:szCs w:val="22"/>
        </w:rPr>
        <w:t>mimikou</w:t>
      </w:r>
      <w:r w:rsidR="00441A47">
        <w:rPr>
          <w:rFonts w:cstheme="minorHAnsi"/>
          <w:szCs w:val="22"/>
        </w:rPr>
        <w:t>,</w:t>
      </w:r>
    </w:p>
    <w:p w14:paraId="15E58F7F" w14:textId="03721C13" w:rsidR="007739FA" w:rsidRPr="00D06DFB" w:rsidRDefault="007739FA" w:rsidP="00D10D90">
      <w:pPr>
        <w:pStyle w:val="Odstavecseseznamem"/>
        <w:numPr>
          <w:ilvl w:val="2"/>
          <w:numId w:val="172"/>
        </w:numPr>
        <w:suppressAutoHyphens/>
        <w:ind w:left="1134"/>
        <w:jc w:val="left"/>
        <w:rPr>
          <w:rFonts w:cstheme="minorHAnsi"/>
          <w:szCs w:val="22"/>
        </w:rPr>
      </w:pPr>
      <w:r w:rsidRPr="00D06DFB">
        <w:rPr>
          <w:rFonts w:cstheme="minorHAnsi"/>
          <w:szCs w:val="22"/>
        </w:rPr>
        <w:t>gesty</w:t>
      </w:r>
      <w:r w:rsidR="00441A47">
        <w:rPr>
          <w:rFonts w:cstheme="minorHAnsi"/>
          <w:szCs w:val="22"/>
        </w:rPr>
        <w:t>,</w:t>
      </w:r>
    </w:p>
    <w:p w14:paraId="22BEACD1" w14:textId="4BABAEA3" w:rsidR="007739FA" w:rsidRPr="00D06DFB" w:rsidRDefault="007739FA" w:rsidP="00D10D90">
      <w:pPr>
        <w:pStyle w:val="Odstavecseseznamem"/>
        <w:numPr>
          <w:ilvl w:val="2"/>
          <w:numId w:val="172"/>
        </w:numPr>
        <w:suppressAutoHyphens/>
        <w:ind w:left="1134"/>
        <w:jc w:val="left"/>
        <w:rPr>
          <w:rFonts w:cstheme="minorHAnsi"/>
          <w:szCs w:val="22"/>
        </w:rPr>
      </w:pPr>
      <w:r w:rsidRPr="00D06DFB">
        <w:rPr>
          <w:rFonts w:cstheme="minorHAnsi"/>
          <w:szCs w:val="22"/>
        </w:rPr>
        <w:t>vstřícným nastavením těla</w:t>
      </w:r>
      <w:r w:rsidR="00441A47">
        <w:rPr>
          <w:rFonts w:cstheme="minorHAnsi"/>
          <w:szCs w:val="22"/>
        </w:rPr>
        <w:t>,</w:t>
      </w:r>
    </w:p>
    <w:p w14:paraId="07F891D1" w14:textId="145783BA" w:rsidR="007739FA" w:rsidRPr="00D06DFB" w:rsidRDefault="007739FA" w:rsidP="00D10D90">
      <w:pPr>
        <w:pStyle w:val="Odstavecseseznamem"/>
        <w:numPr>
          <w:ilvl w:val="2"/>
          <w:numId w:val="172"/>
        </w:numPr>
        <w:suppressAutoHyphens/>
        <w:ind w:left="1134"/>
        <w:jc w:val="left"/>
        <w:rPr>
          <w:rFonts w:cstheme="minorHAnsi"/>
          <w:szCs w:val="22"/>
        </w:rPr>
      </w:pPr>
      <w:r w:rsidRPr="00D06DFB">
        <w:rPr>
          <w:rFonts w:cstheme="minorHAnsi"/>
          <w:szCs w:val="22"/>
        </w:rPr>
        <w:t>přikyvováním hlavou</w:t>
      </w:r>
      <w:r w:rsidR="00441A47">
        <w:rPr>
          <w:rFonts w:cstheme="minorHAnsi"/>
          <w:szCs w:val="22"/>
        </w:rPr>
        <w:t>,</w:t>
      </w:r>
    </w:p>
    <w:p w14:paraId="65FEA1C4" w14:textId="7C65283F" w:rsidR="007739FA" w:rsidRPr="00D06DFB" w:rsidRDefault="007739FA" w:rsidP="00D10D90">
      <w:pPr>
        <w:pStyle w:val="Odstavecseseznamem"/>
        <w:numPr>
          <w:ilvl w:val="2"/>
          <w:numId w:val="172"/>
        </w:numPr>
        <w:suppressAutoHyphens/>
        <w:ind w:left="1134"/>
        <w:jc w:val="left"/>
        <w:rPr>
          <w:rFonts w:cstheme="minorHAnsi"/>
          <w:szCs w:val="22"/>
        </w:rPr>
      </w:pPr>
      <w:r w:rsidRPr="00D06DFB">
        <w:rPr>
          <w:rFonts w:cstheme="minorHAnsi"/>
          <w:szCs w:val="22"/>
        </w:rPr>
        <w:t>tónem hlasu</w:t>
      </w:r>
      <w:r w:rsidR="00441A47">
        <w:rPr>
          <w:rFonts w:cstheme="minorHAnsi"/>
          <w:szCs w:val="22"/>
        </w:rPr>
        <w:t>.</w:t>
      </w:r>
    </w:p>
    <w:p w14:paraId="7490C7CC" w14:textId="77777777" w:rsidR="007739FA" w:rsidRPr="003A25C2" w:rsidRDefault="007739FA" w:rsidP="00D10D90">
      <w:pPr>
        <w:suppressAutoHyphens/>
        <w:rPr>
          <w:rFonts w:cstheme="minorHAnsi"/>
          <w:szCs w:val="22"/>
        </w:rPr>
      </w:pPr>
      <w:r w:rsidRPr="003A25C2">
        <w:rPr>
          <w:rFonts w:cstheme="minorHAnsi"/>
          <w:szCs w:val="22"/>
        </w:rPr>
        <w:t>2. Použijeme jednoduché slovní ujištění o tom, že nasloucháme:</w:t>
      </w:r>
    </w:p>
    <w:p w14:paraId="714DD704" w14:textId="19165059" w:rsidR="007739FA" w:rsidRPr="00D10D90" w:rsidRDefault="007739FA" w:rsidP="00D10D90">
      <w:pPr>
        <w:pStyle w:val="Odstavecseseznamem"/>
        <w:numPr>
          <w:ilvl w:val="0"/>
          <w:numId w:val="174"/>
        </w:numPr>
        <w:suppressAutoHyphens/>
        <w:jc w:val="left"/>
        <w:rPr>
          <w:rFonts w:cstheme="minorHAnsi"/>
          <w:i/>
          <w:szCs w:val="22"/>
        </w:rPr>
      </w:pPr>
      <w:r w:rsidRPr="00D10D90">
        <w:rPr>
          <w:rFonts w:cstheme="minorHAnsi"/>
          <w:i/>
          <w:szCs w:val="22"/>
        </w:rPr>
        <w:t>„Hmm, aha...“</w:t>
      </w:r>
    </w:p>
    <w:p w14:paraId="523EA2AC" w14:textId="4888962B" w:rsidR="007739FA" w:rsidRPr="00D10D90" w:rsidRDefault="007739FA" w:rsidP="00D10D90">
      <w:pPr>
        <w:pStyle w:val="Odstavecseseznamem"/>
        <w:numPr>
          <w:ilvl w:val="0"/>
          <w:numId w:val="174"/>
        </w:numPr>
        <w:suppressAutoHyphens/>
        <w:jc w:val="left"/>
        <w:rPr>
          <w:rFonts w:cstheme="minorHAnsi"/>
          <w:i/>
          <w:szCs w:val="22"/>
        </w:rPr>
      </w:pPr>
      <w:r w:rsidRPr="00D10D90">
        <w:rPr>
          <w:rFonts w:cstheme="minorHAnsi"/>
          <w:i/>
          <w:szCs w:val="22"/>
        </w:rPr>
        <w:t xml:space="preserve">„Rozumím, chápu </w:t>
      </w:r>
      <w:r w:rsidR="00441A47" w:rsidRPr="00D10D90">
        <w:rPr>
          <w:rFonts w:cstheme="minorHAnsi"/>
          <w:i/>
          <w:szCs w:val="22"/>
        </w:rPr>
        <w:t>Vás</w:t>
      </w:r>
      <w:r w:rsidR="00441A47">
        <w:rPr>
          <w:rFonts w:cstheme="minorHAnsi"/>
          <w:i/>
          <w:szCs w:val="22"/>
        </w:rPr>
        <w:t xml:space="preserve"> </w:t>
      </w:r>
      <w:r w:rsidRPr="00D10D90">
        <w:rPr>
          <w:rFonts w:cstheme="minorHAnsi"/>
          <w:i/>
          <w:szCs w:val="22"/>
        </w:rPr>
        <w:t>…“</w:t>
      </w:r>
    </w:p>
    <w:p w14:paraId="47F381D1" w14:textId="2C696D6D" w:rsidR="007739FA" w:rsidRPr="00D06DFB" w:rsidRDefault="007739FA" w:rsidP="00D10D90">
      <w:pPr>
        <w:pStyle w:val="Odstavecseseznamem"/>
        <w:numPr>
          <w:ilvl w:val="0"/>
          <w:numId w:val="174"/>
        </w:numPr>
        <w:suppressAutoHyphens/>
        <w:jc w:val="left"/>
        <w:rPr>
          <w:rFonts w:cstheme="minorHAnsi"/>
          <w:szCs w:val="22"/>
        </w:rPr>
      </w:pPr>
      <w:r w:rsidRPr="00D10D90">
        <w:rPr>
          <w:rFonts w:cstheme="minorHAnsi"/>
          <w:i/>
          <w:szCs w:val="22"/>
        </w:rPr>
        <w:t>„To muselo být …“</w:t>
      </w:r>
      <w:r w:rsidRPr="00D06DFB">
        <w:rPr>
          <w:rFonts w:cstheme="minorHAnsi"/>
          <w:szCs w:val="22"/>
        </w:rPr>
        <w:t xml:space="preserve"> (krásné, těžké apod.)</w:t>
      </w:r>
    </w:p>
    <w:p w14:paraId="63C806E4" w14:textId="12C30F35" w:rsidR="007739FA" w:rsidRPr="003A25C2" w:rsidRDefault="007739FA" w:rsidP="00D10D90">
      <w:pPr>
        <w:suppressAutoHyphens/>
        <w:rPr>
          <w:rFonts w:cstheme="minorHAnsi"/>
          <w:szCs w:val="22"/>
        </w:rPr>
      </w:pPr>
      <w:r w:rsidRPr="003A25C2">
        <w:rPr>
          <w:rFonts w:cstheme="minorHAnsi"/>
          <w:szCs w:val="22"/>
        </w:rPr>
        <w:t xml:space="preserve">3. Vcítíme se co nejvíce </w:t>
      </w:r>
      <w:r w:rsidR="00A5034D">
        <w:rPr>
          <w:rFonts w:cstheme="minorHAnsi"/>
          <w:szCs w:val="22"/>
        </w:rPr>
        <w:t xml:space="preserve">do </w:t>
      </w:r>
      <w:r w:rsidRPr="003A25C2">
        <w:rPr>
          <w:rFonts w:cstheme="minorHAnsi"/>
          <w:szCs w:val="22"/>
        </w:rPr>
        <w:t>partnera – snažíme se pochopit, co říká a co při tom prožívá</w:t>
      </w:r>
      <w:r w:rsidR="00A5034D">
        <w:rPr>
          <w:rFonts w:cstheme="minorHAnsi"/>
          <w:szCs w:val="22"/>
        </w:rPr>
        <w:t>.</w:t>
      </w:r>
    </w:p>
    <w:p w14:paraId="0BBD3C1D" w14:textId="602B1661" w:rsidR="007739FA" w:rsidRPr="003A25C2" w:rsidRDefault="007739FA" w:rsidP="00D10D90">
      <w:pPr>
        <w:suppressAutoHyphens/>
        <w:rPr>
          <w:rFonts w:cstheme="minorHAnsi"/>
          <w:szCs w:val="22"/>
        </w:rPr>
      </w:pPr>
      <w:r w:rsidRPr="003A25C2">
        <w:rPr>
          <w:rFonts w:cstheme="minorHAnsi"/>
          <w:szCs w:val="22"/>
        </w:rPr>
        <w:t>4. Přeformulujeme nejdůležitější myšlenky a</w:t>
      </w:r>
      <w:r w:rsidR="00E3743C">
        <w:rPr>
          <w:rFonts w:cstheme="minorHAnsi"/>
          <w:szCs w:val="22"/>
        </w:rPr>
        <w:t> </w:t>
      </w:r>
      <w:r w:rsidRPr="003A25C2">
        <w:rPr>
          <w:rFonts w:cstheme="minorHAnsi"/>
          <w:szCs w:val="22"/>
        </w:rPr>
        <w:t>pocity partnera</w:t>
      </w:r>
      <w:r w:rsidR="00A5034D">
        <w:rPr>
          <w:rFonts w:cstheme="minorHAnsi"/>
          <w:szCs w:val="22"/>
        </w:rPr>
        <w:t>.</w:t>
      </w:r>
    </w:p>
    <w:p w14:paraId="75B7CB7F" w14:textId="700674EE" w:rsidR="007739FA" w:rsidRPr="003A25C2" w:rsidRDefault="007739FA" w:rsidP="00D10D90">
      <w:pPr>
        <w:suppressAutoHyphens/>
        <w:rPr>
          <w:rFonts w:cstheme="minorHAnsi"/>
          <w:szCs w:val="22"/>
        </w:rPr>
      </w:pPr>
      <w:r w:rsidRPr="003A25C2">
        <w:rPr>
          <w:rFonts w:cstheme="minorHAnsi"/>
          <w:szCs w:val="22"/>
        </w:rPr>
        <w:t>5. Použijeme otevřených otázek</w:t>
      </w:r>
      <w:r w:rsidR="00A5034D">
        <w:rPr>
          <w:rFonts w:cstheme="minorHAnsi"/>
          <w:szCs w:val="22"/>
        </w:rPr>
        <w:t>.</w:t>
      </w:r>
    </w:p>
    <w:p w14:paraId="2706B25C" w14:textId="42C0CBAB" w:rsidR="007739FA" w:rsidRPr="003A25C2" w:rsidRDefault="007739FA" w:rsidP="00D10D90">
      <w:pPr>
        <w:suppressAutoHyphens/>
        <w:rPr>
          <w:rFonts w:cstheme="minorHAnsi"/>
          <w:szCs w:val="22"/>
        </w:rPr>
      </w:pPr>
      <w:r w:rsidRPr="003A25C2">
        <w:rPr>
          <w:rFonts w:cstheme="minorHAnsi"/>
          <w:szCs w:val="22"/>
        </w:rPr>
        <w:t>6. Použijeme oceňujících výroků</w:t>
      </w:r>
      <w:r w:rsidR="00A5034D">
        <w:rPr>
          <w:rFonts w:cstheme="minorHAnsi"/>
          <w:szCs w:val="22"/>
        </w:rPr>
        <w:t>.</w:t>
      </w:r>
    </w:p>
    <w:p w14:paraId="46F54A90" w14:textId="795226AD" w:rsidR="007739FA" w:rsidRPr="003A25C2" w:rsidRDefault="007739FA" w:rsidP="00D10D90">
      <w:pPr>
        <w:suppressAutoHyphens/>
        <w:rPr>
          <w:rFonts w:cstheme="minorHAnsi"/>
          <w:szCs w:val="22"/>
        </w:rPr>
      </w:pPr>
      <w:r w:rsidRPr="003A25C2">
        <w:rPr>
          <w:rFonts w:cstheme="minorHAnsi"/>
          <w:szCs w:val="22"/>
        </w:rPr>
        <w:t>7. Použijeme sumarizujících výroků – shrneme smysl jeho odpovědi v dobách, kdy se odmlčí</w:t>
      </w:r>
      <w:r w:rsidR="00A5034D">
        <w:rPr>
          <w:rFonts w:cstheme="minorHAnsi"/>
          <w:szCs w:val="22"/>
        </w:rPr>
        <w:t>.</w:t>
      </w:r>
    </w:p>
    <w:p w14:paraId="4B3A59AB" w14:textId="77777777" w:rsidR="007739FA" w:rsidRPr="003A25C2" w:rsidRDefault="007739FA" w:rsidP="00D10D90">
      <w:pPr>
        <w:suppressAutoHyphens/>
        <w:rPr>
          <w:rFonts w:cstheme="minorHAnsi"/>
          <w:szCs w:val="22"/>
        </w:rPr>
      </w:pPr>
      <w:r w:rsidRPr="003A25C2">
        <w:rPr>
          <w:rFonts w:cstheme="minorHAnsi"/>
          <w:szCs w:val="22"/>
        </w:rPr>
        <w:t>8. Vyvarujeme se:</w:t>
      </w:r>
    </w:p>
    <w:p w14:paraId="188EC96B" w14:textId="5FA2A698" w:rsidR="007739FA" w:rsidRPr="003A25C2" w:rsidRDefault="007739FA" w:rsidP="00D10D90">
      <w:pPr>
        <w:numPr>
          <w:ilvl w:val="0"/>
          <w:numId w:val="175"/>
        </w:numPr>
        <w:suppressAutoHyphens/>
        <w:rPr>
          <w:rFonts w:cstheme="minorHAnsi"/>
          <w:szCs w:val="22"/>
        </w:rPr>
      </w:pPr>
      <w:r w:rsidRPr="003A25C2">
        <w:rPr>
          <w:rFonts w:cstheme="minorHAnsi"/>
          <w:szCs w:val="22"/>
        </w:rPr>
        <w:t>čtení myšlenek, slyšení „mezi řádky“</w:t>
      </w:r>
      <w:r w:rsidR="00A5034D">
        <w:rPr>
          <w:rFonts w:cstheme="minorHAnsi"/>
          <w:szCs w:val="22"/>
        </w:rPr>
        <w:t>,</w:t>
      </w:r>
    </w:p>
    <w:p w14:paraId="38D1CE9C" w14:textId="7DDDF6D9" w:rsidR="007739FA" w:rsidRPr="003A25C2" w:rsidRDefault="007739FA" w:rsidP="00D10D90">
      <w:pPr>
        <w:numPr>
          <w:ilvl w:val="0"/>
          <w:numId w:val="175"/>
        </w:numPr>
        <w:suppressAutoHyphens/>
        <w:rPr>
          <w:rFonts w:cstheme="minorHAnsi"/>
          <w:szCs w:val="22"/>
        </w:rPr>
      </w:pPr>
      <w:r w:rsidRPr="003A25C2">
        <w:rPr>
          <w:rFonts w:cstheme="minorHAnsi"/>
          <w:szCs w:val="22"/>
        </w:rPr>
        <w:t>rad, doporučení</w:t>
      </w:r>
      <w:r w:rsidR="00A5034D">
        <w:rPr>
          <w:rFonts w:cstheme="minorHAnsi"/>
          <w:szCs w:val="22"/>
        </w:rPr>
        <w:t>,</w:t>
      </w:r>
    </w:p>
    <w:p w14:paraId="63F00E1C" w14:textId="4753D6AC" w:rsidR="007739FA" w:rsidRPr="003A25C2" w:rsidRDefault="007739FA" w:rsidP="00D10D90">
      <w:pPr>
        <w:numPr>
          <w:ilvl w:val="0"/>
          <w:numId w:val="175"/>
        </w:numPr>
        <w:suppressAutoHyphens/>
        <w:rPr>
          <w:rFonts w:cstheme="minorHAnsi"/>
          <w:szCs w:val="22"/>
        </w:rPr>
      </w:pPr>
      <w:r w:rsidRPr="003A25C2">
        <w:rPr>
          <w:rFonts w:cstheme="minorHAnsi"/>
          <w:szCs w:val="22"/>
        </w:rPr>
        <w:t>přerušování partnera, skákání do řeči</w:t>
      </w:r>
      <w:r w:rsidR="00A5034D">
        <w:rPr>
          <w:rFonts w:cstheme="minorHAnsi"/>
          <w:szCs w:val="22"/>
        </w:rPr>
        <w:t>.</w:t>
      </w:r>
    </w:p>
    <w:p w14:paraId="0B5A4767" w14:textId="5A7655F1" w:rsidR="007739FA" w:rsidRPr="00AA622F" w:rsidRDefault="007739FA">
      <w:pPr>
        <w:pStyle w:val="Nadpis3"/>
        <w:rPr>
          <w:rFonts w:cstheme="minorHAnsi"/>
        </w:rPr>
      </w:pPr>
      <w:bookmarkStart w:id="171" w:name="_Toc260908519"/>
      <w:r w:rsidRPr="00AA622F">
        <w:rPr>
          <w:rFonts w:cstheme="minorHAnsi"/>
        </w:rPr>
        <w:lastRenderedPageBreak/>
        <w:t>Typy otázek</w:t>
      </w:r>
      <w:bookmarkEnd w:id="171"/>
      <w:r w:rsidRPr="00AA622F">
        <w:rPr>
          <w:rFonts w:cstheme="minorHAnsi"/>
        </w:rPr>
        <w:t xml:space="preserve"> </w:t>
      </w:r>
    </w:p>
    <w:p w14:paraId="2171FE3B" w14:textId="3EED1EDF" w:rsidR="007739FA" w:rsidRPr="003A25C2" w:rsidRDefault="007739FA" w:rsidP="00D10D90">
      <w:pPr>
        <w:suppressAutoHyphens/>
        <w:rPr>
          <w:rFonts w:cstheme="minorHAnsi"/>
          <w:szCs w:val="22"/>
        </w:rPr>
      </w:pPr>
      <w:r w:rsidRPr="003A25C2">
        <w:rPr>
          <w:rFonts w:cstheme="minorHAnsi"/>
          <w:szCs w:val="22"/>
        </w:rPr>
        <w:t>Slovní dotazy se obvykle dělí do dvou základních skupin, a to na dotazy otevřené a</w:t>
      </w:r>
      <w:r w:rsidR="00EE1C66">
        <w:rPr>
          <w:rFonts w:cstheme="minorHAnsi"/>
          <w:szCs w:val="22"/>
        </w:rPr>
        <w:t> </w:t>
      </w:r>
      <w:r w:rsidRPr="003A25C2">
        <w:rPr>
          <w:rFonts w:cstheme="minorHAnsi"/>
          <w:szCs w:val="22"/>
        </w:rPr>
        <w:t>uzavřené.</w:t>
      </w:r>
    </w:p>
    <w:p w14:paraId="2D32DFAC" w14:textId="77777777" w:rsidR="007739FA" w:rsidRPr="003A25C2" w:rsidRDefault="007739FA" w:rsidP="00D10D90">
      <w:pPr>
        <w:suppressAutoHyphens/>
        <w:rPr>
          <w:rFonts w:cstheme="minorHAnsi"/>
          <w:szCs w:val="22"/>
        </w:rPr>
      </w:pPr>
    </w:p>
    <w:p w14:paraId="558B6D10" w14:textId="1189F764" w:rsidR="00EE1C66" w:rsidRDefault="00EE1C66" w:rsidP="00D10D90">
      <w:pPr>
        <w:suppressAutoHyphens/>
        <w:rPr>
          <w:rFonts w:cstheme="minorHAnsi"/>
          <w:szCs w:val="22"/>
        </w:rPr>
      </w:pPr>
      <w:r w:rsidRPr="00EE1C66">
        <w:rPr>
          <w:rFonts w:cstheme="minorHAnsi"/>
          <w:b/>
          <w:bCs/>
          <w:color w:val="01B138"/>
        </w:rPr>
        <w:t>OTEVŘENÉ DOTAZY</w:t>
      </w:r>
      <w:r w:rsidRPr="003A25C2">
        <w:rPr>
          <w:rFonts w:cstheme="minorHAnsi"/>
          <w:szCs w:val="22"/>
        </w:rPr>
        <w:t xml:space="preserve"> </w:t>
      </w:r>
    </w:p>
    <w:p w14:paraId="13BB92D8" w14:textId="302C8B1B" w:rsidR="007739FA" w:rsidRPr="00B37FED" w:rsidRDefault="007739FA" w:rsidP="00D10D90">
      <w:pPr>
        <w:suppressAutoHyphens/>
        <w:rPr>
          <w:rFonts w:cstheme="minorHAnsi"/>
          <w:b/>
          <w:bCs/>
          <w:szCs w:val="22"/>
        </w:rPr>
      </w:pPr>
      <w:r w:rsidRPr="00B37FED">
        <w:rPr>
          <w:rFonts w:cstheme="minorHAnsi"/>
          <w:b/>
          <w:bCs/>
          <w:szCs w:val="22"/>
        </w:rPr>
        <w:t xml:space="preserve">začínají slovy </w:t>
      </w:r>
      <w:r w:rsidR="00A5034D">
        <w:rPr>
          <w:rFonts w:cstheme="minorHAnsi"/>
          <w:b/>
          <w:bCs/>
          <w:szCs w:val="22"/>
        </w:rPr>
        <w:t>„</w:t>
      </w:r>
      <w:r w:rsidRPr="00B37FED">
        <w:rPr>
          <w:rFonts w:cstheme="minorHAnsi"/>
          <w:b/>
          <w:bCs/>
          <w:szCs w:val="22"/>
        </w:rPr>
        <w:t>co</w:t>
      </w:r>
      <w:r w:rsidR="00A5034D">
        <w:rPr>
          <w:rFonts w:cstheme="minorHAnsi"/>
          <w:b/>
          <w:bCs/>
          <w:szCs w:val="22"/>
        </w:rPr>
        <w:t>“</w:t>
      </w:r>
      <w:r w:rsidR="00A5034D" w:rsidRPr="00B37FED">
        <w:rPr>
          <w:rFonts w:cstheme="minorHAnsi"/>
          <w:b/>
          <w:bCs/>
          <w:szCs w:val="22"/>
        </w:rPr>
        <w:t xml:space="preserve">, </w:t>
      </w:r>
      <w:r w:rsidR="00A5034D">
        <w:rPr>
          <w:rFonts w:cstheme="minorHAnsi"/>
          <w:b/>
          <w:bCs/>
          <w:szCs w:val="22"/>
        </w:rPr>
        <w:t>„</w:t>
      </w:r>
      <w:r w:rsidRPr="00B37FED">
        <w:rPr>
          <w:rFonts w:cstheme="minorHAnsi"/>
          <w:b/>
          <w:bCs/>
          <w:szCs w:val="22"/>
        </w:rPr>
        <w:t>jak</w:t>
      </w:r>
      <w:r w:rsidR="00A5034D">
        <w:rPr>
          <w:rFonts w:cstheme="minorHAnsi"/>
          <w:b/>
          <w:bCs/>
          <w:szCs w:val="22"/>
        </w:rPr>
        <w:t>“</w:t>
      </w:r>
      <w:r w:rsidR="00A5034D" w:rsidRPr="00B37FED">
        <w:rPr>
          <w:rFonts w:cstheme="minorHAnsi"/>
          <w:b/>
          <w:bCs/>
          <w:szCs w:val="22"/>
        </w:rPr>
        <w:t xml:space="preserve">, </w:t>
      </w:r>
      <w:r w:rsidR="00A5034D">
        <w:rPr>
          <w:rFonts w:cstheme="minorHAnsi"/>
          <w:b/>
          <w:bCs/>
          <w:szCs w:val="22"/>
        </w:rPr>
        <w:t>„</w:t>
      </w:r>
      <w:r w:rsidRPr="00B37FED">
        <w:rPr>
          <w:rFonts w:cstheme="minorHAnsi"/>
          <w:b/>
          <w:bCs/>
          <w:szCs w:val="22"/>
        </w:rPr>
        <w:t>jaký</w:t>
      </w:r>
      <w:r w:rsidR="00A5034D">
        <w:rPr>
          <w:rFonts w:cstheme="minorHAnsi"/>
          <w:b/>
          <w:bCs/>
          <w:szCs w:val="22"/>
        </w:rPr>
        <w:t>“</w:t>
      </w:r>
      <w:r w:rsidR="00A5034D" w:rsidRPr="00B37FED">
        <w:rPr>
          <w:rFonts w:cstheme="minorHAnsi"/>
          <w:b/>
          <w:bCs/>
          <w:szCs w:val="22"/>
        </w:rPr>
        <w:t xml:space="preserve">, </w:t>
      </w:r>
      <w:r w:rsidR="00A5034D">
        <w:rPr>
          <w:rFonts w:cstheme="minorHAnsi"/>
          <w:b/>
          <w:bCs/>
          <w:szCs w:val="22"/>
        </w:rPr>
        <w:t>„</w:t>
      </w:r>
      <w:r w:rsidRPr="00B37FED">
        <w:rPr>
          <w:rFonts w:cstheme="minorHAnsi"/>
          <w:b/>
          <w:bCs/>
          <w:szCs w:val="22"/>
        </w:rPr>
        <w:t>proč</w:t>
      </w:r>
      <w:r w:rsidR="00A5034D">
        <w:rPr>
          <w:rFonts w:cstheme="minorHAnsi"/>
          <w:b/>
          <w:bCs/>
          <w:szCs w:val="22"/>
        </w:rPr>
        <w:t>“.</w:t>
      </w:r>
      <w:r w:rsidR="00A5034D" w:rsidRPr="00B37FED">
        <w:rPr>
          <w:rFonts w:cstheme="minorHAnsi"/>
          <w:b/>
          <w:bCs/>
          <w:szCs w:val="22"/>
        </w:rPr>
        <w:t xml:space="preserve"> </w:t>
      </w:r>
    </w:p>
    <w:p w14:paraId="1DFD1547" w14:textId="1DC75A04" w:rsidR="007739FA" w:rsidRPr="003A25C2" w:rsidRDefault="007739FA" w:rsidP="00D10D90">
      <w:pPr>
        <w:suppressAutoHyphens/>
        <w:rPr>
          <w:rFonts w:cstheme="minorHAnsi"/>
          <w:szCs w:val="22"/>
        </w:rPr>
      </w:pPr>
      <w:r w:rsidRPr="003A25C2">
        <w:rPr>
          <w:rFonts w:cstheme="minorHAnsi"/>
          <w:szCs w:val="22"/>
        </w:rPr>
        <w:t>Tím, jak jsou formulovány, nevedou partnera k</w:t>
      </w:r>
      <w:r w:rsidR="00EE1C66">
        <w:rPr>
          <w:rFonts w:cstheme="minorHAnsi"/>
          <w:szCs w:val="22"/>
        </w:rPr>
        <w:t> </w:t>
      </w:r>
      <w:r w:rsidRPr="003A25C2">
        <w:rPr>
          <w:rFonts w:cstheme="minorHAnsi"/>
          <w:szCs w:val="22"/>
        </w:rPr>
        <w:t>jednoslovné odpovědi, ale vybízejí jej k</w:t>
      </w:r>
      <w:r w:rsidR="00EE1C66">
        <w:rPr>
          <w:rFonts w:cstheme="minorHAnsi"/>
          <w:szCs w:val="22"/>
        </w:rPr>
        <w:t> </w:t>
      </w:r>
      <w:r w:rsidRPr="003A25C2">
        <w:rPr>
          <w:rFonts w:cstheme="minorHAnsi"/>
          <w:szCs w:val="22"/>
        </w:rPr>
        <w:t xml:space="preserve">podrobnějšímu vysvětlení. Jejich užitek spočívá v tom, že podněcují rozhovor (či skupinovou diskusi) a přinášejí vysokou míru informací. Otevřeným dotazem je např. dotaz </w:t>
      </w:r>
      <w:r w:rsidRPr="00D10D90">
        <w:rPr>
          <w:rFonts w:cstheme="minorHAnsi"/>
          <w:i/>
          <w:szCs w:val="22"/>
        </w:rPr>
        <w:t xml:space="preserve">„Jaká je </w:t>
      </w:r>
      <w:r w:rsidR="00A5034D" w:rsidRPr="00D10D90">
        <w:rPr>
          <w:rFonts w:cstheme="minorHAnsi"/>
          <w:i/>
          <w:szCs w:val="22"/>
        </w:rPr>
        <w:t xml:space="preserve">Vaše </w:t>
      </w:r>
      <w:r w:rsidRPr="00D10D90">
        <w:rPr>
          <w:rFonts w:cstheme="minorHAnsi"/>
          <w:i/>
          <w:szCs w:val="22"/>
        </w:rPr>
        <w:t xml:space="preserve">představa o tom, jak bychom </w:t>
      </w:r>
      <w:r w:rsidR="00A5034D" w:rsidRPr="00D10D90">
        <w:rPr>
          <w:rFonts w:cstheme="minorHAnsi"/>
          <w:i/>
          <w:szCs w:val="22"/>
        </w:rPr>
        <w:t>v </w:t>
      </w:r>
      <w:r w:rsidRPr="00D10D90">
        <w:rPr>
          <w:rFonts w:cstheme="minorHAnsi"/>
          <w:i/>
          <w:szCs w:val="22"/>
        </w:rPr>
        <w:t>dané záležitosti měli postupovat</w:t>
      </w:r>
      <w:r w:rsidR="00A5034D" w:rsidRPr="00D10D90">
        <w:rPr>
          <w:rFonts w:cstheme="minorHAnsi"/>
          <w:i/>
          <w:szCs w:val="22"/>
        </w:rPr>
        <w:t xml:space="preserve">?“, </w:t>
      </w:r>
      <w:r w:rsidRPr="00D10D90">
        <w:rPr>
          <w:rFonts w:cstheme="minorHAnsi"/>
          <w:i/>
          <w:szCs w:val="22"/>
        </w:rPr>
        <w:t>„Jak byste si představoval naši spolupráci</w:t>
      </w:r>
      <w:r w:rsidR="00A5034D" w:rsidRPr="00D10D90">
        <w:rPr>
          <w:rFonts w:cstheme="minorHAnsi"/>
          <w:i/>
          <w:szCs w:val="22"/>
        </w:rPr>
        <w:t xml:space="preserve">?“, </w:t>
      </w:r>
      <w:r w:rsidRPr="00D10D90">
        <w:rPr>
          <w:rFonts w:cstheme="minorHAnsi"/>
          <w:i/>
          <w:szCs w:val="22"/>
        </w:rPr>
        <w:t>„Co si myslíte o</w:t>
      </w:r>
      <w:r w:rsidR="00EE1C66" w:rsidRPr="00D10D90">
        <w:rPr>
          <w:rFonts w:cstheme="minorHAnsi"/>
          <w:i/>
          <w:szCs w:val="22"/>
        </w:rPr>
        <w:t> </w:t>
      </w:r>
      <w:r w:rsidRPr="00D10D90">
        <w:rPr>
          <w:rFonts w:cstheme="minorHAnsi"/>
          <w:i/>
          <w:szCs w:val="22"/>
        </w:rPr>
        <w:t>tomto návrhu</w:t>
      </w:r>
      <w:r w:rsidR="00A5034D" w:rsidRPr="00D10D90">
        <w:rPr>
          <w:rFonts w:cstheme="minorHAnsi"/>
          <w:i/>
          <w:szCs w:val="22"/>
        </w:rPr>
        <w:t xml:space="preserve">?“, </w:t>
      </w:r>
      <w:r w:rsidRPr="00D10D90">
        <w:rPr>
          <w:rFonts w:cstheme="minorHAnsi"/>
          <w:i/>
          <w:szCs w:val="22"/>
        </w:rPr>
        <w:t xml:space="preserve">„Proč by podle </w:t>
      </w:r>
      <w:r w:rsidR="00A5034D" w:rsidRPr="00D10D90">
        <w:rPr>
          <w:rFonts w:cstheme="minorHAnsi"/>
          <w:i/>
          <w:szCs w:val="22"/>
        </w:rPr>
        <w:t xml:space="preserve">Vás </w:t>
      </w:r>
      <w:r w:rsidRPr="00D10D90">
        <w:rPr>
          <w:rFonts w:cstheme="minorHAnsi"/>
          <w:i/>
          <w:szCs w:val="22"/>
        </w:rPr>
        <w:t>neměl být tento návrh přijat?</w:t>
      </w:r>
      <w:r w:rsidR="00A5034D" w:rsidRPr="00D10D90">
        <w:rPr>
          <w:rFonts w:cstheme="minorHAnsi"/>
          <w:i/>
          <w:szCs w:val="22"/>
        </w:rPr>
        <w:t>“</w:t>
      </w:r>
    </w:p>
    <w:p w14:paraId="11261019" w14:textId="77777777" w:rsidR="007739FA" w:rsidRPr="003A25C2" w:rsidRDefault="007739FA" w:rsidP="00D10D90">
      <w:pPr>
        <w:suppressAutoHyphens/>
        <w:rPr>
          <w:rFonts w:cstheme="minorHAnsi"/>
          <w:szCs w:val="22"/>
        </w:rPr>
      </w:pPr>
    </w:p>
    <w:p w14:paraId="6426CC15" w14:textId="77777777" w:rsidR="00EE1C66" w:rsidRDefault="00EE1C66" w:rsidP="00D10D90">
      <w:pPr>
        <w:suppressAutoHyphens/>
        <w:rPr>
          <w:rFonts w:cstheme="minorHAnsi"/>
          <w:szCs w:val="22"/>
        </w:rPr>
      </w:pPr>
      <w:r w:rsidRPr="00EE1C66">
        <w:rPr>
          <w:rFonts w:cstheme="minorHAnsi"/>
          <w:b/>
          <w:bCs/>
          <w:color w:val="01B138"/>
        </w:rPr>
        <w:t>UZAVŘENÉ DOTAZY</w:t>
      </w:r>
      <w:r w:rsidR="007739FA" w:rsidRPr="003A25C2">
        <w:rPr>
          <w:rFonts w:cstheme="minorHAnsi"/>
          <w:szCs w:val="22"/>
        </w:rPr>
        <w:t xml:space="preserve"> </w:t>
      </w:r>
    </w:p>
    <w:p w14:paraId="7C44579C" w14:textId="409D0DCA" w:rsidR="007739FA" w:rsidRPr="00B37FED" w:rsidRDefault="007739FA" w:rsidP="00D10D90">
      <w:pPr>
        <w:suppressAutoHyphens/>
        <w:rPr>
          <w:rFonts w:cstheme="minorHAnsi"/>
          <w:b/>
          <w:bCs/>
          <w:szCs w:val="22"/>
        </w:rPr>
      </w:pPr>
      <w:r w:rsidRPr="00B37FED">
        <w:rPr>
          <w:rFonts w:cstheme="minorHAnsi"/>
          <w:b/>
          <w:bCs/>
          <w:szCs w:val="22"/>
        </w:rPr>
        <w:t>naopak dovolují pouze jednoslovné nebo máloslovné odpovědi,</w:t>
      </w:r>
    </w:p>
    <w:p w14:paraId="64E1F547" w14:textId="24777F0D" w:rsidR="007739FA" w:rsidRPr="003A25C2" w:rsidRDefault="007739FA" w:rsidP="00D10D90">
      <w:pPr>
        <w:suppressAutoHyphens/>
        <w:rPr>
          <w:rFonts w:cstheme="minorHAnsi"/>
          <w:szCs w:val="22"/>
        </w:rPr>
      </w:pPr>
      <w:r w:rsidRPr="003A25C2">
        <w:rPr>
          <w:rFonts w:cstheme="minorHAnsi"/>
          <w:szCs w:val="22"/>
        </w:rPr>
        <w:t>např. alternativní „ano–ne</w:t>
      </w:r>
      <w:r w:rsidR="00A5034D">
        <w:rPr>
          <w:rFonts w:cstheme="minorHAnsi"/>
          <w:szCs w:val="22"/>
        </w:rPr>
        <w:t>“</w:t>
      </w:r>
      <w:r w:rsidR="00A5034D" w:rsidRPr="003A25C2">
        <w:rPr>
          <w:rFonts w:cstheme="minorHAnsi"/>
          <w:szCs w:val="22"/>
        </w:rPr>
        <w:t xml:space="preserve"> </w:t>
      </w:r>
      <w:r w:rsidRPr="003A25C2">
        <w:rPr>
          <w:rFonts w:cstheme="minorHAnsi"/>
          <w:szCs w:val="22"/>
        </w:rPr>
        <w:t>či sdělení konkrétního údaje. Jsou zaměřeny na upřesnění nebo získání specifických informací. Nedávají prostor k rozvedení hovoru, jsou však užitečné při upřesňování představ o řešení problému, při ověřování informací, při formulaci konkrétních podmínek v závěrečné fázi různých jednání apod. Uzavřeným dotazem je např. dotaz</w:t>
      </w:r>
      <w:r w:rsidR="00A5034D">
        <w:rPr>
          <w:rFonts w:cstheme="minorHAnsi"/>
          <w:szCs w:val="22"/>
        </w:rPr>
        <w:t>:</w:t>
      </w:r>
      <w:r w:rsidRPr="003A25C2">
        <w:rPr>
          <w:rFonts w:cstheme="minorHAnsi"/>
          <w:szCs w:val="22"/>
        </w:rPr>
        <w:t xml:space="preserve"> </w:t>
      </w:r>
      <w:r w:rsidRPr="00D10D90">
        <w:rPr>
          <w:rFonts w:cstheme="minorHAnsi"/>
          <w:i/>
          <w:szCs w:val="22"/>
        </w:rPr>
        <w:t>„Dokdy musí být návrhy shromážděny</w:t>
      </w:r>
      <w:r w:rsidR="00A5034D" w:rsidRPr="00D10D90">
        <w:rPr>
          <w:rFonts w:cstheme="minorHAnsi"/>
          <w:i/>
          <w:szCs w:val="22"/>
        </w:rPr>
        <w:t xml:space="preserve">?“, </w:t>
      </w:r>
      <w:r w:rsidRPr="00D10D90">
        <w:rPr>
          <w:rFonts w:cstheme="minorHAnsi"/>
          <w:i/>
          <w:szCs w:val="22"/>
        </w:rPr>
        <w:t>„Jste schopni dodat nám ten materiál do příštího pátku</w:t>
      </w:r>
      <w:r w:rsidR="00A5034D" w:rsidRPr="00D10D90">
        <w:rPr>
          <w:rFonts w:cstheme="minorHAnsi"/>
          <w:i/>
          <w:szCs w:val="22"/>
        </w:rPr>
        <w:t xml:space="preserve">?“, </w:t>
      </w:r>
      <w:r w:rsidRPr="00D10D90">
        <w:rPr>
          <w:rFonts w:cstheme="minorHAnsi"/>
          <w:i/>
          <w:szCs w:val="22"/>
        </w:rPr>
        <w:t>„Kolik času budete na zpracování závěrů z</w:t>
      </w:r>
      <w:r w:rsidR="00B60793" w:rsidRPr="00D10D90">
        <w:rPr>
          <w:rFonts w:cstheme="minorHAnsi"/>
          <w:i/>
          <w:szCs w:val="22"/>
        </w:rPr>
        <w:t> </w:t>
      </w:r>
      <w:r w:rsidRPr="00D10D90">
        <w:rPr>
          <w:rFonts w:cstheme="minorHAnsi"/>
          <w:i/>
          <w:szCs w:val="22"/>
        </w:rPr>
        <w:t>provedené analýzy potřebovat?</w:t>
      </w:r>
      <w:r w:rsidR="00A5034D" w:rsidRPr="00D10D90">
        <w:rPr>
          <w:rFonts w:cstheme="minorHAnsi"/>
          <w:i/>
          <w:szCs w:val="22"/>
        </w:rPr>
        <w:t>“</w:t>
      </w:r>
    </w:p>
    <w:p w14:paraId="4B8B9D81" w14:textId="7503210B" w:rsidR="007739FA" w:rsidRPr="003A25C2" w:rsidRDefault="007739FA" w:rsidP="00D10D90">
      <w:pPr>
        <w:suppressAutoHyphens/>
        <w:rPr>
          <w:rFonts w:cstheme="minorHAnsi"/>
          <w:szCs w:val="22"/>
        </w:rPr>
      </w:pPr>
      <w:r w:rsidRPr="003A25C2">
        <w:rPr>
          <w:rFonts w:cstheme="minorHAnsi"/>
          <w:szCs w:val="22"/>
        </w:rPr>
        <w:t>Oba typy dotazů mají své výhody i nevýhody, a</w:t>
      </w:r>
      <w:r w:rsidR="00EE1C66">
        <w:rPr>
          <w:rFonts w:cstheme="minorHAnsi"/>
          <w:szCs w:val="22"/>
        </w:rPr>
        <w:t> </w:t>
      </w:r>
      <w:r w:rsidRPr="003A25C2">
        <w:rPr>
          <w:rFonts w:cstheme="minorHAnsi"/>
          <w:szCs w:val="22"/>
        </w:rPr>
        <w:t xml:space="preserve">to podle toho, zda jsou užity ve správné chvíli a ke správnému účelu. </w:t>
      </w:r>
    </w:p>
    <w:p w14:paraId="4626293E" w14:textId="77777777" w:rsidR="007739FA" w:rsidRPr="003A25C2" w:rsidRDefault="007739FA" w:rsidP="00D10D90">
      <w:pPr>
        <w:suppressAutoHyphens/>
        <w:rPr>
          <w:rFonts w:cstheme="minorHAnsi"/>
          <w:szCs w:val="22"/>
        </w:rPr>
      </w:pPr>
    </w:p>
    <w:p w14:paraId="4108FF06" w14:textId="1751EA05" w:rsidR="007739FA" w:rsidRPr="003A25C2" w:rsidRDefault="007739FA" w:rsidP="00D10D90">
      <w:pPr>
        <w:suppressAutoHyphens/>
        <w:rPr>
          <w:rFonts w:cstheme="minorHAnsi"/>
          <w:szCs w:val="22"/>
        </w:rPr>
      </w:pPr>
      <w:r w:rsidRPr="003A25C2">
        <w:rPr>
          <w:rFonts w:cstheme="minorHAnsi"/>
          <w:szCs w:val="22"/>
        </w:rPr>
        <w:t>Otevřené dotazy jsou vysoce potřebné tehdy, když potřebujete získat maximum informací, zejména pak o předmětu hovoru, ve kterém se sami dobře neorientujete, když potřebujete vytvořit dobrou atmosféru a navázat kontakt</w:t>
      </w:r>
      <w:r w:rsidR="00A5034D">
        <w:rPr>
          <w:rFonts w:cstheme="minorHAnsi"/>
          <w:szCs w:val="22"/>
        </w:rPr>
        <w:t>,</w:t>
      </w:r>
      <w:r w:rsidRPr="003A25C2">
        <w:rPr>
          <w:rFonts w:cstheme="minorHAnsi"/>
          <w:szCs w:val="22"/>
        </w:rPr>
        <w:t xml:space="preserve"> když vašeho komunikačního partnera neznáte a pro úspěch vašeho jednání potřebujete alespoň v rámci možností odhadnout jeho osobnost. Obecně jsou tedy otevřené dotazy vhodné především na začátku různých jednání, neboť nastolují přátelskou atmosféru, podněcují rozhovor a otevírají prostor pro diskusi. Málo vhodné naopak bývají ke konci jednání, protože nesměřují ke konkrétním závěrům a ubírají dané fázi jednání na efektivnosti.</w:t>
      </w:r>
    </w:p>
    <w:p w14:paraId="112C584F" w14:textId="77777777" w:rsidR="007739FA" w:rsidRPr="003A25C2" w:rsidRDefault="007739FA" w:rsidP="00D10D90">
      <w:pPr>
        <w:suppressAutoHyphens/>
        <w:rPr>
          <w:rFonts w:cstheme="minorHAnsi"/>
          <w:szCs w:val="22"/>
        </w:rPr>
      </w:pPr>
    </w:p>
    <w:p w14:paraId="6D447AFB" w14:textId="3C8B828E" w:rsidR="007739FA" w:rsidRPr="003A25C2" w:rsidRDefault="007739FA" w:rsidP="00D10D90">
      <w:pPr>
        <w:suppressAutoHyphens/>
        <w:rPr>
          <w:rFonts w:cstheme="minorHAnsi"/>
          <w:szCs w:val="22"/>
        </w:rPr>
      </w:pPr>
      <w:r w:rsidRPr="003A25C2">
        <w:rPr>
          <w:rFonts w:cstheme="minorHAnsi"/>
          <w:szCs w:val="22"/>
        </w:rPr>
        <w:t>Uzavřené dotazy jsou naproti tomu na začátku většiny jednání nevhodné, protože v úvodu jednání působí nezdvořile (</w:t>
      </w:r>
      <w:r w:rsidR="0051172E">
        <w:rPr>
          <w:rFonts w:cstheme="minorHAnsi"/>
          <w:szCs w:val="22"/>
        </w:rPr>
        <w:t>v</w:t>
      </w:r>
      <w:r w:rsidR="00A5034D" w:rsidRPr="003A25C2">
        <w:rPr>
          <w:rFonts w:cstheme="minorHAnsi"/>
          <w:szCs w:val="22"/>
        </w:rPr>
        <w:t xml:space="preserve">áš </w:t>
      </w:r>
      <w:r w:rsidRPr="003A25C2">
        <w:rPr>
          <w:rFonts w:cstheme="minorHAnsi"/>
          <w:szCs w:val="22"/>
        </w:rPr>
        <w:t>partner může získat dojem výslechu), nenastolují příjemnou atmosféru, nepodněcují rozhovor a omezují možnost získávání informací. Při uzavřeném dotazu totiž partner odpoví pouze na zcela konkrétní dotaz, který jste položili, a svou odpověď nemá obvykle potřebu rozvíjet. Naopak ke konci jednání plní uzavřené dotazy velmi užitečnou úlohu, neboť ověřují vzájemné porozumění a usměrňují rozhovor směrem k</w:t>
      </w:r>
      <w:r w:rsidR="00EE1C66">
        <w:rPr>
          <w:rFonts w:cstheme="minorHAnsi"/>
          <w:szCs w:val="22"/>
        </w:rPr>
        <w:t> </w:t>
      </w:r>
      <w:r w:rsidRPr="003A25C2">
        <w:rPr>
          <w:rFonts w:cstheme="minorHAnsi"/>
          <w:szCs w:val="22"/>
        </w:rPr>
        <w:t>uzavření jednání.</w:t>
      </w:r>
    </w:p>
    <w:p w14:paraId="05F7E723" w14:textId="77777777" w:rsidR="00E3743C" w:rsidRDefault="00E3743C" w:rsidP="00D10D90">
      <w:pPr>
        <w:suppressAutoHyphens/>
        <w:rPr>
          <w:rFonts w:cstheme="minorHAnsi"/>
          <w:b/>
          <w:szCs w:val="22"/>
        </w:rPr>
        <w:sectPr w:rsidR="00E3743C" w:rsidSect="00B6401A">
          <w:type w:val="continuous"/>
          <w:pgSz w:w="11906" w:h="16838"/>
          <w:pgMar w:top="1417" w:right="1417" w:bottom="1417" w:left="1417" w:header="708" w:footer="708" w:gutter="0"/>
          <w:cols w:space="708"/>
          <w:docGrid w:linePitch="360"/>
        </w:sectPr>
      </w:pPr>
    </w:p>
    <w:p w14:paraId="772ED66F" w14:textId="77777777" w:rsidR="007739FA" w:rsidRDefault="007739FA" w:rsidP="00D10D90">
      <w:pPr>
        <w:suppressAutoHyphens/>
        <w:rPr>
          <w:rFonts w:cstheme="minorHAnsi"/>
          <w:b/>
          <w:szCs w:val="22"/>
        </w:rPr>
      </w:pPr>
    </w:p>
    <w:p w14:paraId="750BE068" w14:textId="77777777" w:rsidR="00A5034D" w:rsidRPr="003A25C2" w:rsidRDefault="00A5034D" w:rsidP="00D10D90">
      <w:pPr>
        <w:suppressAutoHyphens/>
        <w:rPr>
          <w:rFonts w:cstheme="minorHAnsi"/>
          <w:b/>
          <w:szCs w:val="22"/>
        </w:rPr>
      </w:pPr>
    </w:p>
    <w:p w14:paraId="760C1C41" w14:textId="77777777" w:rsidR="00B6401A" w:rsidRDefault="00B6401A" w:rsidP="000F51FB">
      <w:pPr>
        <w:pStyle w:val="Nadpis2"/>
        <w:sectPr w:rsidR="00B6401A" w:rsidSect="00B6401A">
          <w:type w:val="continuous"/>
          <w:pgSz w:w="11906" w:h="16838"/>
          <w:pgMar w:top="1417" w:right="1417" w:bottom="1417" w:left="1417" w:header="708" w:footer="708" w:gutter="0"/>
          <w:cols w:space="708"/>
          <w:docGrid w:linePitch="360"/>
        </w:sectPr>
      </w:pPr>
      <w:bookmarkStart w:id="172" w:name="_Toc260908520"/>
    </w:p>
    <w:p w14:paraId="5AE545DA" w14:textId="4B4E55E2" w:rsidR="007739FA" w:rsidRPr="00AA622F" w:rsidRDefault="007739FA" w:rsidP="000F51FB">
      <w:pPr>
        <w:pStyle w:val="Nadpis2"/>
      </w:pPr>
      <w:bookmarkStart w:id="173" w:name="_Toc141689293"/>
      <w:r w:rsidRPr="00AA622F">
        <w:lastRenderedPageBreak/>
        <w:t>Efektivní argumentace</w:t>
      </w:r>
      <w:bookmarkEnd w:id="172"/>
      <w:bookmarkEnd w:id="173"/>
      <w:r w:rsidRPr="00AA622F">
        <w:t xml:space="preserve">  </w:t>
      </w:r>
    </w:p>
    <w:p w14:paraId="54ABCE93" w14:textId="77777777" w:rsidR="00EE1C66" w:rsidRDefault="00EE1C66" w:rsidP="00D10D90">
      <w:pPr>
        <w:suppressAutoHyphens/>
        <w:rPr>
          <w:rFonts w:cstheme="minorHAnsi"/>
          <w:szCs w:val="22"/>
        </w:rPr>
        <w:sectPr w:rsidR="00EE1C66" w:rsidSect="005E296F">
          <w:type w:val="continuous"/>
          <w:pgSz w:w="11906" w:h="16838"/>
          <w:pgMar w:top="1417" w:right="1417" w:bottom="1417" w:left="1417" w:header="708" w:footer="708" w:gutter="0"/>
          <w:cols w:space="708"/>
          <w:docGrid w:linePitch="360"/>
        </w:sectPr>
      </w:pPr>
    </w:p>
    <w:p w14:paraId="28B59AD5" w14:textId="4F1C5907" w:rsidR="007739FA" w:rsidRPr="003A25C2" w:rsidRDefault="007739FA" w:rsidP="00D10D90">
      <w:pPr>
        <w:suppressAutoHyphens/>
        <w:rPr>
          <w:rFonts w:cstheme="minorHAnsi"/>
          <w:b/>
          <w:szCs w:val="22"/>
        </w:rPr>
      </w:pPr>
      <w:r w:rsidRPr="003A25C2">
        <w:rPr>
          <w:rFonts w:cstheme="minorHAnsi"/>
          <w:szCs w:val="22"/>
        </w:rPr>
        <w:t>Chcete-li ve své organizaci prosadit nějaký návrh (na řešení nějakého problému, koupi nového vybavení, změnu zaběhnutých postupů</w:t>
      </w:r>
      <w:r w:rsidR="00A5034D">
        <w:rPr>
          <w:rFonts w:cstheme="minorHAnsi"/>
          <w:szCs w:val="22"/>
        </w:rPr>
        <w:t xml:space="preserve"> atd.</w:t>
      </w:r>
      <w:r w:rsidR="00A5034D" w:rsidRPr="003A25C2">
        <w:rPr>
          <w:rFonts w:cstheme="minorHAnsi"/>
          <w:szCs w:val="22"/>
        </w:rPr>
        <w:t xml:space="preserve">) </w:t>
      </w:r>
      <w:r w:rsidRPr="003A25C2">
        <w:rPr>
          <w:rFonts w:cstheme="minorHAnsi"/>
          <w:szCs w:val="22"/>
        </w:rPr>
        <w:t>či obhájit své stanovisko k určité záležitosti, potřebujete své spolupracovníky přesvědčit. Nástrojem k tomu, abyste své kolegy přesvědčili, není možné využívat pouze zásad efektivní komunikace, ale je důležité se zaměřit také na argumenty</w:t>
      </w:r>
      <w:r w:rsidRPr="003A25C2">
        <w:rPr>
          <w:rFonts w:cstheme="minorHAnsi"/>
          <w:b/>
          <w:szCs w:val="22"/>
        </w:rPr>
        <w:t>.</w:t>
      </w:r>
    </w:p>
    <w:p w14:paraId="5A01A0AA" w14:textId="77777777" w:rsidR="007739FA" w:rsidRPr="003A25C2" w:rsidRDefault="007739FA" w:rsidP="00D10D90">
      <w:pPr>
        <w:suppressAutoHyphens/>
        <w:rPr>
          <w:rFonts w:cstheme="minorHAnsi"/>
          <w:szCs w:val="22"/>
        </w:rPr>
      </w:pPr>
    </w:p>
    <w:p w14:paraId="0B7D77F2" w14:textId="0D903A69" w:rsidR="007739FA" w:rsidRPr="003A25C2" w:rsidRDefault="007739FA" w:rsidP="00D10D90">
      <w:pPr>
        <w:suppressAutoHyphens/>
        <w:rPr>
          <w:rFonts w:cstheme="minorHAnsi"/>
          <w:szCs w:val="22"/>
        </w:rPr>
      </w:pPr>
      <w:r w:rsidRPr="003A25C2">
        <w:rPr>
          <w:rFonts w:cstheme="minorHAnsi"/>
          <w:szCs w:val="22"/>
        </w:rPr>
        <w:t xml:space="preserve">Cílem argumentace je zdůvodnit váš návrh či přimět druhou stranu k pochopení oprávněnosti vašich požadavků či </w:t>
      </w:r>
      <w:r w:rsidR="00A5034D">
        <w:rPr>
          <w:rFonts w:cstheme="minorHAnsi"/>
          <w:szCs w:val="22"/>
        </w:rPr>
        <w:t>V</w:t>
      </w:r>
      <w:r w:rsidR="00A5034D" w:rsidRPr="003A25C2">
        <w:rPr>
          <w:rFonts w:cstheme="minorHAnsi"/>
          <w:szCs w:val="22"/>
        </w:rPr>
        <w:t xml:space="preserve">ašeho </w:t>
      </w:r>
      <w:r w:rsidRPr="003A25C2">
        <w:rPr>
          <w:rFonts w:cstheme="minorHAnsi"/>
          <w:szCs w:val="22"/>
        </w:rPr>
        <w:t>stanoviska. Dosáhnout tohoto účinku svých argumentů však často není jednoduché.</w:t>
      </w:r>
    </w:p>
    <w:p w14:paraId="676F3EC0" w14:textId="77777777" w:rsidR="007739FA" w:rsidRPr="003A25C2" w:rsidRDefault="007739FA" w:rsidP="00D10D90">
      <w:pPr>
        <w:suppressAutoHyphens/>
        <w:rPr>
          <w:rFonts w:cstheme="minorHAnsi"/>
          <w:szCs w:val="22"/>
        </w:rPr>
      </w:pPr>
    </w:p>
    <w:p w14:paraId="31C742AA" w14:textId="77777777" w:rsidR="007739FA" w:rsidRPr="003A25C2" w:rsidRDefault="007739FA" w:rsidP="00D10D90">
      <w:pPr>
        <w:suppressAutoHyphens/>
        <w:rPr>
          <w:rFonts w:cstheme="minorHAnsi"/>
          <w:szCs w:val="22"/>
        </w:rPr>
      </w:pPr>
      <w:r w:rsidRPr="003A25C2">
        <w:rPr>
          <w:rFonts w:cstheme="minorHAnsi"/>
          <w:szCs w:val="22"/>
        </w:rPr>
        <w:t>Třemi základními aspekty, nad kterými je dobré se při přípravě na nějaké jednání (při němž předpokládáte nutnost argumentace) připravit, jsou:</w:t>
      </w:r>
    </w:p>
    <w:p w14:paraId="44553159" w14:textId="60D0422D" w:rsidR="007739FA" w:rsidRPr="003A25C2" w:rsidRDefault="007739FA" w:rsidP="00D10D90">
      <w:pPr>
        <w:numPr>
          <w:ilvl w:val="0"/>
          <w:numId w:val="176"/>
        </w:numPr>
        <w:suppressAutoHyphens/>
        <w:rPr>
          <w:rFonts w:cstheme="minorHAnsi"/>
          <w:szCs w:val="22"/>
        </w:rPr>
      </w:pPr>
      <w:r w:rsidRPr="003A25C2">
        <w:rPr>
          <w:rFonts w:cstheme="minorHAnsi"/>
          <w:szCs w:val="22"/>
        </w:rPr>
        <w:t>výběr argumentů</w:t>
      </w:r>
      <w:r w:rsidR="00A5034D">
        <w:rPr>
          <w:rFonts w:cstheme="minorHAnsi"/>
          <w:szCs w:val="22"/>
        </w:rPr>
        <w:t>,</w:t>
      </w:r>
    </w:p>
    <w:p w14:paraId="13530903" w14:textId="30878F7E" w:rsidR="007739FA" w:rsidRPr="003A25C2" w:rsidRDefault="007739FA" w:rsidP="00D10D90">
      <w:pPr>
        <w:numPr>
          <w:ilvl w:val="0"/>
          <w:numId w:val="176"/>
        </w:numPr>
        <w:suppressAutoHyphens/>
        <w:rPr>
          <w:rFonts w:cstheme="minorHAnsi"/>
          <w:szCs w:val="22"/>
        </w:rPr>
      </w:pPr>
      <w:r w:rsidRPr="003A25C2">
        <w:rPr>
          <w:rFonts w:cstheme="minorHAnsi"/>
          <w:szCs w:val="22"/>
        </w:rPr>
        <w:t>formulace argumentů</w:t>
      </w:r>
      <w:r w:rsidR="00A5034D">
        <w:rPr>
          <w:rFonts w:cstheme="minorHAnsi"/>
          <w:szCs w:val="22"/>
        </w:rPr>
        <w:t>,</w:t>
      </w:r>
    </w:p>
    <w:p w14:paraId="738D7E38" w14:textId="77777777" w:rsidR="007739FA" w:rsidRPr="003A25C2" w:rsidRDefault="007739FA" w:rsidP="00D10D90">
      <w:pPr>
        <w:numPr>
          <w:ilvl w:val="0"/>
          <w:numId w:val="176"/>
        </w:numPr>
        <w:suppressAutoHyphens/>
        <w:rPr>
          <w:rFonts w:cstheme="minorHAnsi"/>
          <w:szCs w:val="22"/>
        </w:rPr>
      </w:pPr>
      <w:r w:rsidRPr="003A25C2">
        <w:rPr>
          <w:rFonts w:cstheme="minorHAnsi"/>
          <w:szCs w:val="22"/>
        </w:rPr>
        <w:t>výstavba argumentace.</w:t>
      </w:r>
    </w:p>
    <w:p w14:paraId="16302B26" w14:textId="77777777" w:rsidR="007739FA" w:rsidRPr="003A25C2" w:rsidRDefault="007739FA" w:rsidP="00D10D90">
      <w:pPr>
        <w:suppressAutoHyphens/>
        <w:rPr>
          <w:rFonts w:cstheme="minorHAnsi"/>
          <w:szCs w:val="22"/>
        </w:rPr>
      </w:pPr>
    </w:p>
    <w:p w14:paraId="50F40D92" w14:textId="68E980F2" w:rsidR="007739FA" w:rsidRPr="003A25C2" w:rsidRDefault="007739FA" w:rsidP="00D10D90">
      <w:pPr>
        <w:suppressAutoHyphens/>
        <w:rPr>
          <w:rFonts w:cstheme="minorHAnsi"/>
          <w:szCs w:val="22"/>
        </w:rPr>
      </w:pPr>
      <w:r w:rsidRPr="003A25C2">
        <w:rPr>
          <w:rFonts w:cstheme="minorHAnsi"/>
          <w:szCs w:val="22"/>
        </w:rPr>
        <w:t xml:space="preserve">Výběr vhodných argumentů je předpokladem toho, zda argumenty druhou stranu osloví nebo neosloví. Ne všechny důvody, které jsou důležité pro </w:t>
      </w:r>
      <w:r w:rsidR="00EB3F61">
        <w:rPr>
          <w:rFonts w:cstheme="minorHAnsi"/>
          <w:szCs w:val="22"/>
        </w:rPr>
        <w:t>v</w:t>
      </w:r>
      <w:r w:rsidR="00A5034D" w:rsidRPr="003A25C2">
        <w:rPr>
          <w:rFonts w:cstheme="minorHAnsi"/>
          <w:szCs w:val="22"/>
        </w:rPr>
        <w:t>ás</w:t>
      </w:r>
      <w:r w:rsidRPr="003A25C2">
        <w:rPr>
          <w:rFonts w:cstheme="minorHAnsi"/>
          <w:szCs w:val="22"/>
        </w:rPr>
        <w:t xml:space="preserve">, jsou však stejně důležité pro jiné. Chcete-li je přesvědčit, vybírejte takové argumenty, které odpovídají jejich potřebám </w:t>
      </w:r>
      <w:r w:rsidR="00A5034D" w:rsidRPr="003A25C2">
        <w:rPr>
          <w:rFonts w:cstheme="minorHAnsi"/>
          <w:szCs w:val="22"/>
        </w:rPr>
        <w:t>a</w:t>
      </w:r>
      <w:r w:rsidR="00A5034D">
        <w:rPr>
          <w:rFonts w:cstheme="minorHAnsi"/>
          <w:szCs w:val="22"/>
        </w:rPr>
        <w:t> </w:t>
      </w:r>
      <w:r w:rsidRPr="003A25C2">
        <w:rPr>
          <w:rFonts w:cstheme="minorHAnsi"/>
          <w:szCs w:val="22"/>
        </w:rPr>
        <w:t xml:space="preserve">zájmům. Takovým argumentům budou totiž </w:t>
      </w:r>
      <w:r w:rsidR="00A5034D">
        <w:rPr>
          <w:rFonts w:cstheme="minorHAnsi"/>
          <w:szCs w:val="22"/>
        </w:rPr>
        <w:t>V</w:t>
      </w:r>
      <w:r w:rsidR="00A5034D" w:rsidRPr="003A25C2">
        <w:rPr>
          <w:rFonts w:cstheme="minorHAnsi"/>
          <w:szCs w:val="22"/>
        </w:rPr>
        <w:t xml:space="preserve">aši </w:t>
      </w:r>
      <w:r w:rsidRPr="003A25C2">
        <w:rPr>
          <w:rFonts w:cstheme="minorHAnsi"/>
          <w:szCs w:val="22"/>
        </w:rPr>
        <w:t xml:space="preserve">partneři ochotni naslouchat a takové argumenty na ně zapůsobí. Nezdůrazňujte tedy to, co je důležité pro </w:t>
      </w:r>
      <w:r w:rsidR="00EB3F61">
        <w:rPr>
          <w:rFonts w:cstheme="minorHAnsi"/>
          <w:szCs w:val="22"/>
        </w:rPr>
        <w:t>v</w:t>
      </w:r>
      <w:r w:rsidR="00A5034D" w:rsidRPr="003A25C2">
        <w:rPr>
          <w:rFonts w:cstheme="minorHAnsi"/>
          <w:szCs w:val="22"/>
        </w:rPr>
        <w:t>ás</w:t>
      </w:r>
      <w:r w:rsidRPr="003A25C2">
        <w:rPr>
          <w:rFonts w:cstheme="minorHAnsi"/>
          <w:szCs w:val="22"/>
        </w:rPr>
        <w:t xml:space="preserve">, a nesnižujte důležitost toho, co zajímá druhou stranu. Naopak z toho, co zajímá druhou stranu, při své argumentaci vycházejte. </w:t>
      </w:r>
    </w:p>
    <w:p w14:paraId="3DB97FCB" w14:textId="77777777" w:rsidR="007739FA" w:rsidRPr="003A25C2" w:rsidRDefault="007739FA" w:rsidP="00D10D90">
      <w:pPr>
        <w:suppressAutoHyphens/>
        <w:rPr>
          <w:rFonts w:cstheme="minorHAnsi"/>
          <w:szCs w:val="22"/>
        </w:rPr>
      </w:pPr>
    </w:p>
    <w:p w14:paraId="0E986A27" w14:textId="6104B2CE" w:rsidR="007739FA" w:rsidRPr="003A25C2" w:rsidRDefault="007739FA" w:rsidP="00D10D90">
      <w:pPr>
        <w:suppressAutoHyphens/>
        <w:rPr>
          <w:rFonts w:cstheme="minorHAnsi"/>
          <w:szCs w:val="22"/>
        </w:rPr>
      </w:pPr>
      <w:r w:rsidRPr="003A25C2">
        <w:rPr>
          <w:rFonts w:cstheme="minorHAnsi"/>
          <w:szCs w:val="22"/>
        </w:rPr>
        <w:t>Účinnost argumentů nezávisí pouze na tom, zda odpovídají potřebám a zájmům druhé strany, ale také na tom, jakým způsobem jsou formulovány.</w:t>
      </w:r>
    </w:p>
    <w:p w14:paraId="082D173D" w14:textId="0C4C8273" w:rsidR="007739FA" w:rsidRPr="003A25C2" w:rsidRDefault="007739FA" w:rsidP="00D10D90">
      <w:pPr>
        <w:suppressAutoHyphens/>
        <w:rPr>
          <w:rFonts w:cstheme="minorHAnsi"/>
          <w:szCs w:val="22"/>
        </w:rPr>
      </w:pPr>
      <w:r w:rsidRPr="003A25C2">
        <w:rPr>
          <w:rFonts w:cstheme="minorHAnsi"/>
          <w:szCs w:val="22"/>
        </w:rPr>
        <w:t xml:space="preserve">Hovoříte-li např. o tom, jaké výhody bude mít pro </w:t>
      </w:r>
      <w:r w:rsidR="00A5034D">
        <w:rPr>
          <w:rFonts w:cstheme="minorHAnsi"/>
          <w:szCs w:val="22"/>
        </w:rPr>
        <w:t>V</w:t>
      </w:r>
      <w:r w:rsidR="00A5034D" w:rsidRPr="003A25C2">
        <w:rPr>
          <w:rFonts w:cstheme="minorHAnsi"/>
          <w:szCs w:val="22"/>
        </w:rPr>
        <w:t xml:space="preserve">aši </w:t>
      </w:r>
      <w:r w:rsidRPr="003A25C2">
        <w:rPr>
          <w:rFonts w:cstheme="minorHAnsi"/>
          <w:szCs w:val="22"/>
        </w:rPr>
        <w:t>organizaci pořízení nějakého nového zařízení a</w:t>
      </w:r>
      <w:r w:rsidR="00B60793">
        <w:rPr>
          <w:rFonts w:cstheme="minorHAnsi"/>
          <w:szCs w:val="22"/>
        </w:rPr>
        <w:t> </w:t>
      </w:r>
      <w:r w:rsidRPr="003A25C2">
        <w:rPr>
          <w:rFonts w:cstheme="minorHAnsi"/>
          <w:szCs w:val="22"/>
        </w:rPr>
        <w:t xml:space="preserve">zdůrazňujete vlastnosti a výhody tohoto nového zařízení, i při dobrém výběru </w:t>
      </w:r>
    </w:p>
    <w:p w14:paraId="44E1340F" w14:textId="6E3521AF" w:rsidR="007739FA" w:rsidRPr="003A25C2" w:rsidRDefault="007739FA" w:rsidP="00D10D90">
      <w:pPr>
        <w:suppressAutoHyphens/>
        <w:rPr>
          <w:rFonts w:cstheme="minorHAnsi"/>
          <w:szCs w:val="22"/>
        </w:rPr>
      </w:pPr>
      <w:r w:rsidRPr="003A25C2">
        <w:rPr>
          <w:rFonts w:cstheme="minorHAnsi"/>
          <w:szCs w:val="22"/>
        </w:rPr>
        <w:t>Chcete-li tedy spolupracovníky skutečně přesvědčit, říkejte jim, jaké užitky jim navrhované řešení přinese, „co z toho budou mít</w:t>
      </w:r>
      <w:r w:rsidR="00CE1C5C">
        <w:rPr>
          <w:rFonts w:cstheme="minorHAnsi"/>
          <w:szCs w:val="22"/>
        </w:rPr>
        <w:t>“</w:t>
      </w:r>
      <w:r w:rsidR="00CE1C5C" w:rsidRPr="003A25C2">
        <w:rPr>
          <w:rFonts w:cstheme="minorHAnsi"/>
          <w:szCs w:val="22"/>
        </w:rPr>
        <w:t xml:space="preserve">. </w:t>
      </w:r>
      <w:r w:rsidRPr="003A25C2">
        <w:rPr>
          <w:rFonts w:cstheme="minorHAnsi"/>
          <w:szCs w:val="22"/>
        </w:rPr>
        <w:t>Druhou stranu totiž obvykle nezajímá, jaké vlastnosti navrhované řešení má, ale co to pro ně znamená, jaké zlepšení jim to přinese, co tím získají oni sami a co to přinese organizaci, pro kterou pracují.</w:t>
      </w:r>
    </w:p>
    <w:p w14:paraId="0E97066F" w14:textId="77777777" w:rsidR="007739FA" w:rsidRPr="003A25C2" w:rsidRDefault="007739FA" w:rsidP="00D10D90">
      <w:pPr>
        <w:suppressAutoHyphens/>
        <w:rPr>
          <w:rFonts w:cstheme="minorHAnsi"/>
          <w:szCs w:val="22"/>
        </w:rPr>
      </w:pPr>
    </w:p>
    <w:p w14:paraId="52DE81C7" w14:textId="6D00CCD5" w:rsidR="007739FA" w:rsidRPr="003A25C2" w:rsidRDefault="007739FA" w:rsidP="00D10D90">
      <w:pPr>
        <w:suppressAutoHyphens/>
        <w:rPr>
          <w:rFonts w:cstheme="minorHAnsi"/>
          <w:szCs w:val="22"/>
        </w:rPr>
      </w:pPr>
      <w:r w:rsidRPr="003A25C2">
        <w:rPr>
          <w:rFonts w:cstheme="minorHAnsi"/>
          <w:szCs w:val="22"/>
        </w:rPr>
        <w:t>I když všechny zvolené argumenty jsou „dobrými</w:t>
      </w:r>
      <w:r w:rsidR="00CE1C5C">
        <w:rPr>
          <w:rFonts w:cstheme="minorHAnsi"/>
          <w:szCs w:val="22"/>
        </w:rPr>
        <w:t>“</w:t>
      </w:r>
      <w:r w:rsidR="00CE1C5C" w:rsidRPr="003A25C2">
        <w:rPr>
          <w:rFonts w:cstheme="minorHAnsi"/>
          <w:szCs w:val="22"/>
        </w:rPr>
        <w:t xml:space="preserve"> </w:t>
      </w:r>
      <w:r w:rsidRPr="003A25C2">
        <w:rPr>
          <w:rFonts w:cstheme="minorHAnsi"/>
          <w:szCs w:val="22"/>
        </w:rPr>
        <w:t>argumenty, obvykle mezi nimi lze vybrat ještě argumenty, které jsou „</w:t>
      </w:r>
      <w:r w:rsidR="00CE1C5C" w:rsidRPr="003A25C2">
        <w:rPr>
          <w:rFonts w:cstheme="minorHAnsi"/>
          <w:szCs w:val="22"/>
        </w:rPr>
        <w:t>silnějš</w:t>
      </w:r>
      <w:r w:rsidR="00CE1C5C">
        <w:rPr>
          <w:rFonts w:cstheme="minorHAnsi"/>
          <w:szCs w:val="22"/>
        </w:rPr>
        <w:t>“</w:t>
      </w:r>
      <w:r w:rsidRPr="003A25C2">
        <w:rPr>
          <w:rFonts w:cstheme="minorHAnsi"/>
          <w:szCs w:val="22"/>
        </w:rPr>
        <w:t xml:space="preserve"> a</w:t>
      </w:r>
      <w:r w:rsidR="00EE1C66">
        <w:rPr>
          <w:rFonts w:cstheme="minorHAnsi"/>
          <w:szCs w:val="22"/>
        </w:rPr>
        <w:t> </w:t>
      </w:r>
      <w:r w:rsidRPr="003A25C2">
        <w:rPr>
          <w:rFonts w:cstheme="minorHAnsi"/>
          <w:szCs w:val="22"/>
        </w:rPr>
        <w:t>působivější než ostatní. S těmi je pak nutno dobře „hospodařit</w:t>
      </w:r>
      <w:r w:rsidR="00CE1C5C">
        <w:rPr>
          <w:rFonts w:cstheme="minorHAnsi"/>
          <w:szCs w:val="22"/>
        </w:rPr>
        <w:t>“</w:t>
      </w:r>
      <w:r w:rsidR="00CE1C5C" w:rsidRPr="003A25C2">
        <w:rPr>
          <w:rFonts w:cstheme="minorHAnsi"/>
          <w:szCs w:val="22"/>
        </w:rPr>
        <w:t xml:space="preserve">. </w:t>
      </w:r>
      <w:r w:rsidRPr="003A25C2">
        <w:rPr>
          <w:rFonts w:cstheme="minorHAnsi"/>
          <w:szCs w:val="22"/>
        </w:rPr>
        <w:t xml:space="preserve">Zahájíte-li </w:t>
      </w:r>
      <w:r w:rsidR="00CE1C5C">
        <w:rPr>
          <w:rFonts w:cstheme="minorHAnsi"/>
          <w:szCs w:val="22"/>
        </w:rPr>
        <w:t>V</w:t>
      </w:r>
      <w:r w:rsidR="00CE1C5C" w:rsidRPr="003A25C2">
        <w:rPr>
          <w:rFonts w:cstheme="minorHAnsi"/>
          <w:szCs w:val="22"/>
        </w:rPr>
        <w:t xml:space="preserve">aši </w:t>
      </w:r>
      <w:r w:rsidRPr="003A25C2">
        <w:rPr>
          <w:rFonts w:cstheme="minorHAnsi"/>
          <w:szCs w:val="22"/>
        </w:rPr>
        <w:t>argumentaci svým nejsilnějším argumentem, upoutáte sice pozornost svého posluchače či svých posluchačů, ale nebudete mít čím jejich zájem gradovat.</w:t>
      </w:r>
    </w:p>
    <w:p w14:paraId="3D2584A3" w14:textId="77777777" w:rsidR="007739FA" w:rsidRPr="003A25C2" w:rsidRDefault="007739FA" w:rsidP="00D10D90">
      <w:pPr>
        <w:suppressAutoHyphens/>
        <w:rPr>
          <w:rFonts w:cstheme="minorHAnsi"/>
          <w:szCs w:val="22"/>
        </w:rPr>
      </w:pPr>
    </w:p>
    <w:p w14:paraId="635E36C8" w14:textId="51BB7C36" w:rsidR="007739FA" w:rsidRPr="003A25C2" w:rsidRDefault="007739FA" w:rsidP="00D10D90">
      <w:pPr>
        <w:suppressAutoHyphens/>
        <w:rPr>
          <w:rFonts w:cstheme="minorHAnsi"/>
          <w:szCs w:val="22"/>
        </w:rPr>
      </w:pPr>
      <w:r w:rsidRPr="003A25C2">
        <w:rPr>
          <w:rFonts w:cstheme="minorHAnsi"/>
          <w:szCs w:val="22"/>
        </w:rPr>
        <w:t xml:space="preserve">Na zahájení je proto sice vhodné vybrat dobrý argument, ale ne ten, který je </w:t>
      </w:r>
      <w:r w:rsidR="00CE1C5C">
        <w:rPr>
          <w:rFonts w:cstheme="minorHAnsi"/>
          <w:szCs w:val="22"/>
        </w:rPr>
        <w:t>V</w:t>
      </w:r>
      <w:r w:rsidR="00CE1C5C" w:rsidRPr="003A25C2">
        <w:rPr>
          <w:rFonts w:cstheme="minorHAnsi"/>
          <w:szCs w:val="22"/>
        </w:rPr>
        <w:t xml:space="preserve">aším </w:t>
      </w:r>
      <w:r w:rsidRPr="003A25C2">
        <w:rPr>
          <w:rFonts w:cstheme="minorHAnsi"/>
          <w:szCs w:val="22"/>
        </w:rPr>
        <w:t>„trumfem</w:t>
      </w:r>
      <w:r w:rsidR="00CE1C5C">
        <w:rPr>
          <w:rFonts w:cstheme="minorHAnsi"/>
          <w:szCs w:val="22"/>
        </w:rPr>
        <w:t>“</w:t>
      </w:r>
      <w:r w:rsidR="00CE1C5C" w:rsidRPr="003A25C2">
        <w:rPr>
          <w:rFonts w:cstheme="minorHAnsi"/>
          <w:szCs w:val="22"/>
        </w:rPr>
        <w:t xml:space="preserve">. </w:t>
      </w:r>
      <w:r w:rsidRPr="003A25C2">
        <w:rPr>
          <w:rFonts w:cstheme="minorHAnsi"/>
          <w:szCs w:val="22"/>
        </w:rPr>
        <w:t>Stejně tak není dobré uvést nejsilnější argument na závěr a nenechat si nějaký dobrý argument v zásobě. Pokud jste totiž svým nejsilnějším argumentem „zviklali</w:t>
      </w:r>
      <w:r w:rsidR="00CE1C5C">
        <w:rPr>
          <w:rFonts w:cstheme="minorHAnsi"/>
          <w:szCs w:val="22"/>
        </w:rPr>
        <w:t>“</w:t>
      </w:r>
      <w:r w:rsidR="00CE1C5C" w:rsidRPr="003A25C2">
        <w:rPr>
          <w:rFonts w:cstheme="minorHAnsi"/>
          <w:szCs w:val="22"/>
        </w:rPr>
        <w:t xml:space="preserve"> </w:t>
      </w:r>
      <w:r w:rsidRPr="003A25C2">
        <w:rPr>
          <w:rFonts w:cstheme="minorHAnsi"/>
          <w:szCs w:val="22"/>
        </w:rPr>
        <w:t xml:space="preserve">dosavadní protikladné stanovisko </w:t>
      </w:r>
      <w:r w:rsidR="00CE1C5C">
        <w:rPr>
          <w:rFonts w:cstheme="minorHAnsi"/>
          <w:szCs w:val="22"/>
        </w:rPr>
        <w:t>V</w:t>
      </w:r>
      <w:r w:rsidR="00CE1C5C" w:rsidRPr="003A25C2">
        <w:rPr>
          <w:rFonts w:cstheme="minorHAnsi"/>
          <w:szCs w:val="22"/>
        </w:rPr>
        <w:t xml:space="preserve">ašeho </w:t>
      </w:r>
      <w:r w:rsidRPr="003A25C2">
        <w:rPr>
          <w:rFonts w:cstheme="minorHAnsi"/>
          <w:szCs w:val="22"/>
        </w:rPr>
        <w:t>partnera, nemáte účinný prostředek, jak své přesvědčování dokončit.</w:t>
      </w:r>
    </w:p>
    <w:p w14:paraId="30688121" w14:textId="77777777" w:rsidR="007739FA" w:rsidRPr="003A25C2" w:rsidRDefault="007739FA" w:rsidP="00D10D90">
      <w:pPr>
        <w:suppressAutoHyphens/>
        <w:rPr>
          <w:rFonts w:cstheme="minorHAnsi"/>
          <w:szCs w:val="22"/>
        </w:rPr>
      </w:pPr>
    </w:p>
    <w:p w14:paraId="3ACE77A5" w14:textId="77777777" w:rsidR="00B6401A" w:rsidRDefault="007739FA" w:rsidP="00D10D90">
      <w:pPr>
        <w:suppressAutoHyphens/>
        <w:rPr>
          <w:rFonts w:cstheme="minorHAnsi"/>
          <w:szCs w:val="22"/>
        </w:rPr>
        <w:sectPr w:rsidR="00B6401A" w:rsidSect="00B6401A">
          <w:type w:val="continuous"/>
          <w:pgSz w:w="11906" w:h="16838"/>
          <w:pgMar w:top="1417" w:right="1417" w:bottom="1417" w:left="1417" w:header="708" w:footer="708" w:gutter="0"/>
          <w:cols w:space="708"/>
          <w:docGrid w:linePitch="360"/>
        </w:sectPr>
      </w:pPr>
      <w:r w:rsidRPr="003A25C2">
        <w:rPr>
          <w:rFonts w:cstheme="minorHAnsi"/>
          <w:szCs w:val="22"/>
        </w:rPr>
        <w:lastRenderedPageBreak/>
        <w:t xml:space="preserve">Kvalita argumentace je, jak vyplývá zvýše uvedeného, důležitým předpokladem účinnosti </w:t>
      </w:r>
      <w:r w:rsidR="00CE1C5C">
        <w:rPr>
          <w:rFonts w:cstheme="minorHAnsi"/>
          <w:szCs w:val="22"/>
        </w:rPr>
        <w:t>V</w:t>
      </w:r>
      <w:r w:rsidR="00CE1C5C" w:rsidRPr="003A25C2">
        <w:rPr>
          <w:rFonts w:cstheme="minorHAnsi"/>
          <w:szCs w:val="22"/>
        </w:rPr>
        <w:t xml:space="preserve">ašeho </w:t>
      </w:r>
      <w:r w:rsidRPr="003A25C2">
        <w:rPr>
          <w:rFonts w:cstheme="minorHAnsi"/>
          <w:szCs w:val="22"/>
        </w:rPr>
        <w:t>přesvědčování. Dobré argumentace je však obtížné dosáhnout bez přípravy. Připravenost na jednání a</w:t>
      </w:r>
      <w:r w:rsidR="00B60793">
        <w:rPr>
          <w:rFonts w:cstheme="minorHAnsi"/>
          <w:szCs w:val="22"/>
        </w:rPr>
        <w:t> </w:t>
      </w:r>
      <w:r w:rsidRPr="003A25C2">
        <w:rPr>
          <w:rFonts w:cstheme="minorHAnsi"/>
          <w:szCs w:val="22"/>
        </w:rPr>
        <w:t>promyšlenost argumentů (a tedy i předchozí zamyšlení se nad potřebami, zájmy a způsobem uvažování druhé strany) je proto v pracovních jednáních důležitým klíčem k účinnosti přesvědčování</w:t>
      </w:r>
    </w:p>
    <w:p w14:paraId="1121BD46" w14:textId="013E9A76" w:rsidR="007739FA" w:rsidRPr="003A25C2" w:rsidRDefault="007739FA" w:rsidP="00D10D90">
      <w:pPr>
        <w:suppressAutoHyphens/>
        <w:rPr>
          <w:rFonts w:cstheme="minorHAnsi"/>
        </w:rPr>
      </w:pPr>
      <w:r w:rsidRPr="003A25C2">
        <w:rPr>
          <w:rFonts w:cstheme="minorHAnsi"/>
          <w:szCs w:val="22"/>
        </w:rPr>
        <w:t>.</w:t>
      </w:r>
      <w:bookmarkEnd w:id="167"/>
      <w:bookmarkEnd w:id="168"/>
      <w:bookmarkEnd w:id="169"/>
      <w:bookmarkEnd w:id="170"/>
    </w:p>
    <w:p w14:paraId="5E20D0B7" w14:textId="77777777" w:rsidR="00EE1C66" w:rsidRDefault="00EE1C66">
      <w:pPr>
        <w:pStyle w:val="Nadpis10"/>
        <w:ind w:left="624" w:hanging="624"/>
        <w:rPr>
          <w:rFonts w:cstheme="minorHAnsi"/>
          <w:highlight w:val="yellow"/>
        </w:rPr>
        <w:sectPr w:rsidR="00EE1C66" w:rsidSect="00B37FED">
          <w:type w:val="continuous"/>
          <w:pgSz w:w="11906" w:h="16838"/>
          <w:pgMar w:top="1417" w:right="1417" w:bottom="1417" w:left="1417" w:header="708" w:footer="708" w:gutter="0"/>
          <w:cols w:num="2" w:space="708"/>
          <w:docGrid w:linePitch="360"/>
        </w:sectPr>
      </w:pPr>
    </w:p>
    <w:p w14:paraId="6007C57C" w14:textId="59B860A1" w:rsidR="00811222" w:rsidRDefault="00EE1C66">
      <w:pPr>
        <w:pStyle w:val="Nadpis10"/>
        <w:ind w:left="1134" w:hanging="1134"/>
        <w:rPr>
          <w:rFonts w:cstheme="minorHAnsi"/>
        </w:rPr>
      </w:pPr>
      <w:bookmarkStart w:id="174" w:name="_Toc141689294"/>
      <w:r w:rsidRPr="00EE1C66">
        <w:rPr>
          <w:noProof/>
          <w:szCs w:val="120"/>
        </w:rPr>
        <w:lastRenderedPageBreak/>
        <mc:AlternateContent>
          <mc:Choice Requires="wps">
            <w:drawing>
              <wp:anchor distT="0" distB="0" distL="114300" distR="114300" simplePos="0" relativeHeight="251863040" behindDoc="1" locked="0" layoutInCell="1" allowOverlap="1" wp14:anchorId="3CE62546" wp14:editId="374AE4D5">
                <wp:simplePos x="0" y="0"/>
                <wp:positionH relativeFrom="column">
                  <wp:posOffset>-1041400</wp:posOffset>
                </wp:positionH>
                <wp:positionV relativeFrom="paragraph">
                  <wp:posOffset>-1007745</wp:posOffset>
                </wp:positionV>
                <wp:extent cx="7759700" cy="10731500"/>
                <wp:effectExtent l="0" t="0" r="12700" b="12700"/>
                <wp:wrapNone/>
                <wp:docPr id="514" name="Obdélník 2"/>
                <wp:cNvGraphicFramePr/>
                <a:graphic xmlns:a="http://schemas.openxmlformats.org/drawingml/2006/main">
                  <a:graphicData uri="http://schemas.microsoft.com/office/word/2010/wordprocessingShape">
                    <wps:wsp>
                      <wps:cNvSpPr/>
                      <wps:spPr>
                        <a:xfrm>
                          <a:off x="0" y="0"/>
                          <a:ext cx="7759700" cy="10731500"/>
                        </a:xfrm>
                        <a:prstGeom prst="rect">
                          <a:avLst/>
                        </a:prstGeom>
                        <a:solidFill>
                          <a:srgbClr val="000293"/>
                        </a:solid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F2D2C" id="Obdélník 2" o:spid="_x0000_s1026" style="position:absolute;margin-left:-82pt;margin-top:-79.35pt;width:611pt;height:84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" fillcolor="#000293" strokeweight="2pt"/>
            </w:pict>
          </mc:Fallback>
        </mc:AlternateContent>
      </w:r>
      <w:r w:rsidRPr="00B37FED">
        <w:rPr>
          <w:rFonts w:cstheme="minorHAnsi"/>
        </w:rPr>
        <w:t xml:space="preserve">           NASTAVENÍ TÝMU PROJEKTU </w:t>
      </w:r>
      <w:r w:rsidR="00C153A0" w:rsidRPr="00B37FED">
        <w:rPr>
          <w:rFonts w:cstheme="minorHAnsi"/>
        </w:rPr>
        <w:t>A</w:t>
      </w:r>
      <w:r w:rsidR="00C153A0">
        <w:rPr>
          <w:rFonts w:cstheme="minorHAnsi"/>
        </w:rPr>
        <w:t> </w:t>
      </w:r>
      <w:r w:rsidRPr="00B37FED">
        <w:rPr>
          <w:rFonts w:cstheme="minorHAnsi"/>
        </w:rPr>
        <w:t>ORGANIZACE PORAD</w:t>
      </w:r>
      <w:bookmarkEnd w:id="174"/>
    </w:p>
    <w:p w14:paraId="67DDF9D6" w14:textId="77777777" w:rsidR="00811222" w:rsidRDefault="00811222" w:rsidP="00D10D90">
      <w:pPr>
        <w:suppressAutoHyphens/>
        <w:rPr>
          <w:rFonts w:cstheme="minorHAnsi"/>
          <w:b/>
          <w:bCs/>
        </w:rPr>
      </w:pPr>
    </w:p>
    <w:p w14:paraId="42135335" w14:textId="77777777" w:rsidR="00811222" w:rsidRDefault="00811222" w:rsidP="00D10D90">
      <w:pPr>
        <w:suppressAutoHyphens/>
        <w:rPr>
          <w:rFonts w:cstheme="minorHAnsi"/>
          <w:b/>
          <w:bCs/>
        </w:rPr>
      </w:pPr>
    </w:p>
    <w:p w14:paraId="0FDB5559" w14:textId="77777777" w:rsidR="00811222" w:rsidRDefault="00811222" w:rsidP="00D10D90">
      <w:pPr>
        <w:suppressAutoHyphens/>
        <w:rPr>
          <w:rFonts w:cstheme="minorHAnsi"/>
          <w:b/>
          <w:bCs/>
        </w:rPr>
      </w:pPr>
    </w:p>
    <w:p w14:paraId="1E6C27AC" w14:textId="77777777" w:rsidR="00811222" w:rsidRDefault="00811222" w:rsidP="00D10D90">
      <w:pPr>
        <w:suppressAutoHyphens/>
        <w:rPr>
          <w:rFonts w:cstheme="minorHAnsi"/>
          <w:b/>
          <w:bCs/>
        </w:rPr>
      </w:pPr>
    </w:p>
    <w:p w14:paraId="06E2147C" w14:textId="77777777" w:rsidR="00811222" w:rsidRDefault="00811222" w:rsidP="00D10D90">
      <w:pPr>
        <w:suppressAutoHyphens/>
        <w:rPr>
          <w:rFonts w:cstheme="minorHAnsi"/>
          <w:b/>
          <w:bCs/>
        </w:rPr>
      </w:pPr>
    </w:p>
    <w:p w14:paraId="58456D66" w14:textId="77777777" w:rsidR="00811222" w:rsidRDefault="00811222" w:rsidP="00D10D90">
      <w:pPr>
        <w:suppressAutoHyphens/>
        <w:rPr>
          <w:rFonts w:cstheme="minorHAnsi"/>
          <w:b/>
          <w:bCs/>
        </w:rPr>
      </w:pPr>
    </w:p>
    <w:p w14:paraId="07CD6B12" w14:textId="77777777" w:rsidR="00811222" w:rsidRDefault="00811222" w:rsidP="00D10D90">
      <w:pPr>
        <w:suppressAutoHyphens/>
        <w:rPr>
          <w:rFonts w:cstheme="minorHAnsi"/>
          <w:b/>
          <w:bCs/>
        </w:rPr>
      </w:pPr>
    </w:p>
    <w:p w14:paraId="3BFF133D" w14:textId="77777777" w:rsidR="00811222" w:rsidRDefault="00811222" w:rsidP="00D10D90">
      <w:pPr>
        <w:suppressAutoHyphens/>
        <w:rPr>
          <w:rFonts w:cstheme="minorHAnsi"/>
          <w:b/>
          <w:bCs/>
        </w:rPr>
      </w:pPr>
    </w:p>
    <w:p w14:paraId="4DE8AFBC" w14:textId="77777777" w:rsidR="00811222" w:rsidRDefault="00811222" w:rsidP="00D10D90">
      <w:pPr>
        <w:suppressAutoHyphens/>
        <w:rPr>
          <w:rFonts w:cstheme="minorHAnsi"/>
          <w:b/>
          <w:bCs/>
        </w:rPr>
      </w:pPr>
    </w:p>
    <w:p w14:paraId="71FA97DE" w14:textId="77777777" w:rsidR="00811222" w:rsidRDefault="00811222" w:rsidP="00D10D90">
      <w:pPr>
        <w:suppressAutoHyphens/>
        <w:rPr>
          <w:rFonts w:cstheme="minorHAnsi"/>
          <w:b/>
          <w:bCs/>
        </w:rPr>
      </w:pPr>
    </w:p>
    <w:p w14:paraId="33E0C4C8" w14:textId="08B71057" w:rsidR="00811222" w:rsidRPr="009D5195" w:rsidRDefault="00811222" w:rsidP="000F51FB">
      <w:pPr>
        <w:pStyle w:val="Nadpis2"/>
      </w:pPr>
      <w:bookmarkStart w:id="175" w:name="_Toc141689295"/>
      <w:r w:rsidRPr="009D5195">
        <w:lastRenderedPageBreak/>
        <w:t>Týmová práce</w:t>
      </w:r>
      <w:bookmarkEnd w:id="175"/>
    </w:p>
    <w:p w14:paraId="104D2BF1" w14:textId="76CC5F15" w:rsidR="00D06DFB" w:rsidRDefault="00811222" w:rsidP="00D10D90">
      <w:pPr>
        <w:suppressAutoHyphens/>
        <w:rPr>
          <w:rFonts w:cstheme="minorHAnsi"/>
          <w:szCs w:val="28"/>
        </w:rPr>
      </w:pPr>
      <w:r w:rsidRPr="00D06DFB">
        <w:rPr>
          <w:rFonts w:cstheme="minorHAnsi"/>
          <w:szCs w:val="28"/>
        </w:rPr>
        <w:t xml:space="preserve">Cílem je sestavit skupinu lidí, kteří budou </w:t>
      </w:r>
      <w:r w:rsidR="00C153A0" w:rsidRPr="00D06DFB">
        <w:rPr>
          <w:rFonts w:cstheme="minorHAnsi"/>
          <w:szCs w:val="28"/>
        </w:rPr>
        <w:t>motivov</w:t>
      </w:r>
      <w:r w:rsidR="00C153A0">
        <w:rPr>
          <w:rFonts w:cstheme="minorHAnsi"/>
          <w:szCs w:val="28"/>
        </w:rPr>
        <w:t>a</w:t>
      </w:r>
      <w:r w:rsidR="00C153A0" w:rsidRPr="00D06DFB">
        <w:rPr>
          <w:rFonts w:cstheme="minorHAnsi"/>
          <w:szCs w:val="28"/>
        </w:rPr>
        <w:t xml:space="preserve">ní </w:t>
      </w:r>
      <w:r w:rsidRPr="00D06DFB">
        <w:rPr>
          <w:rFonts w:cstheme="minorHAnsi"/>
          <w:szCs w:val="28"/>
        </w:rPr>
        <w:t xml:space="preserve">a společně připraveni pracovat na úspěšné realizaci projektu. Manažer projektu neustále formuje lidi v týmu a pracuje nimi ve vazbě na řízení lidských zdrojů.  </w:t>
      </w:r>
    </w:p>
    <w:p w14:paraId="3D418539" w14:textId="2D542647" w:rsidR="00811222" w:rsidRPr="00B37FED" w:rsidRDefault="00811222" w:rsidP="00D10D90">
      <w:pPr>
        <w:suppressAutoHyphens/>
        <w:rPr>
          <w:rFonts w:cstheme="minorHAnsi"/>
          <w:szCs w:val="28"/>
        </w:rPr>
      </w:pPr>
      <w:r w:rsidRPr="00B37FED">
        <w:rPr>
          <w:rFonts w:cstheme="minorHAnsi"/>
          <w:color w:val="000000" w:themeColor="text1"/>
          <w:szCs w:val="22"/>
        </w:rPr>
        <w:t xml:space="preserve">Jestliže řešíme projekt, spolupracujeme s jinými lidmi. Takovému uskupení říká </w:t>
      </w:r>
      <w:r w:rsidRPr="00B37FED">
        <w:rPr>
          <w:rFonts w:cstheme="minorHAnsi"/>
          <w:b/>
          <w:color w:val="000000" w:themeColor="text1"/>
          <w:szCs w:val="22"/>
        </w:rPr>
        <w:t>tým</w:t>
      </w:r>
      <w:r w:rsidRPr="00B37FED">
        <w:rPr>
          <w:rFonts w:cstheme="minorHAnsi"/>
          <w:color w:val="000000" w:themeColor="text1"/>
          <w:szCs w:val="22"/>
        </w:rPr>
        <w:t xml:space="preserve">. </w:t>
      </w:r>
    </w:p>
    <w:p w14:paraId="31D86E89" w14:textId="77777777" w:rsidR="00D06DFB" w:rsidRDefault="00811222">
      <w:pPr>
        <w:pStyle w:val="Nadpis3"/>
      </w:pPr>
      <w:r w:rsidRPr="009D5195">
        <w:t xml:space="preserve">Jak </w:t>
      </w:r>
      <w:r w:rsidRPr="00D06DFB">
        <w:rPr>
          <w:rFonts w:cstheme="minorHAnsi"/>
        </w:rPr>
        <w:t>nejlépe</w:t>
      </w:r>
      <w:r w:rsidRPr="009D5195">
        <w:t xml:space="preserve"> sestavit tým</w:t>
      </w:r>
    </w:p>
    <w:p w14:paraId="5075D823" w14:textId="3D68EF21" w:rsidR="00811222" w:rsidRPr="00D06DFB" w:rsidRDefault="00811222" w:rsidP="00D10D90">
      <w:pPr>
        <w:suppressAutoHyphens/>
        <w:rPr>
          <w:rFonts w:cs="Arial"/>
        </w:rPr>
      </w:pPr>
      <w:r w:rsidRPr="00D06DFB">
        <w:t xml:space="preserve">Vedoucí týmu si vybírá lidi, kteří jsou podobní jako on, shodují se v hodnotách a strategických otázkách. Tým musí mít jasný cíl, </w:t>
      </w:r>
      <w:r w:rsidR="00F60033">
        <w:t xml:space="preserve">cíli </w:t>
      </w:r>
      <w:r w:rsidRPr="00D06DFB">
        <w:t>musí</w:t>
      </w:r>
      <w:r w:rsidR="00C153A0">
        <w:t xml:space="preserve"> </w:t>
      </w:r>
      <w:r w:rsidRPr="00D06DFB">
        <w:t>porozumět každý člen týmu, cíl musí být pro každého člena atraktivní a</w:t>
      </w:r>
      <w:r w:rsidR="00D06DFB">
        <w:t> </w:t>
      </w:r>
      <w:r w:rsidR="00F60033" w:rsidRPr="00D06DFB">
        <w:t>motiv</w:t>
      </w:r>
      <w:r w:rsidR="00F60033">
        <w:t>ovat ho</w:t>
      </w:r>
      <w:r w:rsidR="00F60033" w:rsidRPr="00D06DFB">
        <w:t xml:space="preserve"> </w:t>
      </w:r>
      <w:r w:rsidRPr="00D06DFB">
        <w:t>k činnosti</w:t>
      </w:r>
      <w:r w:rsidR="00F60033">
        <w:t>.</w:t>
      </w:r>
      <w:r w:rsidR="00F60033" w:rsidRPr="00D06DFB">
        <w:t xml:space="preserve"> </w:t>
      </w:r>
      <w:r w:rsidR="00F60033">
        <w:t>S</w:t>
      </w:r>
      <w:r w:rsidR="00F60033" w:rsidRPr="00D06DFB">
        <w:t xml:space="preserve">tanovte </w:t>
      </w:r>
      <w:r w:rsidRPr="00D06DFB">
        <w:t xml:space="preserve">kvalitu a kvantitu práce a zabezpečte zdroje k jejich plnění. Otevřeně diskutujte o normách, zásadách, metodách a postupech nezbytných k dosažení výsledků, cílů. Je vhodné, </w:t>
      </w:r>
      <w:r w:rsidR="00F60033">
        <w:t>když</w:t>
      </w:r>
      <w:r w:rsidR="00F60033" w:rsidRPr="00D06DFB">
        <w:t xml:space="preserve"> </w:t>
      </w:r>
      <w:r w:rsidRPr="00D06DFB">
        <w:t xml:space="preserve">členové týmu otevřeně řeší spory, chválí se, kritizují, poskytují si vzájemnou vazbu, </w:t>
      </w:r>
      <w:r w:rsidR="00E814F3">
        <w:t>projektový manažer</w:t>
      </w:r>
      <w:r w:rsidRPr="00D06DFB">
        <w:t xml:space="preserve"> to jen lehce koriguje a doplňuje. </w:t>
      </w:r>
    </w:p>
    <w:p w14:paraId="53F188C3" w14:textId="16DB0E56" w:rsidR="00811222" w:rsidRPr="009D5195" w:rsidRDefault="00811222" w:rsidP="00D10D90">
      <w:pPr>
        <w:shd w:val="clear" w:color="auto" w:fill="FFFFFF"/>
        <w:suppressAutoHyphens/>
        <w:spacing w:before="240" w:after="240"/>
        <w:textAlignment w:val="baseline"/>
        <w:rPr>
          <w:rFonts w:cstheme="minorHAnsi"/>
        </w:rPr>
      </w:pPr>
      <w:r w:rsidRPr="009D5195">
        <w:rPr>
          <w:rFonts w:cstheme="minorHAnsi"/>
        </w:rPr>
        <w:t xml:space="preserve">Správně vymezíme zodpovědnost a pravomoci, určíme kritéria průměrného a výborného pracovního výsledku. Zajišťujeme, že v týmu je atmosféra tvořivosti, nepotlačují se individuality a neobvyklá řešení problémů, lidé jsou k sobě tolerantní, mají k sobě značnou důvěru. Tým je možno rychleji stmelit </w:t>
      </w:r>
      <w:r w:rsidR="00F60033" w:rsidRPr="009D5195">
        <w:rPr>
          <w:rFonts w:cstheme="minorHAnsi"/>
        </w:rPr>
        <w:t>v</w:t>
      </w:r>
      <w:r w:rsidR="00F60033">
        <w:rPr>
          <w:rFonts w:cstheme="minorHAnsi"/>
        </w:rPr>
        <w:t> </w:t>
      </w:r>
      <w:r w:rsidRPr="009D5195">
        <w:rPr>
          <w:rFonts w:cstheme="minorHAnsi"/>
        </w:rPr>
        <w:t xml:space="preserve">extrémních podmínkách, v podmínkách společného nebezpečí (hory, lodě, jachty). Extrémní zátěž prověří frustrační toleranci a umožní vyloučit členy, kteří nesnesou zátěž. </w:t>
      </w:r>
    </w:p>
    <w:p w14:paraId="741876B4" w14:textId="739DED32" w:rsidR="00811222" w:rsidRPr="009D5195" w:rsidRDefault="00811222" w:rsidP="00D10D90">
      <w:pPr>
        <w:shd w:val="clear" w:color="auto" w:fill="FFFFFF"/>
        <w:suppressAutoHyphens/>
        <w:spacing w:before="240" w:after="240"/>
        <w:textAlignment w:val="baseline"/>
        <w:rPr>
          <w:rFonts w:cstheme="minorHAnsi"/>
          <w:color w:val="515256"/>
          <w:sz w:val="24"/>
        </w:rPr>
      </w:pPr>
      <w:r w:rsidRPr="009D5195">
        <w:rPr>
          <w:rFonts w:cstheme="minorHAnsi"/>
        </w:rPr>
        <w:t>Jestliže má být tým úspěšný, je potřeba, aby v něm byla zastoupena celá řada nejrůznějších vlastností a schopností, tedy lidí majících potřebné vlastnosti a schopnosti, jako např. přicházet s novými nápady, účinně a přesně analyzovat problémy, dokončovat rozdělanou práci, dobře komunikovat – jak uvnitř týmu, tak i externě, projevovat vůdčí schopnosti, vyhodnocovat situace logickým způsobem, řídit a</w:t>
      </w:r>
      <w:r w:rsidR="00D06DFB">
        <w:rPr>
          <w:rFonts w:cstheme="minorHAnsi"/>
        </w:rPr>
        <w:t> </w:t>
      </w:r>
      <w:r w:rsidRPr="009D5195">
        <w:rPr>
          <w:rFonts w:cstheme="minorHAnsi"/>
        </w:rPr>
        <w:t>kontrolovat práci, dobře se vyjadřovat písemně/ústně, umět se rychle rozhodnout, být velmi přesvědčivý i vůči opozici, splňovat termíny a pracovat pod tlakem.</w:t>
      </w:r>
    </w:p>
    <w:p w14:paraId="698EDDBC" w14:textId="77777777" w:rsidR="00811222" w:rsidRPr="00D06DFB" w:rsidRDefault="00811222">
      <w:pPr>
        <w:pStyle w:val="Nadpis3"/>
        <w:rPr>
          <w:rFonts w:cstheme="minorHAnsi"/>
        </w:rPr>
      </w:pPr>
      <w:r w:rsidRPr="00D06DFB">
        <w:rPr>
          <w:rFonts w:cstheme="minorHAnsi"/>
        </w:rPr>
        <w:t>Vývoj týmu podle Tuckmana</w:t>
      </w:r>
    </w:p>
    <w:p w14:paraId="28DD695D" w14:textId="4FEF2DD1" w:rsidR="00811222" w:rsidRDefault="00811222" w:rsidP="00D10D90">
      <w:pPr>
        <w:suppressAutoHyphens/>
        <w:rPr>
          <w:rFonts w:cstheme="minorHAnsi"/>
          <w:szCs w:val="28"/>
        </w:rPr>
      </w:pPr>
      <w:r w:rsidRPr="00D06DFB">
        <w:rPr>
          <w:rFonts w:cstheme="minorHAnsi"/>
          <w:szCs w:val="28"/>
        </w:rPr>
        <w:t>Již v roce 1965 popsal </w:t>
      </w:r>
      <w:hyperlink r:id="rId35" w:tgtFrame="_blank" w:history="1">
        <w:r w:rsidRPr="00D06DFB">
          <w:rPr>
            <w:rFonts w:cstheme="minorHAnsi"/>
            <w:szCs w:val="28"/>
          </w:rPr>
          <w:t>Bruce Tuckman vývojové fáze týmu</w:t>
        </w:r>
      </w:hyperlink>
      <w:r w:rsidRPr="00D06DFB">
        <w:rPr>
          <w:rFonts w:cstheme="minorHAnsi"/>
          <w:szCs w:val="28"/>
        </w:rPr>
        <w:t>, které probíhají řízeně či samovolně v de facto všech prostředích, kde má skupina lidí dosáhnout nějaký výsledek. Od té doby uplynul už nějaký čas a celkové pojetí managementu se posunulo. Základní Tuckmanovy poznatky však zůstávají plně validní a použitelné. O jaké fáze vývoje týmu tedy jde?</w:t>
      </w:r>
    </w:p>
    <w:p w14:paraId="25BD8BCF" w14:textId="77777777" w:rsidR="00D06DFB" w:rsidRDefault="00D06DFB" w:rsidP="00D10D90">
      <w:pPr>
        <w:suppressAutoHyphens/>
        <w:rPr>
          <w:rFonts w:cstheme="minorHAnsi"/>
          <w:szCs w:val="28"/>
        </w:rPr>
      </w:pPr>
    </w:p>
    <w:p w14:paraId="7392B32B" w14:textId="5A6031A4" w:rsidR="00D06DFB" w:rsidRDefault="00D06DFB" w:rsidP="00D10D90">
      <w:pPr>
        <w:pStyle w:val="Odstavecseseznamem"/>
        <w:numPr>
          <w:ilvl w:val="0"/>
          <w:numId w:val="201"/>
        </w:numPr>
        <w:suppressAutoHyphens/>
        <w:rPr>
          <w:rFonts w:cstheme="minorHAnsi"/>
          <w:szCs w:val="28"/>
        </w:rPr>
      </w:pPr>
      <w:r>
        <w:rPr>
          <w:rFonts w:cstheme="minorHAnsi"/>
          <w:szCs w:val="28"/>
        </w:rPr>
        <w:t>první kontakt a orientace, příchod,</w:t>
      </w:r>
    </w:p>
    <w:p w14:paraId="375D4E33" w14:textId="2BA09861" w:rsidR="00D06DFB" w:rsidRDefault="00D06DFB" w:rsidP="00D10D90">
      <w:pPr>
        <w:pStyle w:val="Odstavecseseznamem"/>
        <w:numPr>
          <w:ilvl w:val="0"/>
          <w:numId w:val="201"/>
        </w:numPr>
        <w:suppressAutoHyphens/>
        <w:rPr>
          <w:rFonts w:cstheme="minorHAnsi"/>
          <w:szCs w:val="28"/>
        </w:rPr>
      </w:pPr>
      <w:r>
        <w:rPr>
          <w:rFonts w:cstheme="minorHAnsi"/>
          <w:szCs w:val="28"/>
        </w:rPr>
        <w:t>boj o moc a kontrolu, kvašení,</w:t>
      </w:r>
    </w:p>
    <w:p w14:paraId="4B027B02" w14:textId="0196462E" w:rsidR="00D06DFB" w:rsidRDefault="00D06DFB" w:rsidP="00D10D90">
      <w:pPr>
        <w:pStyle w:val="Odstavecseseznamem"/>
        <w:numPr>
          <w:ilvl w:val="0"/>
          <w:numId w:val="201"/>
        </w:numPr>
        <w:suppressAutoHyphens/>
        <w:rPr>
          <w:rFonts w:cstheme="minorHAnsi"/>
          <w:szCs w:val="28"/>
        </w:rPr>
      </w:pPr>
      <w:r>
        <w:rPr>
          <w:rFonts w:cstheme="minorHAnsi"/>
          <w:szCs w:val="28"/>
        </w:rPr>
        <w:t>důvěrnost a intimita, vyjasnění,</w:t>
      </w:r>
    </w:p>
    <w:p w14:paraId="7D0EF1BA" w14:textId="627D192D" w:rsidR="00D06DFB" w:rsidRDefault="00D06DFB" w:rsidP="00D10D90">
      <w:pPr>
        <w:pStyle w:val="Odstavecseseznamem"/>
        <w:numPr>
          <w:ilvl w:val="0"/>
          <w:numId w:val="201"/>
        </w:numPr>
        <w:suppressAutoHyphens/>
        <w:rPr>
          <w:rFonts w:cstheme="minorHAnsi"/>
          <w:szCs w:val="28"/>
        </w:rPr>
      </w:pPr>
      <w:r>
        <w:rPr>
          <w:rFonts w:cstheme="minorHAnsi"/>
          <w:szCs w:val="28"/>
        </w:rPr>
        <w:t>diferenciace, jednání,</w:t>
      </w:r>
    </w:p>
    <w:p w14:paraId="4149E8B9" w14:textId="38B4C11E" w:rsidR="00811222" w:rsidRPr="00D06DFB" w:rsidRDefault="00D06DFB" w:rsidP="00D10D90">
      <w:pPr>
        <w:pStyle w:val="Odstavecseseznamem"/>
        <w:numPr>
          <w:ilvl w:val="0"/>
          <w:numId w:val="201"/>
        </w:numPr>
        <w:suppressAutoHyphens/>
        <w:rPr>
          <w:rFonts w:cstheme="minorHAnsi"/>
          <w:szCs w:val="28"/>
        </w:rPr>
      </w:pPr>
      <w:r>
        <w:rPr>
          <w:rFonts w:cstheme="minorHAnsi"/>
          <w:szCs w:val="28"/>
        </w:rPr>
        <w:t>rozdělení a rozpuštění, rozchod.</w:t>
      </w:r>
    </w:p>
    <w:p w14:paraId="4B71E35D" w14:textId="77777777" w:rsidR="00811222" w:rsidRPr="009D5195" w:rsidRDefault="00811222" w:rsidP="000F51FB">
      <w:pPr>
        <w:pStyle w:val="Nadpis2"/>
      </w:pPr>
      <w:bookmarkStart w:id="176" w:name="_Toc141689296"/>
      <w:r w:rsidRPr="009D5195">
        <w:lastRenderedPageBreak/>
        <w:t>Kdo zodpovídá za vývoj týmu?</w:t>
      </w:r>
      <w:bookmarkEnd w:id="176"/>
    </w:p>
    <w:p w14:paraId="6B2C3EAC" w14:textId="3ADC6A7A" w:rsidR="00811222" w:rsidRPr="009D5195" w:rsidRDefault="00811222" w:rsidP="00D10D90">
      <w:pPr>
        <w:suppressAutoHyphens/>
      </w:pPr>
      <w:r w:rsidRPr="009D5195">
        <w:t>Cílem je vytvořit co možná nejvíce samostatný, angažovaný a úspěšný tým. V tradičních metodikách a</w:t>
      </w:r>
      <w:r w:rsidR="00D06DFB">
        <w:t> </w:t>
      </w:r>
      <w:r w:rsidRPr="009D5195">
        <w:t>rámcích pro řízení projektu není toto téma příliš silně řešeno, na rozdíl od procesů, dokumentů a</w:t>
      </w:r>
      <w:r w:rsidR="00D06DFB">
        <w:t> </w:t>
      </w:r>
      <w:r w:rsidRPr="009D5195">
        <w:t xml:space="preserve">nástrojů. </w:t>
      </w:r>
      <w:r w:rsidR="00F60033">
        <w:t>N</w:t>
      </w:r>
      <w:r w:rsidRPr="009D5195">
        <w:t>ikde</w:t>
      </w:r>
      <w:r w:rsidR="00F60033">
        <w:t xml:space="preserve"> není</w:t>
      </w:r>
      <w:r w:rsidRPr="009D5195">
        <w:t xml:space="preserve"> stanoveno, kdo za vývoj týmu přímo zodpovídá</w:t>
      </w:r>
      <w:r w:rsidR="00455E00">
        <w:t>,</w:t>
      </w:r>
      <w:r w:rsidR="00455E00" w:rsidRPr="009D5195">
        <w:t xml:space="preserve"> </w:t>
      </w:r>
      <w:r w:rsidR="00455E00">
        <w:t>a</w:t>
      </w:r>
      <w:r w:rsidR="00455E00" w:rsidRPr="009D5195">
        <w:t xml:space="preserve">lespoň </w:t>
      </w:r>
      <w:r w:rsidRPr="009D5195">
        <w:t xml:space="preserve">co se PMI či PRINCE2 týká. IPMA v tom jde o něco dál, ale stále to je spíše postranní téma. Zodpovědnost za vývoj týmu je tak nějak rozmlžena mezi projektový a liniový management. </w:t>
      </w:r>
    </w:p>
    <w:p w14:paraId="1B6D4F29" w14:textId="77777777" w:rsidR="00811222" w:rsidRPr="009D5195" w:rsidRDefault="00811222" w:rsidP="00D10D90">
      <w:pPr>
        <w:suppressAutoHyphens/>
      </w:pPr>
      <w:r w:rsidRPr="009D5195">
        <w:t>Podívejme se, jak takové fáze mohou probíhat v nějaké běžné korporaci, která operuje dle běžných schémat. A zaměřme se na to, jak bychom se měli jakožto pečovatel o tým chovat, pokud chceme vybudovat výkonný a sebevědomý tým.</w:t>
      </w:r>
    </w:p>
    <w:p w14:paraId="4B82A957" w14:textId="77777777" w:rsidR="00811222" w:rsidRPr="009D5195" w:rsidRDefault="00811222" w:rsidP="00D10D90">
      <w:pPr>
        <w:shd w:val="clear" w:color="auto" w:fill="FFFFFF"/>
        <w:suppressAutoHyphens/>
        <w:spacing w:line="240" w:lineRule="auto"/>
        <w:textAlignment w:val="baseline"/>
        <w:rPr>
          <w:rFonts w:cstheme="minorHAnsi"/>
          <w:color w:val="000000" w:themeColor="text1"/>
          <w:sz w:val="24"/>
        </w:rPr>
      </w:pPr>
    </w:p>
    <w:p w14:paraId="6EA75973" w14:textId="77777777" w:rsidR="00811222" w:rsidRPr="009D5195" w:rsidRDefault="00811222">
      <w:pPr>
        <w:pStyle w:val="Nadpis3"/>
      </w:pPr>
      <w:r w:rsidRPr="009D5195">
        <w:t>Forming</w:t>
      </w:r>
    </w:p>
    <w:p w14:paraId="56E3ED6E" w14:textId="34EDB0D3" w:rsidR="00D06DFB" w:rsidRDefault="00811222" w:rsidP="00D10D90">
      <w:pPr>
        <w:suppressAutoHyphens/>
      </w:pPr>
      <w:r w:rsidRPr="009D5195">
        <w:t>První fáze, ve které tým ještě není týmem. Nyní se jedná o skupinu lidí, která se</w:t>
      </w:r>
      <w:r w:rsidR="004C095A">
        <w:t>,</w:t>
      </w:r>
      <w:r w:rsidRPr="009D5195">
        <w:t xml:space="preserve"> řekněme</w:t>
      </w:r>
      <w:r w:rsidR="004C095A">
        <w:t>,</w:t>
      </w:r>
      <w:r w:rsidRPr="009D5195">
        <w:t xml:space="preserve"> octla na prvním jednání k novému projektu. Někdo jim prostě řekl (napsal), že mají přijít. S někým se znají, s</w:t>
      </w:r>
      <w:r w:rsidR="00D06DFB">
        <w:t> </w:t>
      </w:r>
      <w:r w:rsidRPr="009D5195">
        <w:t>někým ne a o projektu krom názvu a dvou vět v</w:t>
      </w:r>
      <w:r w:rsidR="00434013">
        <w:t> </w:t>
      </w:r>
      <w:r w:rsidRPr="009D5195">
        <w:t>e</w:t>
      </w:r>
      <w:r w:rsidR="00434013">
        <w:t>-</w:t>
      </w:r>
      <w:r w:rsidRPr="009D5195">
        <w:t xml:space="preserve">mailu toho mnoho neví. </w:t>
      </w:r>
    </w:p>
    <w:p w14:paraId="47267DA3" w14:textId="6AAF9D96" w:rsidR="00811222" w:rsidRPr="00D10D90" w:rsidRDefault="00811222" w:rsidP="00D10D90">
      <w:pPr>
        <w:suppressAutoHyphens/>
        <w:rPr>
          <w:i/>
        </w:rPr>
      </w:pPr>
      <w:r w:rsidRPr="009D5195">
        <w:t xml:space="preserve">Většina lidí na takovém setkání není moc aktivní, chtějí si hlavně poslechnout, o co jde, jak by se jich to mělo týkat a případně si „ochránit to svoje“. Tedy aby jim na jedné straně nikdo nešahal na jejich pole kompetence, na druhé straně aby po nich nechtěl někdo něco, co jim v jejich očích nepatří. Případně mají pocit, že je někdo zdržuje od ostatní práce a kladou si otázku </w:t>
      </w:r>
      <w:r w:rsidRPr="00D10D90">
        <w:rPr>
          <w:i/>
        </w:rPr>
        <w:t>„Co si to zas kdo vymyslel…?“</w:t>
      </w:r>
    </w:p>
    <w:p w14:paraId="2AAEB3BA" w14:textId="45320088" w:rsidR="00811222" w:rsidRPr="009D5195" w:rsidRDefault="00811222" w:rsidP="00D10D90">
      <w:pPr>
        <w:suppressAutoHyphens/>
      </w:pPr>
      <w:r w:rsidRPr="009D5195">
        <w:t xml:space="preserve">Naší úlohou je v této fázi především informovat a tak trošku i velet. V tuto chvíli je prostě potřeba udat jasný směr. </w:t>
      </w:r>
      <w:r w:rsidR="00A119A8">
        <w:t>J</w:t>
      </w:r>
      <w:r w:rsidRPr="009D5195">
        <w:t>e třeba vysvětlit základní smysl a cíl projektu, vizi produktu apod. Naučit lidi případné nové koncepty a nástroje pro spolupráci.</w:t>
      </w:r>
    </w:p>
    <w:p w14:paraId="0B31B46D" w14:textId="77777777" w:rsidR="00811222" w:rsidRPr="009D5195" w:rsidRDefault="00811222">
      <w:pPr>
        <w:pStyle w:val="Nadpis3"/>
      </w:pPr>
      <w:r w:rsidRPr="009D5195">
        <w:t>Storming</w:t>
      </w:r>
    </w:p>
    <w:p w14:paraId="0CE36283" w14:textId="3786F6E5" w:rsidR="00811222" w:rsidRPr="009D5195" w:rsidRDefault="00811222" w:rsidP="00D10D90">
      <w:pPr>
        <w:suppressAutoHyphens/>
      </w:pPr>
      <w:r w:rsidRPr="009D5195">
        <w:t xml:space="preserve">Poté co si tým nastavil základní pravidla spolupráce, začíná reálně spolupracovat. </w:t>
      </w:r>
      <w:r w:rsidR="009D4119">
        <w:t>Z</w:t>
      </w:r>
      <w:r w:rsidRPr="009D5195">
        <w:t>ačnete zjišťovat, co jste při nastavování pravidel spolupráce nedořešili, co lidé nepochopili nebo nevnímali. Tato fáze je plná napětí, konfliktů a někdy i hádek. Je velmi nepříjemná</w:t>
      </w:r>
      <w:r w:rsidR="00D03804">
        <w:t xml:space="preserve"> fáze</w:t>
      </w:r>
      <w:r w:rsidRPr="009D5195">
        <w:t xml:space="preserve"> pro všechny zúčastněné. </w:t>
      </w:r>
      <w:r w:rsidRPr="009D5195">
        <w:rPr>
          <w:b/>
          <w:bCs/>
          <w:bdr w:val="none" w:sz="0" w:space="0" w:color="auto" w:frame="1"/>
        </w:rPr>
        <w:t>Bohužel pokud není vývoj týmu řízen, u velké části projektů je i fází konečnou.</w:t>
      </w:r>
      <w:r w:rsidRPr="009D5195">
        <w:t xml:space="preserve"> Protože abyste se z ní dostali </w:t>
      </w:r>
      <w:r w:rsidR="00751BC1" w:rsidRPr="009D5195">
        <w:t>v</w:t>
      </w:r>
      <w:r w:rsidR="00751BC1">
        <w:t> </w:t>
      </w:r>
      <w:r w:rsidRPr="009D5195">
        <w:t>rozumném čase, tedy před konečným termínem projektu, </w:t>
      </w:r>
      <w:r w:rsidRPr="009D5195">
        <w:rPr>
          <w:b/>
          <w:bCs/>
          <w:bdr w:val="none" w:sz="0" w:space="0" w:color="auto" w:frame="1"/>
        </w:rPr>
        <w:t>musíte změnit svůj přístup</w:t>
      </w:r>
      <w:r w:rsidRPr="009D5195">
        <w:t xml:space="preserve">. </w:t>
      </w:r>
      <w:r w:rsidRPr="009D5195">
        <w:rPr>
          <w:b/>
          <w:bCs/>
          <w:bdr w:val="none" w:sz="0" w:space="0" w:color="auto" w:frame="1"/>
        </w:rPr>
        <w:t>Co tedy dělat?</w:t>
      </w:r>
      <w:r w:rsidRPr="009D5195">
        <w:t> </w:t>
      </w:r>
      <w:r w:rsidRPr="009D5195">
        <w:rPr>
          <w:b/>
          <w:bCs/>
          <w:bdr w:val="none" w:sz="0" w:space="0" w:color="auto" w:frame="1"/>
        </w:rPr>
        <w:t>Facilitovat!</w:t>
      </w:r>
      <w:r w:rsidRPr="009D5195">
        <w:t xml:space="preserve"> A přestat řešit vše jeden na jednoho. </w:t>
      </w:r>
      <w:r w:rsidRPr="009D5195">
        <w:rPr>
          <w:b/>
          <w:bCs/>
          <w:bdr w:val="none" w:sz="0" w:space="0" w:color="auto" w:frame="1"/>
        </w:rPr>
        <w:t>Takto nastíněným přístupem můžete tým naučit starat se o své problémy a o své členy</w:t>
      </w:r>
      <w:r w:rsidRPr="00D10D90">
        <w:rPr>
          <w:b/>
        </w:rPr>
        <w:t>.</w:t>
      </w:r>
      <w:r w:rsidRPr="009D5195">
        <w:t xml:space="preserve"> Umět si pomoci a podpořit se. Být samostatným. A </w:t>
      </w:r>
      <w:r w:rsidR="0051172E">
        <w:t>v</w:t>
      </w:r>
      <w:r w:rsidR="00582D86" w:rsidRPr="009D5195">
        <w:t xml:space="preserve">ám </w:t>
      </w:r>
      <w:r w:rsidRPr="009D5195">
        <w:t xml:space="preserve">se uvolní ruce, protože většina požárů se uhasí sama. </w:t>
      </w:r>
      <w:r w:rsidR="00883B0A">
        <w:t>M</w:t>
      </w:r>
      <w:r w:rsidRPr="009D5195">
        <w:t>ůžete</w:t>
      </w:r>
      <w:r w:rsidR="00883B0A">
        <w:t xml:space="preserve"> se</w:t>
      </w:r>
      <w:r w:rsidRPr="009D5195">
        <w:t xml:space="preserve"> soustředit na postup projektu, zákazníka, další zainteresované strany a také, v neposlední řadě, </w:t>
      </w:r>
      <w:r w:rsidR="00772E2F">
        <w:t xml:space="preserve">na </w:t>
      </w:r>
      <w:r w:rsidRPr="009D5195">
        <w:t>další vývoj týmu.</w:t>
      </w:r>
    </w:p>
    <w:p w14:paraId="0A46F5D0" w14:textId="77777777" w:rsidR="00811222" w:rsidRPr="009D5195" w:rsidRDefault="00811222" w:rsidP="00D10D90">
      <w:pPr>
        <w:shd w:val="clear" w:color="auto" w:fill="FFFFFF"/>
        <w:suppressAutoHyphens/>
        <w:spacing w:line="240" w:lineRule="auto"/>
        <w:textAlignment w:val="baseline"/>
        <w:rPr>
          <w:rFonts w:cstheme="minorHAnsi"/>
          <w:color w:val="000000" w:themeColor="text1"/>
          <w:sz w:val="24"/>
        </w:rPr>
      </w:pPr>
    </w:p>
    <w:p w14:paraId="5F50E535" w14:textId="77777777" w:rsidR="00811222" w:rsidRPr="009D5195" w:rsidRDefault="00811222">
      <w:pPr>
        <w:pStyle w:val="Nadpis3"/>
      </w:pPr>
      <w:r w:rsidRPr="009D5195">
        <w:t>Norming</w:t>
      </w:r>
    </w:p>
    <w:p w14:paraId="3D760862" w14:textId="429224CB" w:rsidR="00811222" w:rsidRPr="009D5195" w:rsidRDefault="00811222" w:rsidP="00D10D90">
      <w:pPr>
        <w:suppressAutoHyphens/>
      </w:pPr>
      <w:r w:rsidRPr="009D5195">
        <w:t xml:space="preserve">Pokud se </w:t>
      </w:r>
      <w:r w:rsidR="0051172E">
        <w:t>v</w:t>
      </w:r>
      <w:r w:rsidR="0051172E" w:rsidRPr="009D5195">
        <w:t xml:space="preserve">ám </w:t>
      </w:r>
      <w:r w:rsidRPr="009D5195">
        <w:t xml:space="preserve">podaří dostat do této fáze vývoje týmu, vypadá to, že máte vyhráno. Většina konfliktů se vyřešila, hrany se ohladily, vše si tak nějak sedlo. Lidé už se nehádají, spolupráce funguje, aniž byste ji museli </w:t>
      </w:r>
      <w:r w:rsidR="00F20586">
        <w:t>V</w:t>
      </w:r>
      <w:r w:rsidR="00F20586" w:rsidRPr="009D5195">
        <w:t xml:space="preserve">y </w:t>
      </w:r>
      <w:r w:rsidRPr="009D5195">
        <w:t>nebo tým řešit. A členům týmu je v tom dobře. Proto se jim nebude chtít z této fáze dál. Většinou budou mít obavy z nějakých dalších změn, protože by v jejich očích mohly vést zpátky k pádu do </w:t>
      </w:r>
      <w:r w:rsidRPr="009D5195">
        <w:rPr>
          <w:i/>
          <w:iCs/>
          <w:bdr w:val="none" w:sz="0" w:space="0" w:color="auto" w:frame="1"/>
        </w:rPr>
        <w:t>stormingu</w:t>
      </w:r>
      <w:r w:rsidRPr="009D5195">
        <w:t>.</w:t>
      </w:r>
    </w:p>
    <w:p w14:paraId="742C612E" w14:textId="6B7FC042" w:rsidR="00811222" w:rsidRPr="009D5195" w:rsidRDefault="00811222" w:rsidP="00D10D90">
      <w:pPr>
        <w:suppressAutoHyphens/>
      </w:pPr>
      <w:r w:rsidRPr="009D5195">
        <w:t>Je to tedy opět často konečná fáze pro mnoho týmů, a to i těch stabilních. I když vývoj týmu neřídíte, tak pokud „to“ necháte samovolně běžet dostatečně dlouho, hrany se ohladí a konflikty ustanou i samy od sebe. </w:t>
      </w:r>
      <w:r w:rsidRPr="009D5195">
        <w:rPr>
          <w:b/>
          <w:bCs/>
          <w:bdr w:val="none" w:sz="0" w:space="0" w:color="auto" w:frame="1"/>
        </w:rPr>
        <w:t>Jenže to neznamená, že byly vyřešeny</w:t>
      </w:r>
      <w:r w:rsidRPr="00D10D90">
        <w:rPr>
          <w:b/>
        </w:rPr>
        <w:t>.</w:t>
      </w:r>
      <w:r w:rsidRPr="009D5195">
        <w:t xml:space="preserve"> Teď můžete opět změnit styl a začít </w:t>
      </w:r>
      <w:r w:rsidRPr="009D5195">
        <w:rPr>
          <w:b/>
          <w:bCs/>
          <w:bdr w:val="none" w:sz="0" w:space="0" w:color="auto" w:frame="1"/>
        </w:rPr>
        <w:t>koučovat</w:t>
      </w:r>
      <w:r w:rsidRPr="009D5195">
        <w:t>. Až teď, kdy je tým na té správné vývojové úrovni. Už vědí, co mají dělat, propluli útesy</w:t>
      </w:r>
      <w:r w:rsidRPr="009D5195">
        <w:rPr>
          <w:i/>
          <w:iCs/>
          <w:bdr w:val="none" w:sz="0" w:space="0" w:color="auto" w:frame="1"/>
        </w:rPr>
        <w:t> stormingu</w:t>
      </w:r>
      <w:r w:rsidRPr="009D5195">
        <w:t> a naučili se spolupracovat. Mají dostatečnou zkušenost. A budou také více sebevědomí, protože to </w:t>
      </w:r>
      <w:r w:rsidRPr="009D5195">
        <w:rPr>
          <w:b/>
          <w:bCs/>
          <w:bdr w:val="none" w:sz="0" w:space="0" w:color="auto" w:frame="1"/>
        </w:rPr>
        <w:t>zvládli sami</w:t>
      </w:r>
      <w:r w:rsidRPr="009D5195">
        <w:t>. I</w:t>
      </w:r>
      <w:r w:rsidR="00D06DFB">
        <w:t> </w:t>
      </w:r>
      <w:r w:rsidRPr="009D5195">
        <w:t xml:space="preserve">přes obavy tedy budou mít větší ochotu k provádění změn a experimentů. Takže teď se můžete začít ptát </w:t>
      </w:r>
      <w:r w:rsidRPr="009D5195">
        <w:lastRenderedPageBreak/>
        <w:t xml:space="preserve">stylem: </w:t>
      </w:r>
      <w:r w:rsidRPr="00D10D90">
        <w:rPr>
          <w:i/>
        </w:rPr>
        <w:t xml:space="preserve">„Co </w:t>
      </w:r>
      <w:r w:rsidR="006317C2" w:rsidRPr="00D10D90">
        <w:rPr>
          <w:i/>
        </w:rPr>
        <w:t xml:space="preserve">Vám </w:t>
      </w:r>
      <w:r w:rsidRPr="00D10D90">
        <w:rPr>
          <w:i/>
        </w:rPr>
        <w:t>na tomto trvá nejdelší dobu?“, „Jak by šlo tohle zrychlit?“, „Co pro to můžete udělat?“, „Co navrhujete?“</w:t>
      </w:r>
    </w:p>
    <w:p w14:paraId="659909C9" w14:textId="77777777" w:rsidR="00811222" w:rsidRPr="009D5195" w:rsidRDefault="00811222" w:rsidP="00D10D90">
      <w:pPr>
        <w:suppressAutoHyphens/>
      </w:pPr>
      <w:r w:rsidRPr="009D5195">
        <w:t>Těmito silnými otázkami jste schopni tým dostat až na několikanásobný výkon. Do fáze</w:t>
      </w:r>
      <w:r w:rsidRPr="009D5195">
        <w:rPr>
          <w:i/>
          <w:iCs/>
          <w:bdr w:val="none" w:sz="0" w:space="0" w:color="auto" w:frame="1"/>
        </w:rPr>
        <w:t> performing</w:t>
      </w:r>
      <w:r w:rsidRPr="009D5195">
        <w:t>.</w:t>
      </w:r>
    </w:p>
    <w:p w14:paraId="3B194966" w14:textId="77777777" w:rsidR="00811222" w:rsidRPr="009D5195" w:rsidRDefault="00811222" w:rsidP="00D10D90">
      <w:pPr>
        <w:shd w:val="clear" w:color="auto" w:fill="FFFFFF"/>
        <w:suppressAutoHyphens/>
        <w:spacing w:line="240" w:lineRule="auto"/>
        <w:textAlignment w:val="baseline"/>
        <w:rPr>
          <w:rFonts w:cstheme="minorHAnsi"/>
          <w:color w:val="000000" w:themeColor="text1"/>
          <w:sz w:val="24"/>
        </w:rPr>
      </w:pPr>
    </w:p>
    <w:p w14:paraId="54219EAD" w14:textId="77777777" w:rsidR="00811222" w:rsidRPr="009D5195" w:rsidRDefault="00811222">
      <w:pPr>
        <w:pStyle w:val="Nadpis3"/>
      </w:pPr>
      <w:r w:rsidRPr="009D5195">
        <w:t>Performing</w:t>
      </w:r>
    </w:p>
    <w:p w14:paraId="28D13DC6" w14:textId="006A3387" w:rsidR="00811222" w:rsidRPr="009D5195" w:rsidRDefault="00811222" w:rsidP="00D10D90">
      <w:pPr>
        <w:suppressAutoHyphens/>
      </w:pPr>
      <w:r w:rsidRPr="009D5195">
        <w:t xml:space="preserve">Zde chcete tým mít. Spolupráce je velmi efektivní, a i když vznikají </w:t>
      </w:r>
      <w:r w:rsidR="000E015D">
        <w:t>vlivem</w:t>
      </w:r>
      <w:r w:rsidR="000E015D" w:rsidRPr="009D5195">
        <w:t xml:space="preserve"> vysoké</w:t>
      </w:r>
      <w:r w:rsidR="000E015D">
        <w:t>ho</w:t>
      </w:r>
      <w:r w:rsidR="000E015D" w:rsidRPr="009D5195">
        <w:t xml:space="preserve"> temp</w:t>
      </w:r>
      <w:r w:rsidR="000E015D">
        <w:t>a</w:t>
      </w:r>
      <w:r w:rsidR="000E015D" w:rsidRPr="009D5195">
        <w:t xml:space="preserve"> </w:t>
      </w:r>
      <w:r w:rsidRPr="009D5195">
        <w:t>a</w:t>
      </w:r>
      <w:r w:rsidR="00D06DFB">
        <w:t> </w:t>
      </w:r>
      <w:r w:rsidRPr="009D5195">
        <w:t xml:space="preserve">experimentování nějaké konflikty, tým je umí sám účinně řešit. Mimo jiné jste členy naučili přemýšlet nejen o </w:t>
      </w:r>
      <w:r w:rsidR="0053233F" w:rsidRPr="009D5195">
        <w:t>tom</w:t>
      </w:r>
      <w:r w:rsidR="0053233F">
        <w:t xml:space="preserve"> </w:t>
      </w:r>
      <w:r w:rsidR="0053233F">
        <w:rPr>
          <w:b/>
          <w:bCs/>
          <w:bdr w:val="none" w:sz="0" w:space="0" w:color="auto" w:frame="1"/>
        </w:rPr>
        <w:t>co</w:t>
      </w:r>
      <w:r w:rsidR="0053233F">
        <w:t xml:space="preserve"> </w:t>
      </w:r>
      <w:r w:rsidRPr="009D5195">
        <w:t>dělají, ale také </w:t>
      </w:r>
      <w:r w:rsidR="0053233F">
        <w:rPr>
          <w:b/>
          <w:bCs/>
          <w:bdr w:val="none" w:sz="0" w:space="0" w:color="auto" w:frame="1"/>
        </w:rPr>
        <w:t>jak</w:t>
      </w:r>
      <w:r w:rsidR="0053233F" w:rsidRPr="009D5195">
        <w:t> </w:t>
      </w:r>
      <w:r w:rsidRPr="009D5195">
        <w:t>to dělají. Takže třeba po nějakém drobném postrčení začnou probíhat pravidelné retrospektivy. Atmosféra v týmu je plná energie a přitom klidná a příjemná. Konflikty nejsou osobní, ale v zájmu týmu a zlepšení výsledků a výkonu.</w:t>
      </w:r>
    </w:p>
    <w:p w14:paraId="7E3B901F" w14:textId="05477FDD" w:rsidR="00811222" w:rsidRPr="009D5195" w:rsidRDefault="00811222" w:rsidP="00D10D90">
      <w:pPr>
        <w:suppressAutoHyphens/>
      </w:pPr>
      <w:r w:rsidRPr="009D5195">
        <w:t xml:space="preserve">Jako pečovatel o tým už pro </w:t>
      </w:r>
      <w:r w:rsidR="00EB3F61">
        <w:t>v</w:t>
      </w:r>
      <w:r w:rsidR="003C29D2" w:rsidRPr="009D5195">
        <w:t xml:space="preserve">ás </w:t>
      </w:r>
      <w:r w:rsidRPr="009D5195">
        <w:t>v této fázi zbývá jen jediný úkol – snažit se v ní tým udržet. Tedy monitorovat dění a při zjištění, že se změnil kontext, degraduje proces (např. retrospektivy), došlo ke věcným změnám v úkolech pro tým nebo nějakým personálním obměnám, je třeba tým opět provést (byť zrychleně) vývojovými fázemi.</w:t>
      </w:r>
    </w:p>
    <w:p w14:paraId="4E14E222" w14:textId="77777777" w:rsidR="00811222" w:rsidRPr="009D5195" w:rsidRDefault="00811222" w:rsidP="00D10D90">
      <w:pPr>
        <w:suppressAutoHyphens/>
      </w:pPr>
      <w:r w:rsidRPr="009D5195">
        <w:t>Případně se nyní můžete i více zaměřovat na vztahy týmu s okolím a případně i na fungování organizace jako takové.</w:t>
      </w:r>
    </w:p>
    <w:p w14:paraId="12340959" w14:textId="77777777" w:rsidR="00811222" w:rsidRPr="009D5195" w:rsidRDefault="00811222">
      <w:pPr>
        <w:pStyle w:val="Nadpis3"/>
      </w:pPr>
      <w:r w:rsidRPr="009D5195">
        <w:t>Adjouring</w:t>
      </w:r>
    </w:p>
    <w:p w14:paraId="71574A62" w14:textId="77777777" w:rsidR="00811222" w:rsidRPr="009D5195" w:rsidRDefault="00811222" w:rsidP="00D10D90">
      <w:pPr>
        <w:suppressAutoHyphens/>
      </w:pPr>
      <w:r w:rsidRPr="009D5195">
        <w:t>Poslední fáze je o zvládnutí ukončení práce týmu, rozloučení se a posun k novým výzvám a úkolům. Je to spíše o případné psychické podpoře členů, protože jim v </w:t>
      </w:r>
      <w:r w:rsidRPr="009D5195">
        <w:rPr>
          <w:i/>
          <w:iCs/>
          <w:bdr w:val="none" w:sz="0" w:space="0" w:color="auto" w:frame="1"/>
        </w:rPr>
        <w:t>performing</w:t>
      </w:r>
      <w:r w:rsidRPr="009D5195">
        <w:t> týmu bylo jistě velmi dobře.</w:t>
      </w:r>
    </w:p>
    <w:p w14:paraId="3CCD9480" w14:textId="77777777" w:rsidR="00811222" w:rsidRPr="009D5195" w:rsidRDefault="00811222" w:rsidP="00D10D90">
      <w:pPr>
        <w:suppressAutoHyphens/>
      </w:pPr>
    </w:p>
    <w:p w14:paraId="35C6D8EE" w14:textId="4CAFB6A2" w:rsidR="00811222" w:rsidRDefault="00811222" w:rsidP="00D10D90">
      <w:pPr>
        <w:suppressAutoHyphens/>
        <w:rPr>
          <w:shd w:val="clear" w:color="auto" w:fill="FFFFFF"/>
        </w:rPr>
      </w:pPr>
      <w:r w:rsidRPr="009D5195">
        <w:rPr>
          <w:shd w:val="clear" w:color="auto" w:fill="FFFFFF"/>
        </w:rPr>
        <w:t>Při práci s uvedeným modelem je třeba mít na paměti, že jde spíše o orientační kategorie, které postihují jisté převládající nálady, tendence a rizika uvnitř týmu. Model má lineární povahu, to znamená, že tým nemůže postoupit do následující fáze, aniž by úspěšně prošel fází stávající. Časové trvání jednotlivých stádií je však neurčité a ne každý tým musí nevyhnutelně projít všemi fázemi. Stejně tak může dojít k „propadu“ do některé fáze nižší.</w:t>
      </w:r>
    </w:p>
    <w:p w14:paraId="0BFE3122" w14:textId="2F24FC66" w:rsidR="00D06DFB" w:rsidRPr="009D5195" w:rsidRDefault="00D06DFB" w:rsidP="00D10D90">
      <w:pPr>
        <w:suppressAutoHyphens/>
        <w:jc w:val="center"/>
        <w:rPr>
          <w:shd w:val="clear" w:color="auto" w:fill="FFFFFF"/>
        </w:rPr>
      </w:pPr>
      <w:r>
        <w:fldChar w:fldCharType="begin"/>
      </w:r>
      <w:r>
        <w:instrText xml:space="preserve"> INCLUDEPICTURE "https://upload.wikimedia.org/wikipedia/commons/e/e3/Team-development-stages.png" \* MERGEFORMATINET </w:instrText>
      </w:r>
      <w:r>
        <w:fldChar w:fldCharType="separate"/>
      </w:r>
      <w:r>
        <w:rPr>
          <w:noProof/>
        </w:rPr>
        <w:drawing>
          <wp:inline distT="0" distB="0" distL="0" distR="0" wp14:anchorId="38F3A215" wp14:editId="3705F110">
            <wp:extent cx="2989385" cy="2985759"/>
            <wp:effectExtent l="0" t="0" r="0" b="0"/>
            <wp:docPr id="1024" name="Picture 1024" descr="Tuckman's stages of group developmen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ckman's stages of group development - Wikipe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31447" cy="3027770"/>
                    </a:xfrm>
                    <a:prstGeom prst="rect">
                      <a:avLst/>
                    </a:prstGeom>
                    <a:noFill/>
                    <a:ln>
                      <a:noFill/>
                    </a:ln>
                  </pic:spPr>
                </pic:pic>
              </a:graphicData>
            </a:graphic>
          </wp:inline>
        </w:drawing>
      </w:r>
      <w:r>
        <w:fldChar w:fldCharType="end"/>
      </w:r>
    </w:p>
    <w:p w14:paraId="287CE18D" w14:textId="49752BFA" w:rsidR="00811222" w:rsidRPr="009D5195" w:rsidRDefault="00811222" w:rsidP="000F51FB">
      <w:pPr>
        <w:pStyle w:val="Nadpis2"/>
      </w:pPr>
      <w:bookmarkStart w:id="177" w:name="_Toc141689297"/>
      <w:r w:rsidRPr="009D5195">
        <w:lastRenderedPageBreak/>
        <w:t>Role manažera v jednotlivých fázích vývoje týmu</w:t>
      </w:r>
      <w:bookmarkEnd w:id="177"/>
      <w:r w:rsidRPr="009D5195">
        <w:t xml:space="preserve"> </w:t>
      </w:r>
    </w:p>
    <w:p w14:paraId="59E5B5D0" w14:textId="1B1ACC64" w:rsidR="00811222" w:rsidRPr="00B37FED" w:rsidRDefault="00811222" w:rsidP="00D10D90">
      <w:pPr>
        <w:pStyle w:val="Odstavecseseznamem"/>
        <w:numPr>
          <w:ilvl w:val="0"/>
          <w:numId w:val="202"/>
        </w:numPr>
        <w:suppressAutoHyphens/>
        <w:rPr>
          <w:rFonts w:cstheme="minorHAnsi"/>
          <w:color w:val="000000" w:themeColor="text1"/>
        </w:rPr>
      </w:pPr>
      <w:r w:rsidRPr="00B37FED">
        <w:rPr>
          <w:rFonts w:cstheme="minorHAnsi"/>
          <w:color w:val="000000" w:themeColor="text1"/>
        </w:rPr>
        <w:t xml:space="preserve">Formování </w:t>
      </w:r>
    </w:p>
    <w:p w14:paraId="6770B49C" w14:textId="3CCB3280" w:rsidR="00D57A80" w:rsidRPr="009D5195" w:rsidRDefault="00811222" w:rsidP="00D10D90">
      <w:pPr>
        <w:suppressAutoHyphens/>
        <w:rPr>
          <w:rFonts w:cstheme="minorHAnsi"/>
          <w:color w:val="000000" w:themeColor="text1"/>
        </w:rPr>
      </w:pPr>
      <w:r w:rsidRPr="009D5195">
        <w:rPr>
          <w:rFonts w:cstheme="minorHAnsi"/>
          <w:color w:val="000000" w:themeColor="text1"/>
        </w:rPr>
        <w:t xml:space="preserve">představí jednotlivce, usnadňuje seznamování, získává důvěru týmu, vytváří příjemnou atmosféru spolupráce, má se všemi členy pravidelný kontakt, podporuje sebedůvěru členů týmu – používá často slovo </w:t>
      </w:r>
      <w:r w:rsidR="00D57A80" w:rsidRPr="00D10D90">
        <w:rPr>
          <w:rFonts w:cstheme="minorHAnsi"/>
          <w:b/>
          <w:color w:val="000000" w:themeColor="text1"/>
        </w:rPr>
        <w:t>my</w:t>
      </w:r>
      <w:r w:rsidRPr="00D10D90">
        <w:rPr>
          <w:rFonts w:cstheme="minorHAnsi"/>
          <w:b/>
          <w:color w:val="000000" w:themeColor="text1"/>
        </w:rPr>
        <w:t xml:space="preserve">, </w:t>
      </w:r>
      <w:r w:rsidR="00D57A80">
        <w:rPr>
          <w:rFonts w:cstheme="minorHAnsi"/>
          <w:b/>
          <w:color w:val="000000" w:themeColor="text1"/>
        </w:rPr>
        <w:t>n</w:t>
      </w:r>
      <w:r w:rsidR="00D57A80" w:rsidRPr="00D10D90">
        <w:rPr>
          <w:rFonts w:cstheme="minorHAnsi"/>
          <w:b/>
          <w:color w:val="000000" w:themeColor="text1"/>
        </w:rPr>
        <w:t>áš</w:t>
      </w:r>
      <w:r w:rsidR="00D57A80" w:rsidRPr="009D5195">
        <w:rPr>
          <w:rFonts w:cstheme="minorHAnsi"/>
          <w:color w:val="000000" w:themeColor="text1"/>
        </w:rPr>
        <w:t xml:space="preserve"> </w:t>
      </w:r>
      <w:r w:rsidR="00D57A80">
        <w:rPr>
          <w:rFonts w:cstheme="minorHAnsi"/>
          <w:color w:val="000000" w:themeColor="text1"/>
        </w:rPr>
        <w:t>apod.</w:t>
      </w:r>
    </w:p>
    <w:p w14:paraId="21B4EDD5" w14:textId="11FF9183" w:rsidR="00811222" w:rsidRPr="00B37FED" w:rsidRDefault="00811222" w:rsidP="00D10D90">
      <w:pPr>
        <w:pStyle w:val="Odstavecseseznamem"/>
        <w:numPr>
          <w:ilvl w:val="0"/>
          <w:numId w:val="202"/>
        </w:numPr>
        <w:suppressAutoHyphens/>
        <w:rPr>
          <w:rFonts w:cstheme="minorHAnsi"/>
          <w:color w:val="000000" w:themeColor="text1"/>
        </w:rPr>
      </w:pPr>
      <w:r w:rsidRPr="00B37FED">
        <w:rPr>
          <w:rFonts w:cstheme="minorHAnsi"/>
          <w:color w:val="000000" w:themeColor="text1"/>
        </w:rPr>
        <w:t xml:space="preserve">Hledání </w:t>
      </w:r>
    </w:p>
    <w:p w14:paraId="3514C6B1" w14:textId="7BF02148" w:rsidR="00811222" w:rsidRPr="009D5195" w:rsidRDefault="00811222" w:rsidP="00D10D90">
      <w:pPr>
        <w:suppressAutoHyphens/>
        <w:rPr>
          <w:rFonts w:cstheme="minorHAnsi"/>
          <w:color w:val="000000" w:themeColor="text1"/>
        </w:rPr>
      </w:pPr>
      <w:r w:rsidRPr="009D5195">
        <w:rPr>
          <w:rFonts w:cstheme="minorHAnsi"/>
          <w:color w:val="000000" w:themeColor="text1"/>
        </w:rPr>
        <w:t>podporuje vzájemnou komunikaci mezi členy týmu, podporuje vyjádření pocitů, sebeotevření, pravidelně se setkává s týmem, omezuje kontakt s jednotlivci, dává informace, rady, stanoví cíle, podrobněji objasňuje cesty k jejich dosažení, poskytuje zpětnou vazbu týmu, podporuje nápady a</w:t>
      </w:r>
      <w:r w:rsidR="00D06DFB">
        <w:rPr>
          <w:rFonts w:cstheme="minorHAnsi"/>
          <w:color w:val="000000" w:themeColor="text1"/>
        </w:rPr>
        <w:t> </w:t>
      </w:r>
      <w:r w:rsidRPr="009D5195">
        <w:rPr>
          <w:rFonts w:cstheme="minorHAnsi"/>
          <w:color w:val="000000" w:themeColor="text1"/>
        </w:rPr>
        <w:t xml:space="preserve">tvořivý přístup jednotlivců, řídí diskusi. </w:t>
      </w:r>
    </w:p>
    <w:p w14:paraId="7917449F" w14:textId="43BEA74B" w:rsidR="00811222" w:rsidRPr="00B37FED" w:rsidRDefault="00811222" w:rsidP="00D10D90">
      <w:pPr>
        <w:pStyle w:val="Odstavecseseznamem"/>
        <w:numPr>
          <w:ilvl w:val="0"/>
          <w:numId w:val="202"/>
        </w:numPr>
        <w:suppressAutoHyphens/>
        <w:rPr>
          <w:rFonts w:cstheme="minorHAnsi"/>
          <w:color w:val="000000" w:themeColor="text1"/>
        </w:rPr>
      </w:pPr>
      <w:r w:rsidRPr="00B37FED">
        <w:rPr>
          <w:rFonts w:cstheme="minorHAnsi"/>
          <w:color w:val="000000" w:themeColor="text1"/>
        </w:rPr>
        <w:t xml:space="preserve">Bouření </w:t>
      </w:r>
    </w:p>
    <w:p w14:paraId="0CB07D2E" w14:textId="5D747DD7" w:rsidR="00811222" w:rsidRPr="009D5195" w:rsidRDefault="00811222" w:rsidP="00D10D90">
      <w:pPr>
        <w:suppressAutoHyphens/>
        <w:rPr>
          <w:rFonts w:cstheme="minorHAnsi"/>
          <w:color w:val="000000" w:themeColor="text1"/>
        </w:rPr>
      </w:pPr>
      <w:r w:rsidRPr="009D5195">
        <w:rPr>
          <w:rFonts w:cstheme="minorHAnsi"/>
          <w:color w:val="000000" w:themeColor="text1"/>
        </w:rPr>
        <w:t>dává prostor pro všechny nápady, nechává běžet konflikty, tlumí však emoce, podporuje konstruktivní návrhy, přijímá kritiku, připomínky vůči své osobě, nedovolí týmu odklonit se od cíle, podporuje zlepšení vztahů v týmu, povzbuzuje nesmělé, žádá je, aby se zapojili a řekli, co si myslí, co je napadá.</w:t>
      </w:r>
    </w:p>
    <w:p w14:paraId="69BEF319" w14:textId="4DDBF981" w:rsidR="00811222" w:rsidRPr="00B37FED" w:rsidRDefault="00811222" w:rsidP="00D10D90">
      <w:pPr>
        <w:pStyle w:val="Odstavecseseznamem"/>
        <w:numPr>
          <w:ilvl w:val="0"/>
          <w:numId w:val="202"/>
        </w:numPr>
        <w:suppressAutoHyphens/>
        <w:rPr>
          <w:rFonts w:cstheme="minorHAnsi"/>
          <w:color w:val="000000" w:themeColor="text1"/>
        </w:rPr>
      </w:pPr>
      <w:r w:rsidRPr="00B37FED">
        <w:rPr>
          <w:rFonts w:cstheme="minorHAnsi"/>
          <w:color w:val="000000" w:themeColor="text1"/>
        </w:rPr>
        <w:t xml:space="preserve">Normování </w:t>
      </w:r>
    </w:p>
    <w:p w14:paraId="5D80F86C" w14:textId="476FCE9B" w:rsidR="00811222" w:rsidRPr="009D5195" w:rsidRDefault="00811222" w:rsidP="00D10D90">
      <w:pPr>
        <w:suppressAutoHyphens/>
        <w:rPr>
          <w:rFonts w:cstheme="minorHAnsi"/>
          <w:color w:val="000000" w:themeColor="text1"/>
        </w:rPr>
      </w:pPr>
      <w:r w:rsidRPr="009D5195">
        <w:rPr>
          <w:rFonts w:cstheme="minorHAnsi"/>
          <w:color w:val="000000" w:themeColor="text1"/>
        </w:rPr>
        <w:t>podporuje rozdělení rolí, dbá na to, aby byly zastoupeny všechny potřebné role pro splnění cíle, pomáhá propracovávat nejlepší nápady, pomáhá je realizovat, dává často zpětnou vazbu, kritizuje nepožadované chování, motivuje k vysokému výkonu, průběžně kontroluje dosahování cíle.</w:t>
      </w:r>
    </w:p>
    <w:p w14:paraId="15F59A72" w14:textId="0A32D186" w:rsidR="00D06DFB" w:rsidRPr="00B37FED" w:rsidRDefault="00811222" w:rsidP="00D10D90">
      <w:pPr>
        <w:pStyle w:val="Odstavecseseznamem"/>
        <w:numPr>
          <w:ilvl w:val="0"/>
          <w:numId w:val="202"/>
        </w:numPr>
        <w:suppressAutoHyphens/>
        <w:rPr>
          <w:rFonts w:cstheme="minorHAnsi"/>
          <w:color w:val="000000" w:themeColor="text1"/>
        </w:rPr>
      </w:pPr>
      <w:r w:rsidRPr="00B37FED">
        <w:rPr>
          <w:rFonts w:cstheme="minorHAnsi"/>
          <w:color w:val="000000" w:themeColor="text1"/>
        </w:rPr>
        <w:t>Dospělost</w:t>
      </w:r>
    </w:p>
    <w:p w14:paraId="48F98E57" w14:textId="6A578FEF" w:rsidR="00811222" w:rsidRDefault="00811222">
      <w:pPr>
        <w:suppressAutoHyphens/>
      </w:pPr>
      <w:r w:rsidRPr="00B37FED">
        <w:rPr>
          <w:rFonts w:cstheme="minorHAnsi"/>
          <w:color w:val="000000" w:themeColor="text1"/>
        </w:rPr>
        <w:t>podporuje kreativitu, motivuje k překonávání stereotypu, deleguje maximální množství pravomocí a</w:t>
      </w:r>
      <w:r w:rsidR="00D06DFB">
        <w:rPr>
          <w:rFonts w:cstheme="minorHAnsi"/>
          <w:color w:val="000000" w:themeColor="text1"/>
        </w:rPr>
        <w:t> </w:t>
      </w:r>
      <w:r w:rsidRPr="00B37FED">
        <w:rPr>
          <w:rFonts w:cstheme="minorHAnsi"/>
          <w:color w:val="000000" w:themeColor="text1"/>
        </w:rPr>
        <w:t>odpovědnosti, zvyšuje náročnost vůči týmu, chrání tým před vnějšími negativními vlivy, usnadňuje spolupráci s dalšími výkonnými týmy.</w:t>
      </w:r>
      <w:r w:rsidR="00D06DFB" w:rsidRPr="00D06DFB">
        <w:t xml:space="preserve"> </w:t>
      </w:r>
    </w:p>
    <w:p w14:paraId="3C39BC9C" w14:textId="4B50F168" w:rsidR="000F51FB" w:rsidRDefault="000F51FB">
      <w:pPr>
        <w:suppressAutoHyphens/>
      </w:pPr>
    </w:p>
    <w:p w14:paraId="7B49FA38" w14:textId="263D2B31" w:rsidR="000F51FB" w:rsidRPr="00B37FED" w:rsidRDefault="000F51FB" w:rsidP="00D10D90">
      <w:pPr>
        <w:suppressAutoHyphens/>
        <w:rPr>
          <w:rFonts w:cstheme="minorHAnsi"/>
          <w:color w:val="000000" w:themeColor="text1"/>
        </w:rPr>
      </w:pPr>
    </w:p>
    <w:p w14:paraId="7053B875" w14:textId="77777777" w:rsidR="00811222" w:rsidRPr="009D5195" w:rsidRDefault="00811222" w:rsidP="000F51FB">
      <w:pPr>
        <w:pStyle w:val="Nadpis2"/>
      </w:pPr>
      <w:bookmarkStart w:id="178" w:name="_Toc141689298"/>
      <w:r w:rsidRPr="009D5195">
        <w:lastRenderedPageBreak/>
        <w:t>Vedení porad</w:t>
      </w:r>
      <w:bookmarkEnd w:id="178"/>
    </w:p>
    <w:p w14:paraId="56D865CD" w14:textId="2033FFCE" w:rsidR="00811222" w:rsidRPr="009D5195" w:rsidRDefault="00811222" w:rsidP="00D10D90">
      <w:pPr>
        <w:suppressAutoHyphens/>
      </w:pPr>
      <w:r w:rsidRPr="009D5195">
        <w:t xml:space="preserve">Vedení porad je jedním z nejobtížnějších úkolů projektového manažera. Tak jako u všech obtížných úkolů nám pomůže příprava na poradu. V rámci přípravy se zamyslíme zejména nad cílem porady </w:t>
      </w:r>
      <w:r w:rsidR="00D57A80" w:rsidRPr="009D5195">
        <w:t>a</w:t>
      </w:r>
      <w:r w:rsidR="00D57A80">
        <w:t> </w:t>
      </w:r>
      <w:r w:rsidRPr="009D5195">
        <w:t xml:space="preserve">analýzou účastníků. Teprve poté připravujeme </w:t>
      </w:r>
      <w:r w:rsidRPr="009D5195">
        <w:rPr>
          <w:lang w:val="pl-PL"/>
        </w:rPr>
        <w:t xml:space="preserve">strukturu a obsahovou náplň porady, </w:t>
      </w:r>
      <w:r w:rsidRPr="009D5195">
        <w:t xml:space="preserve">její časové členění, pomůcky pro vizualizaci, grafy, tabulky, zachycení výstupů z porady (zápis) apod. </w:t>
      </w:r>
    </w:p>
    <w:p w14:paraId="46C648B5" w14:textId="05E94F8A" w:rsidR="00811222" w:rsidRDefault="00811222" w:rsidP="00D10D90">
      <w:pPr>
        <w:suppressAutoHyphens/>
      </w:pPr>
      <w:r w:rsidRPr="009D5195">
        <w:t xml:space="preserve">Ať jde o jakékoli vystoupení, je důležitý cíl. Vždy si položte otázku: </w:t>
      </w:r>
      <w:r w:rsidRPr="00D10D90">
        <w:rPr>
          <w:b/>
          <w:i/>
          <w:lang w:val="pl-PL"/>
        </w:rPr>
        <w:t>„</w:t>
      </w:r>
      <w:r w:rsidR="00D57A80" w:rsidRPr="00D10D90">
        <w:rPr>
          <w:b/>
          <w:i/>
          <w:lang w:val="pl-PL"/>
        </w:rPr>
        <w:t>Čeho chci na poradě dosáhnout?</w:t>
      </w:r>
      <w:r w:rsidRPr="00D10D90">
        <w:rPr>
          <w:b/>
          <w:i/>
          <w:lang w:val="pl-PL"/>
        </w:rPr>
        <w:t xml:space="preserve">“ </w:t>
      </w:r>
      <w:r w:rsidRPr="009D5195">
        <w:t xml:space="preserve">Dokud na tuto otázku jednoznačně neodpovíte, nemá cenu začínat s přípravami porady. Základem je správná formulace cíle. </w:t>
      </w:r>
    </w:p>
    <w:p w14:paraId="3FE01C6C" w14:textId="77777777" w:rsidR="00811222" w:rsidRPr="00B37FED" w:rsidRDefault="00811222" w:rsidP="00D10D90">
      <w:pPr>
        <w:suppressAutoHyphens/>
        <w:rPr>
          <w:rFonts w:cstheme="minorHAnsi"/>
          <w:sz w:val="28"/>
          <w:szCs w:val="32"/>
        </w:rPr>
      </w:pPr>
    </w:p>
    <w:tbl>
      <w:tblPr>
        <w:tblStyle w:val="Mkatabulky"/>
        <w:tblW w:w="0" w:type="auto"/>
        <w:tblLook w:val="04A0" w:firstRow="1" w:lastRow="0" w:firstColumn="1" w:lastColumn="0" w:noHBand="0" w:noVBand="1"/>
      </w:tblPr>
      <w:tblGrid>
        <w:gridCol w:w="4962"/>
        <w:gridCol w:w="4099"/>
      </w:tblGrid>
      <w:tr w:rsidR="00811222" w:rsidRPr="00D06DFB" w14:paraId="1C830595" w14:textId="77777777" w:rsidTr="00B37FED">
        <w:tc>
          <w:tcPr>
            <w:tcW w:w="4962" w:type="dxa"/>
            <w:tcBorders>
              <w:top w:val="single" w:sz="24" w:space="0" w:color="01B138"/>
              <w:left w:val="nil"/>
              <w:right w:val="nil"/>
            </w:tcBorders>
            <w:shd w:val="clear" w:color="auto" w:fill="auto"/>
          </w:tcPr>
          <w:p w14:paraId="13AF3ED1" w14:textId="00BA21D6" w:rsidR="00811222" w:rsidRPr="00B37FED" w:rsidRDefault="00D06DFB" w:rsidP="00D10D90">
            <w:pPr>
              <w:suppressAutoHyphens/>
              <w:rPr>
                <w:rFonts w:asciiTheme="minorHAnsi" w:hAnsiTheme="minorHAnsi" w:cstheme="minorHAnsi"/>
                <w:b/>
                <w:bCs/>
                <w:sz w:val="24"/>
                <w:szCs w:val="36"/>
              </w:rPr>
            </w:pPr>
            <w:r w:rsidRPr="00B37FED">
              <w:rPr>
                <w:rFonts w:cstheme="minorHAnsi"/>
                <w:b/>
                <w:bCs/>
                <w:sz w:val="24"/>
                <w:szCs w:val="36"/>
              </w:rPr>
              <w:t>Š</w:t>
            </w:r>
            <w:r w:rsidR="00811222" w:rsidRPr="00B37FED">
              <w:rPr>
                <w:rFonts w:cstheme="minorHAnsi"/>
                <w:b/>
                <w:bCs/>
                <w:sz w:val="24"/>
                <w:szCs w:val="36"/>
              </w:rPr>
              <w:t>patná formulace cíle porady</w:t>
            </w:r>
          </w:p>
        </w:tc>
        <w:tc>
          <w:tcPr>
            <w:tcW w:w="4099" w:type="dxa"/>
            <w:tcBorders>
              <w:top w:val="single" w:sz="24" w:space="0" w:color="01B138"/>
              <w:left w:val="nil"/>
              <w:right w:val="nil"/>
            </w:tcBorders>
            <w:shd w:val="clear" w:color="auto" w:fill="auto"/>
          </w:tcPr>
          <w:p w14:paraId="45099AC3" w14:textId="3073891D" w:rsidR="00811222" w:rsidRPr="00B37FED" w:rsidRDefault="00D06DFB" w:rsidP="00D10D90">
            <w:pPr>
              <w:suppressAutoHyphens/>
              <w:rPr>
                <w:rFonts w:asciiTheme="minorHAnsi" w:hAnsiTheme="minorHAnsi" w:cstheme="minorHAnsi"/>
                <w:b/>
                <w:bCs/>
                <w:sz w:val="24"/>
                <w:szCs w:val="36"/>
              </w:rPr>
            </w:pPr>
            <w:r w:rsidRPr="00B37FED">
              <w:rPr>
                <w:rFonts w:cstheme="minorHAnsi"/>
                <w:b/>
                <w:bCs/>
                <w:sz w:val="24"/>
                <w:szCs w:val="36"/>
              </w:rPr>
              <w:t>S</w:t>
            </w:r>
            <w:r w:rsidR="00811222" w:rsidRPr="00B37FED">
              <w:rPr>
                <w:rFonts w:cstheme="minorHAnsi"/>
                <w:b/>
                <w:bCs/>
                <w:sz w:val="24"/>
                <w:szCs w:val="36"/>
              </w:rPr>
              <w:t>právná formulace cíle porady</w:t>
            </w:r>
          </w:p>
        </w:tc>
      </w:tr>
      <w:tr w:rsidR="00811222" w:rsidRPr="00AB5DDC" w14:paraId="6B62056E" w14:textId="77777777" w:rsidTr="00B37FED">
        <w:tc>
          <w:tcPr>
            <w:tcW w:w="4962" w:type="dxa"/>
            <w:tcBorders>
              <w:left w:val="nil"/>
              <w:right w:val="nil"/>
            </w:tcBorders>
          </w:tcPr>
          <w:p w14:paraId="6979D754" w14:textId="77777777" w:rsidR="00811222" w:rsidRPr="00B37FED" w:rsidRDefault="00811222" w:rsidP="00D10D90">
            <w:pPr>
              <w:suppressAutoHyphens/>
              <w:rPr>
                <w:rFonts w:asciiTheme="minorHAnsi" w:hAnsiTheme="minorHAnsi" w:cstheme="minorHAnsi"/>
                <w:sz w:val="22"/>
                <w:szCs w:val="32"/>
              </w:rPr>
            </w:pPr>
            <w:r w:rsidRPr="00B37FED">
              <w:rPr>
                <w:rFonts w:cstheme="minorHAnsi"/>
                <w:szCs w:val="32"/>
              </w:rPr>
              <w:t>Chtěl bych účastníky informovat o…</w:t>
            </w:r>
          </w:p>
        </w:tc>
        <w:tc>
          <w:tcPr>
            <w:tcW w:w="4099" w:type="dxa"/>
            <w:tcBorders>
              <w:left w:val="nil"/>
              <w:right w:val="nil"/>
            </w:tcBorders>
          </w:tcPr>
          <w:p w14:paraId="0246A62F" w14:textId="77777777" w:rsidR="00811222" w:rsidRPr="00B37FED" w:rsidRDefault="00811222" w:rsidP="00D10D90">
            <w:pPr>
              <w:suppressAutoHyphens/>
              <w:rPr>
                <w:rFonts w:asciiTheme="minorHAnsi" w:hAnsiTheme="minorHAnsi" w:cstheme="minorHAnsi"/>
                <w:sz w:val="22"/>
                <w:szCs w:val="32"/>
              </w:rPr>
            </w:pPr>
            <w:r w:rsidRPr="00B37FED">
              <w:rPr>
                <w:rFonts w:cstheme="minorHAnsi"/>
                <w:szCs w:val="32"/>
              </w:rPr>
              <w:t>Každý účastník musí znát tři nejdůležitější…</w:t>
            </w:r>
          </w:p>
        </w:tc>
      </w:tr>
      <w:tr w:rsidR="00811222" w:rsidRPr="00AB5DDC" w14:paraId="473D5763" w14:textId="77777777" w:rsidTr="00B37FED">
        <w:tc>
          <w:tcPr>
            <w:tcW w:w="4962" w:type="dxa"/>
            <w:tcBorders>
              <w:left w:val="nil"/>
              <w:right w:val="nil"/>
            </w:tcBorders>
          </w:tcPr>
          <w:p w14:paraId="2A773B2F" w14:textId="77777777" w:rsidR="00811222" w:rsidRPr="00B37FED" w:rsidRDefault="00811222" w:rsidP="00D10D90">
            <w:pPr>
              <w:suppressAutoHyphens/>
              <w:rPr>
                <w:rFonts w:asciiTheme="minorHAnsi" w:hAnsiTheme="minorHAnsi" w:cstheme="minorHAnsi"/>
                <w:sz w:val="22"/>
                <w:szCs w:val="32"/>
              </w:rPr>
            </w:pPr>
            <w:r w:rsidRPr="00B37FED">
              <w:rPr>
                <w:rFonts w:cstheme="minorHAnsi"/>
                <w:szCs w:val="32"/>
              </w:rPr>
              <w:t>Chtěl bych manažery přesvědčit o…</w:t>
            </w:r>
          </w:p>
        </w:tc>
        <w:tc>
          <w:tcPr>
            <w:tcW w:w="4099" w:type="dxa"/>
            <w:tcBorders>
              <w:left w:val="nil"/>
              <w:right w:val="nil"/>
            </w:tcBorders>
          </w:tcPr>
          <w:p w14:paraId="3B264BF9" w14:textId="77777777" w:rsidR="00811222" w:rsidRPr="00B37FED" w:rsidRDefault="00811222" w:rsidP="00D10D90">
            <w:pPr>
              <w:suppressAutoHyphens/>
              <w:rPr>
                <w:rFonts w:asciiTheme="minorHAnsi" w:hAnsiTheme="minorHAnsi" w:cstheme="minorHAnsi"/>
                <w:sz w:val="22"/>
                <w:szCs w:val="32"/>
              </w:rPr>
            </w:pPr>
            <w:r w:rsidRPr="00B37FED">
              <w:rPr>
                <w:rFonts w:cstheme="minorHAnsi"/>
                <w:szCs w:val="32"/>
              </w:rPr>
              <w:t>Manažeři by měli dát souhlas s…</w:t>
            </w:r>
          </w:p>
        </w:tc>
      </w:tr>
    </w:tbl>
    <w:p w14:paraId="3E2BC88E" w14:textId="77777777" w:rsidR="00811222" w:rsidRPr="009D5195" w:rsidRDefault="00811222" w:rsidP="00D10D90">
      <w:pPr>
        <w:suppressAutoHyphens/>
        <w:rPr>
          <w:rFonts w:cstheme="minorHAnsi"/>
        </w:rPr>
      </w:pPr>
    </w:p>
    <w:p w14:paraId="30B9C9BA" w14:textId="77777777" w:rsidR="00811222" w:rsidRPr="009D5195" w:rsidRDefault="00811222">
      <w:pPr>
        <w:pStyle w:val="Nadpis3"/>
      </w:pPr>
      <w:r w:rsidRPr="009D5195">
        <w:t xml:space="preserve">Pravidelné porady </w:t>
      </w:r>
    </w:p>
    <w:p w14:paraId="1D33938B" w14:textId="3D2E81F9" w:rsidR="00811222" w:rsidRPr="00B37FED" w:rsidRDefault="00811222" w:rsidP="00D10D90">
      <w:pPr>
        <w:suppressAutoHyphens/>
        <w:rPr>
          <w:rFonts w:cstheme="minorHAnsi"/>
        </w:rPr>
      </w:pPr>
      <w:r w:rsidRPr="009D5195">
        <w:rPr>
          <w:rFonts w:cstheme="minorHAnsi"/>
        </w:rPr>
        <w:t>Jsou svolávány pro zlepšení informovanosti</w:t>
      </w:r>
      <w:r w:rsidR="009D4EB8">
        <w:rPr>
          <w:rFonts w:cstheme="minorHAnsi"/>
        </w:rPr>
        <w:t>,</w:t>
      </w:r>
      <w:r w:rsidRPr="009D5195">
        <w:rPr>
          <w:rFonts w:cstheme="minorHAnsi"/>
        </w:rPr>
        <w:t xml:space="preserve"> ale i pro demonstraci a posílení formální moci a jsou důležité pro určení základních pravidel chování, rozdělení pravomoci apod. </w:t>
      </w:r>
    </w:p>
    <w:p w14:paraId="5EAFF929" w14:textId="77777777" w:rsidR="00811222" w:rsidRPr="009D5195" w:rsidRDefault="00811222">
      <w:pPr>
        <w:pStyle w:val="Nadpis3"/>
      </w:pPr>
      <w:r w:rsidRPr="009D5195">
        <w:t xml:space="preserve">Řešící porady </w:t>
      </w:r>
    </w:p>
    <w:p w14:paraId="4F944482" w14:textId="1EC26424" w:rsidR="00811222" w:rsidRPr="00B37FED" w:rsidRDefault="00811222" w:rsidP="00D10D90">
      <w:pPr>
        <w:suppressAutoHyphens/>
        <w:rPr>
          <w:rFonts w:cstheme="minorHAnsi"/>
        </w:rPr>
      </w:pPr>
      <w:r w:rsidRPr="009D5195">
        <w:rPr>
          <w:rFonts w:cstheme="minorHAnsi"/>
        </w:rPr>
        <w:t xml:space="preserve">Vytvářejí se zcela cíleně za účelem analýzy a řešení složitých problémů, sbírání nápadů apod. </w:t>
      </w:r>
    </w:p>
    <w:p w14:paraId="06150A0B" w14:textId="77777777" w:rsidR="00811222" w:rsidRPr="009D5195" w:rsidRDefault="00811222">
      <w:pPr>
        <w:pStyle w:val="Nadpis3"/>
      </w:pPr>
      <w:r w:rsidRPr="009D5195">
        <w:t>Pravidla porady</w:t>
      </w:r>
    </w:p>
    <w:p w14:paraId="702F012A" w14:textId="41403E6B" w:rsidR="00811222" w:rsidRPr="009D5195" w:rsidRDefault="00811222" w:rsidP="00D10D90">
      <w:pPr>
        <w:suppressAutoHyphens/>
        <w:rPr>
          <w:rFonts w:cstheme="minorHAnsi"/>
          <w:bCs/>
        </w:rPr>
      </w:pPr>
      <w:r w:rsidRPr="009D5195">
        <w:rPr>
          <w:rFonts w:cstheme="minorHAnsi"/>
          <w:bCs/>
        </w:rPr>
        <w:t xml:space="preserve">Před samotným konáním porady rozešleme účastníkům pozvánku s programem a materiály k nastudování, abychom pak na poradě neztráceli čas a všichni dopředu věděli, co se bude řešit. Pozvánka obsahuje přesný čas začátku porady, datum a místo konání. My jako organizátor porady si dopředu zajistíme místnost se správnou kapacitou (podle počtu účastníků). Připravíme si technické </w:t>
      </w:r>
      <w:r w:rsidR="003E3348" w:rsidRPr="009D5195">
        <w:rPr>
          <w:rFonts w:cstheme="minorHAnsi"/>
          <w:bCs/>
        </w:rPr>
        <w:t>a</w:t>
      </w:r>
      <w:r w:rsidR="003E3348">
        <w:rPr>
          <w:rFonts w:cstheme="minorHAnsi"/>
          <w:bCs/>
        </w:rPr>
        <w:t> </w:t>
      </w:r>
      <w:r w:rsidRPr="009D5195">
        <w:rPr>
          <w:rFonts w:cstheme="minorHAnsi"/>
          <w:bCs/>
        </w:rPr>
        <w:t>materiální vybavení – klíče, dataprojektor, plátno, popř. prezenční listinu k poradě. Při delších poradách je vhodné mít připraveno občerstvení, min. vodu, kávu, čaj. Jestliže plánujeme poradu větší, objednáme občerstvení – sladké, slané a ovoce.</w:t>
      </w:r>
    </w:p>
    <w:p w14:paraId="538EC3B8" w14:textId="47F34A5F" w:rsidR="00811222" w:rsidRPr="009D5195" w:rsidRDefault="00811222" w:rsidP="00D10D90">
      <w:pPr>
        <w:suppressAutoHyphens/>
        <w:rPr>
          <w:rFonts w:cstheme="minorHAnsi"/>
          <w:bCs/>
        </w:rPr>
      </w:pPr>
      <w:r w:rsidRPr="009D5195">
        <w:rPr>
          <w:rFonts w:cstheme="minorHAnsi"/>
          <w:bCs/>
        </w:rPr>
        <w:t>Na začátku porady určíme zapisovatele, který celý průběh porady zapíše</w:t>
      </w:r>
      <w:r w:rsidR="004E5608">
        <w:rPr>
          <w:rFonts w:cstheme="minorHAnsi"/>
          <w:bCs/>
        </w:rPr>
        <w:t>,</w:t>
      </w:r>
      <w:r w:rsidRPr="009D5195">
        <w:rPr>
          <w:rFonts w:cstheme="minorHAnsi"/>
          <w:bCs/>
        </w:rPr>
        <w:t xml:space="preserve"> a my pak rozešleme všem účastníkům finální zápis s určením úkolů, termínů a odpovědných osob. Zápis obsahuje rovněž termín další porady či meetingu. </w:t>
      </w:r>
    </w:p>
    <w:p w14:paraId="26F73C1E" w14:textId="77777777" w:rsidR="00811222" w:rsidRPr="009D5195" w:rsidRDefault="00811222">
      <w:pPr>
        <w:pStyle w:val="Nadpis3"/>
      </w:pPr>
      <w:r w:rsidRPr="009D5195">
        <w:t xml:space="preserve">Analýza účastníků porady </w:t>
      </w:r>
    </w:p>
    <w:p w14:paraId="75CA0F4E" w14:textId="77777777" w:rsidR="00811222" w:rsidRDefault="00811222" w:rsidP="00D10D90">
      <w:pPr>
        <w:suppressAutoHyphens/>
        <w:rPr>
          <w:rFonts w:cstheme="minorHAnsi"/>
        </w:rPr>
      </w:pPr>
      <w:r w:rsidRPr="009D5195">
        <w:rPr>
          <w:rFonts w:cstheme="minorHAnsi"/>
        </w:rPr>
        <w:t>V přípravné fázi porady si uděláme analýzu účastníků. Snažíme se vcítit do jejich pozice.</w:t>
      </w:r>
      <w:r w:rsidRPr="009D5195">
        <w:rPr>
          <w:rFonts w:cstheme="minorHAnsi"/>
          <w:b/>
          <w:bCs/>
        </w:rPr>
        <w:t xml:space="preserve"> Položíme si základní otázky. </w:t>
      </w:r>
      <w:r w:rsidRPr="009D5195">
        <w:rPr>
          <w:rFonts w:cstheme="minorHAnsi"/>
          <w:bCs/>
        </w:rPr>
        <w:t>J</w:t>
      </w:r>
      <w:r w:rsidRPr="009D5195">
        <w:rPr>
          <w:rFonts w:cstheme="minorHAnsi"/>
        </w:rPr>
        <w:t xml:space="preserve">aké hodnoty uznávají? Jaké mají potřeby? Jaké mohou mít zábrany či předsudky? Jakou pravděpodobně budou mít náladu při příchodu? Jak jsou a dané problematice informováni? Budou rozumět odborným výrazům, které běžně používáme? Co bude přijato pozitivně? Co může být přijato negativně? </w:t>
      </w:r>
    </w:p>
    <w:p w14:paraId="63BA1D51" w14:textId="77777777" w:rsidR="00811222" w:rsidRPr="009D5195" w:rsidRDefault="00811222" w:rsidP="00D10D90">
      <w:pPr>
        <w:suppressAutoHyphens/>
        <w:rPr>
          <w:rFonts w:cstheme="minorHAnsi"/>
        </w:rPr>
      </w:pPr>
    </w:p>
    <w:p w14:paraId="7603A189" w14:textId="77777777" w:rsidR="00811222" w:rsidRPr="009D5195" w:rsidRDefault="00811222" w:rsidP="00D10D90">
      <w:pPr>
        <w:pStyle w:val="Nadpis3"/>
        <w:pageBreakBefore/>
      </w:pPr>
      <w:r w:rsidRPr="009D5195">
        <w:lastRenderedPageBreak/>
        <w:t>Tipy pro prezentaci na poradě</w:t>
      </w:r>
    </w:p>
    <w:p w14:paraId="0459014E" w14:textId="60ABB076" w:rsidR="00811222" w:rsidRPr="0023339F" w:rsidRDefault="00811222" w:rsidP="00D10D90">
      <w:pPr>
        <w:pStyle w:val="Odstavecseseznamem"/>
        <w:numPr>
          <w:ilvl w:val="0"/>
          <w:numId w:val="156"/>
        </w:numPr>
        <w:suppressAutoHyphens/>
        <w:rPr>
          <w:rFonts w:cstheme="minorHAnsi"/>
        </w:rPr>
      </w:pPr>
      <w:r w:rsidRPr="0023339F">
        <w:rPr>
          <w:rFonts w:cstheme="minorHAnsi"/>
        </w:rPr>
        <w:t>pozitivní ladění celé prezentace</w:t>
      </w:r>
      <w:r w:rsidR="0023339F">
        <w:rPr>
          <w:rFonts w:cstheme="minorHAnsi"/>
        </w:rPr>
        <w:t>,</w:t>
      </w:r>
      <w:r w:rsidRPr="0023339F">
        <w:rPr>
          <w:rFonts w:cstheme="minorHAnsi"/>
        </w:rPr>
        <w:t xml:space="preserve"> </w:t>
      </w:r>
    </w:p>
    <w:p w14:paraId="6593BC9D" w14:textId="6D6F9754" w:rsidR="00811222" w:rsidRPr="0023339F" w:rsidRDefault="00811222" w:rsidP="00D10D90">
      <w:pPr>
        <w:pStyle w:val="Odstavecseseznamem"/>
        <w:numPr>
          <w:ilvl w:val="0"/>
          <w:numId w:val="156"/>
        </w:numPr>
        <w:suppressAutoHyphens/>
        <w:rPr>
          <w:rFonts w:cstheme="minorHAnsi"/>
        </w:rPr>
      </w:pPr>
      <w:r w:rsidRPr="0023339F">
        <w:rPr>
          <w:rFonts w:cstheme="minorHAnsi"/>
        </w:rPr>
        <w:t>zdůraznění klíčových momentů</w:t>
      </w:r>
      <w:r w:rsidR="0023339F">
        <w:rPr>
          <w:rFonts w:cstheme="minorHAnsi"/>
        </w:rPr>
        <w:t>,</w:t>
      </w:r>
    </w:p>
    <w:p w14:paraId="6FB7C479" w14:textId="73017D41" w:rsidR="00811222" w:rsidRPr="0023339F" w:rsidRDefault="00811222" w:rsidP="00D10D90">
      <w:pPr>
        <w:pStyle w:val="Odstavecseseznamem"/>
        <w:numPr>
          <w:ilvl w:val="0"/>
          <w:numId w:val="156"/>
        </w:numPr>
        <w:suppressAutoHyphens/>
        <w:rPr>
          <w:rFonts w:cstheme="minorHAnsi"/>
        </w:rPr>
      </w:pPr>
      <w:r w:rsidRPr="0023339F">
        <w:rPr>
          <w:rFonts w:cstheme="minorHAnsi"/>
        </w:rPr>
        <w:t>„řekni, co jim řekneš, řekni to, řekni, co jsi jim řekl“</w:t>
      </w:r>
      <w:r w:rsidR="0023339F">
        <w:rPr>
          <w:rFonts w:cstheme="minorHAnsi"/>
        </w:rPr>
        <w:t>,</w:t>
      </w:r>
    </w:p>
    <w:p w14:paraId="77F9564E" w14:textId="4A1D0F1D" w:rsidR="00811222" w:rsidRPr="0023339F" w:rsidRDefault="00811222" w:rsidP="00D10D90">
      <w:pPr>
        <w:pStyle w:val="Odstavecseseznamem"/>
        <w:numPr>
          <w:ilvl w:val="0"/>
          <w:numId w:val="156"/>
        </w:numPr>
        <w:suppressAutoHyphens/>
        <w:rPr>
          <w:rFonts w:cstheme="minorHAnsi"/>
        </w:rPr>
      </w:pPr>
      <w:r w:rsidRPr="0023339F">
        <w:rPr>
          <w:rFonts w:cstheme="minorHAnsi"/>
        </w:rPr>
        <w:t>vizualizace (slyšet a vidět je víc, než jen slyšet)</w:t>
      </w:r>
      <w:r w:rsidR="0023339F">
        <w:rPr>
          <w:rFonts w:cstheme="minorHAnsi"/>
        </w:rPr>
        <w:t>,</w:t>
      </w:r>
      <w:r w:rsidRPr="0023339F">
        <w:rPr>
          <w:rFonts w:cstheme="minorHAnsi"/>
        </w:rPr>
        <w:t xml:space="preserve"> </w:t>
      </w:r>
    </w:p>
    <w:p w14:paraId="3370F462" w14:textId="5B8F39A8" w:rsidR="00811222" w:rsidRPr="0023339F" w:rsidRDefault="00811222" w:rsidP="00D10D90">
      <w:pPr>
        <w:pStyle w:val="Odstavecseseznamem"/>
        <w:numPr>
          <w:ilvl w:val="0"/>
          <w:numId w:val="156"/>
        </w:numPr>
        <w:suppressAutoHyphens/>
        <w:rPr>
          <w:rFonts w:cstheme="minorHAnsi"/>
        </w:rPr>
      </w:pPr>
      <w:r w:rsidRPr="0023339F">
        <w:rPr>
          <w:rFonts w:cstheme="minorHAnsi"/>
        </w:rPr>
        <w:t>grafická úroveň všech materiálů</w:t>
      </w:r>
      <w:r w:rsidR="0023339F">
        <w:rPr>
          <w:rFonts w:cstheme="minorHAnsi"/>
        </w:rPr>
        <w:t>,</w:t>
      </w:r>
      <w:r w:rsidRPr="0023339F">
        <w:rPr>
          <w:rFonts w:cstheme="minorHAnsi"/>
        </w:rPr>
        <w:t xml:space="preserve"> </w:t>
      </w:r>
    </w:p>
    <w:p w14:paraId="0F5C2BCC" w14:textId="029E73E3" w:rsidR="00811222" w:rsidRPr="0023339F" w:rsidRDefault="00811222" w:rsidP="00D10D90">
      <w:pPr>
        <w:pStyle w:val="Odstavecseseznamem"/>
        <w:numPr>
          <w:ilvl w:val="0"/>
          <w:numId w:val="156"/>
        </w:numPr>
        <w:suppressAutoHyphens/>
        <w:rPr>
          <w:rFonts w:cstheme="minorHAnsi"/>
        </w:rPr>
      </w:pPr>
      <w:r w:rsidRPr="0023339F">
        <w:rPr>
          <w:rFonts w:cstheme="minorHAnsi"/>
        </w:rPr>
        <w:t>nezahltit posluchače (čísly, detaily)</w:t>
      </w:r>
      <w:r w:rsidR="0023339F">
        <w:rPr>
          <w:rFonts w:cstheme="minorHAnsi"/>
        </w:rPr>
        <w:t>,</w:t>
      </w:r>
      <w:r w:rsidRPr="0023339F">
        <w:rPr>
          <w:rFonts w:cstheme="minorHAnsi"/>
        </w:rPr>
        <w:t xml:space="preserve"> </w:t>
      </w:r>
    </w:p>
    <w:p w14:paraId="5E08DC91" w14:textId="4E0A31BE" w:rsidR="00811222" w:rsidRPr="0023339F" w:rsidRDefault="00811222" w:rsidP="00D10D90">
      <w:pPr>
        <w:pStyle w:val="Odstavecseseznamem"/>
        <w:numPr>
          <w:ilvl w:val="0"/>
          <w:numId w:val="156"/>
        </w:numPr>
        <w:suppressAutoHyphens/>
        <w:rPr>
          <w:rFonts w:cstheme="minorHAnsi"/>
        </w:rPr>
      </w:pPr>
      <w:r w:rsidRPr="0023339F">
        <w:rPr>
          <w:rFonts w:cstheme="minorHAnsi"/>
        </w:rPr>
        <w:t>dbejte na dynamiku prezentace (hlas, rychlost, důraz, pohyb, gesta)</w:t>
      </w:r>
      <w:r w:rsidR="0023339F">
        <w:rPr>
          <w:rFonts w:cstheme="minorHAnsi"/>
        </w:rPr>
        <w:t>,</w:t>
      </w:r>
      <w:r w:rsidRPr="0023339F">
        <w:rPr>
          <w:rFonts w:cstheme="minorHAnsi"/>
        </w:rPr>
        <w:t xml:space="preserve"> </w:t>
      </w:r>
    </w:p>
    <w:p w14:paraId="15028E01" w14:textId="0555BE18" w:rsidR="00811222" w:rsidRPr="0023339F" w:rsidRDefault="00811222" w:rsidP="00D10D90">
      <w:pPr>
        <w:pStyle w:val="Odstavecseseznamem"/>
        <w:numPr>
          <w:ilvl w:val="0"/>
          <w:numId w:val="156"/>
        </w:numPr>
        <w:suppressAutoHyphens/>
        <w:rPr>
          <w:rFonts w:cstheme="minorHAnsi"/>
        </w:rPr>
      </w:pPr>
      <w:r w:rsidRPr="0023339F">
        <w:rPr>
          <w:rFonts w:cstheme="minorHAnsi"/>
        </w:rPr>
        <w:t>udržujte oční kontakt</w:t>
      </w:r>
      <w:r w:rsidR="0023339F">
        <w:rPr>
          <w:rFonts w:cstheme="minorHAnsi"/>
        </w:rPr>
        <w:t>,</w:t>
      </w:r>
      <w:r w:rsidRPr="0023339F">
        <w:rPr>
          <w:rFonts w:cstheme="minorHAnsi"/>
        </w:rPr>
        <w:t xml:space="preserve"> </w:t>
      </w:r>
    </w:p>
    <w:p w14:paraId="1E0E8259" w14:textId="7D6BDE0F" w:rsidR="00811222" w:rsidRPr="0023339F" w:rsidRDefault="00811222" w:rsidP="00D10D90">
      <w:pPr>
        <w:pStyle w:val="Odstavecseseznamem"/>
        <w:numPr>
          <w:ilvl w:val="0"/>
          <w:numId w:val="156"/>
        </w:numPr>
        <w:suppressAutoHyphens/>
        <w:rPr>
          <w:rFonts w:cstheme="minorHAnsi"/>
        </w:rPr>
      </w:pPr>
      <w:r w:rsidRPr="0023339F">
        <w:rPr>
          <w:rFonts w:cstheme="minorHAnsi"/>
        </w:rPr>
        <w:t>dbejte na 100% srozumitelnost</w:t>
      </w:r>
      <w:r w:rsidR="0023339F">
        <w:rPr>
          <w:rFonts w:cstheme="minorHAnsi"/>
        </w:rPr>
        <w:t>.</w:t>
      </w:r>
      <w:r w:rsidRPr="0023339F">
        <w:rPr>
          <w:rFonts w:cstheme="minorHAnsi"/>
        </w:rPr>
        <w:t xml:space="preserve"> </w:t>
      </w:r>
    </w:p>
    <w:p w14:paraId="2DAB5CD6" w14:textId="2A127829" w:rsidR="00811222" w:rsidRPr="009D5195" w:rsidRDefault="00811222" w:rsidP="00D10D90">
      <w:pPr>
        <w:tabs>
          <w:tab w:val="num" w:pos="720"/>
        </w:tabs>
        <w:suppressAutoHyphens/>
        <w:rPr>
          <w:rFonts w:cstheme="minorHAnsi"/>
        </w:rPr>
      </w:pPr>
      <w:r w:rsidRPr="009D5195">
        <w:rPr>
          <w:rFonts w:cstheme="minorHAnsi"/>
        </w:rPr>
        <w:t>Při komunikaci na poradě se nedívejte nepřetržitě do svých poznámek, nečtěte nic vyjma citátů, vytvářejte dobré klima, používejte humoru, nezkoušejte vyhrát Nobelovu cenu v technických přesnostech. Prezentujte</w:t>
      </w:r>
      <w:r w:rsidRPr="009D5195">
        <w:rPr>
          <w:rFonts w:cstheme="minorHAnsi"/>
          <w:lang w:val="pl-PL"/>
        </w:rPr>
        <w:t xml:space="preserve"> jednoduše</w:t>
      </w:r>
      <w:r w:rsidRPr="009D5195">
        <w:rPr>
          <w:rFonts w:cstheme="minorHAnsi"/>
        </w:rPr>
        <w:t xml:space="preserve">, jedna stránka </w:t>
      </w:r>
      <w:r w:rsidR="004E5608" w:rsidRPr="009D5195">
        <w:rPr>
          <w:rFonts w:cstheme="minorHAnsi"/>
        </w:rPr>
        <w:t>slajd</w:t>
      </w:r>
      <w:r w:rsidR="004E5608">
        <w:rPr>
          <w:rFonts w:cstheme="minorHAnsi"/>
        </w:rPr>
        <w:t>u</w:t>
      </w:r>
      <w:r w:rsidR="004E5608" w:rsidRPr="009D5195">
        <w:rPr>
          <w:rFonts w:cstheme="minorHAnsi"/>
        </w:rPr>
        <w:t xml:space="preserve"> </w:t>
      </w:r>
      <w:r w:rsidRPr="009D5195">
        <w:rPr>
          <w:rFonts w:cstheme="minorHAnsi"/>
        </w:rPr>
        <w:t>(obrazovky) má mít max. 6</w:t>
      </w:r>
      <w:r w:rsidR="004E5608">
        <w:rPr>
          <w:rFonts w:cstheme="minorHAnsi"/>
        </w:rPr>
        <w:t>–</w:t>
      </w:r>
      <w:r w:rsidRPr="009D5195">
        <w:rPr>
          <w:rFonts w:cstheme="minorHAnsi"/>
        </w:rPr>
        <w:t>8 řádků. Používejte symboly, obrázky, grafy, podporujte „bázlivé“ účastníky a dominantní účastníky přerušujte otázkami k ostatním (</w:t>
      </w:r>
      <w:r w:rsidRPr="00D10D90">
        <w:rPr>
          <w:rFonts w:cstheme="minorHAnsi"/>
          <w:i/>
        </w:rPr>
        <w:t>„Co si myslí ostatní</w:t>
      </w:r>
      <w:r w:rsidR="009A0356" w:rsidRPr="00D10D90">
        <w:rPr>
          <w:rFonts w:cstheme="minorHAnsi"/>
          <w:i/>
        </w:rPr>
        <w:t>?</w:t>
      </w:r>
      <w:r w:rsidRPr="00D10D90">
        <w:rPr>
          <w:rFonts w:cstheme="minorHAnsi"/>
          <w:i/>
        </w:rPr>
        <w:t>“</w:t>
      </w:r>
      <w:r w:rsidRPr="009D5195">
        <w:rPr>
          <w:rFonts w:cstheme="minorHAnsi"/>
        </w:rPr>
        <w:t xml:space="preserve">). </w:t>
      </w:r>
    </w:p>
    <w:p w14:paraId="221542AE" w14:textId="77777777" w:rsidR="00811222" w:rsidRDefault="00811222" w:rsidP="00D10D90">
      <w:pPr>
        <w:tabs>
          <w:tab w:val="num" w:pos="720"/>
        </w:tabs>
        <w:suppressAutoHyphens/>
        <w:rPr>
          <w:rFonts w:cstheme="minorHAnsi"/>
        </w:rPr>
      </w:pPr>
      <w:r w:rsidRPr="009D5195">
        <w:rPr>
          <w:rFonts w:cstheme="minorHAnsi"/>
        </w:rPr>
        <w:t xml:space="preserve">Na řešících poradách (workshopech) se s výhodou uplatňuje tzv. moderace. </w:t>
      </w:r>
    </w:p>
    <w:p w14:paraId="24ABC4E2" w14:textId="77777777" w:rsidR="00811222" w:rsidRPr="009D5195" w:rsidRDefault="00811222" w:rsidP="00D10D90">
      <w:pPr>
        <w:tabs>
          <w:tab w:val="num" w:pos="720"/>
        </w:tabs>
        <w:suppressAutoHyphens/>
        <w:rPr>
          <w:rFonts w:cstheme="minorHAnsi"/>
        </w:rPr>
      </w:pPr>
    </w:p>
    <w:p w14:paraId="6CACEA5D" w14:textId="21EB8651" w:rsidR="00811222" w:rsidRPr="009D5195" w:rsidRDefault="00811222" w:rsidP="000F51FB">
      <w:pPr>
        <w:pStyle w:val="Nadpis2"/>
      </w:pPr>
      <w:bookmarkStart w:id="179" w:name="_Toc141689299"/>
      <w:r w:rsidRPr="009D5195">
        <w:lastRenderedPageBreak/>
        <w:t>Zásady moderace</w:t>
      </w:r>
      <w:r w:rsidR="0023339F">
        <w:t xml:space="preserve"> a moderační techniky</w:t>
      </w:r>
      <w:bookmarkEnd w:id="179"/>
    </w:p>
    <w:p w14:paraId="40A7F0F0" w14:textId="407602E6" w:rsidR="00811222" w:rsidRPr="0023339F" w:rsidRDefault="00940BCB" w:rsidP="00D10D90">
      <w:pPr>
        <w:pStyle w:val="Odstavecseseznamem"/>
        <w:numPr>
          <w:ilvl w:val="0"/>
          <w:numId w:val="207"/>
        </w:numPr>
        <w:suppressAutoHyphens/>
        <w:spacing w:after="160" w:line="259" w:lineRule="auto"/>
        <w:jc w:val="left"/>
        <w:rPr>
          <w:rFonts w:cstheme="minorHAnsi"/>
        </w:rPr>
      </w:pPr>
      <w:r>
        <w:rPr>
          <w:rFonts w:cstheme="minorHAnsi"/>
        </w:rPr>
        <w:t>K</w:t>
      </w:r>
      <w:r w:rsidRPr="0023339F">
        <w:rPr>
          <w:rFonts w:cstheme="minorHAnsi"/>
        </w:rPr>
        <w:t xml:space="preserve">aždý </w:t>
      </w:r>
      <w:r w:rsidR="00811222" w:rsidRPr="0023339F">
        <w:rPr>
          <w:rFonts w:cstheme="minorHAnsi"/>
        </w:rPr>
        <w:t xml:space="preserve">názor je platný, nutnost naslouchat si </w:t>
      </w:r>
      <w:r w:rsidRPr="0023339F">
        <w:rPr>
          <w:rFonts w:cstheme="minorHAnsi"/>
        </w:rPr>
        <w:t>navzájem</w:t>
      </w:r>
      <w:r>
        <w:rPr>
          <w:rFonts w:cstheme="minorHAnsi"/>
        </w:rPr>
        <w:t>.</w:t>
      </w:r>
    </w:p>
    <w:p w14:paraId="05D30A79" w14:textId="3A37C197" w:rsidR="00811222" w:rsidRPr="0023339F" w:rsidRDefault="00940BCB" w:rsidP="00D10D90">
      <w:pPr>
        <w:pStyle w:val="Odstavecseseznamem"/>
        <w:numPr>
          <w:ilvl w:val="0"/>
          <w:numId w:val="207"/>
        </w:numPr>
        <w:suppressAutoHyphens/>
        <w:spacing w:after="160" w:line="259" w:lineRule="auto"/>
        <w:jc w:val="left"/>
        <w:rPr>
          <w:rFonts w:cstheme="minorHAnsi"/>
        </w:rPr>
      </w:pPr>
      <w:r>
        <w:rPr>
          <w:rFonts w:cstheme="minorHAnsi"/>
          <w:lang w:val="pt-BR"/>
        </w:rPr>
        <w:t>L</w:t>
      </w:r>
      <w:r w:rsidRPr="0023339F">
        <w:rPr>
          <w:rFonts w:cstheme="minorHAnsi"/>
          <w:lang w:val="pt-BR"/>
        </w:rPr>
        <w:t>ogika</w:t>
      </w:r>
      <w:r w:rsidR="00811222" w:rsidRPr="0023339F">
        <w:rPr>
          <w:rFonts w:cstheme="minorHAnsi"/>
          <w:lang w:val="pt-BR"/>
        </w:rPr>
        <w:t xml:space="preserve"> jako červená niť moderace</w:t>
      </w:r>
      <w:r>
        <w:rPr>
          <w:rFonts w:cstheme="minorHAnsi"/>
          <w:lang w:val="pt-BR"/>
        </w:rPr>
        <w:t>.</w:t>
      </w:r>
      <w:r w:rsidR="00811222" w:rsidRPr="0023339F">
        <w:rPr>
          <w:rFonts w:cstheme="minorHAnsi"/>
          <w:lang w:val="pt-BR"/>
        </w:rPr>
        <w:t xml:space="preserve"> </w:t>
      </w:r>
    </w:p>
    <w:p w14:paraId="0C456AEC" w14:textId="080A9035" w:rsidR="00811222" w:rsidRPr="0023339F" w:rsidRDefault="00940BCB" w:rsidP="00D10D90">
      <w:pPr>
        <w:pStyle w:val="Odstavecseseznamem"/>
        <w:numPr>
          <w:ilvl w:val="0"/>
          <w:numId w:val="207"/>
        </w:numPr>
        <w:suppressAutoHyphens/>
        <w:spacing w:after="160" w:line="259" w:lineRule="auto"/>
        <w:jc w:val="left"/>
        <w:rPr>
          <w:rFonts w:cstheme="minorHAnsi"/>
        </w:rPr>
      </w:pPr>
      <w:r>
        <w:rPr>
          <w:rFonts w:cstheme="minorHAnsi"/>
        </w:rPr>
        <w:t>S</w:t>
      </w:r>
      <w:r w:rsidRPr="0023339F">
        <w:rPr>
          <w:rFonts w:cstheme="minorHAnsi"/>
        </w:rPr>
        <w:t xml:space="preserve">měřování </w:t>
      </w:r>
      <w:r w:rsidR="00811222" w:rsidRPr="0023339F">
        <w:rPr>
          <w:rFonts w:cstheme="minorHAnsi"/>
        </w:rPr>
        <w:t>k jednoznačnému závěru</w:t>
      </w:r>
      <w:r>
        <w:rPr>
          <w:rFonts w:cstheme="minorHAnsi"/>
        </w:rPr>
        <w:t>.</w:t>
      </w:r>
      <w:r w:rsidR="00811222" w:rsidRPr="0023339F">
        <w:rPr>
          <w:rFonts w:cstheme="minorHAnsi"/>
        </w:rPr>
        <w:t xml:space="preserve"> </w:t>
      </w:r>
    </w:p>
    <w:p w14:paraId="568BF6E8" w14:textId="18638736" w:rsidR="00811222" w:rsidRPr="009D5195" w:rsidRDefault="00811222" w:rsidP="00D10D90">
      <w:pPr>
        <w:tabs>
          <w:tab w:val="num" w:pos="720"/>
        </w:tabs>
        <w:suppressAutoHyphens/>
        <w:rPr>
          <w:rFonts w:cstheme="minorHAnsi"/>
        </w:rPr>
      </w:pPr>
      <w:r w:rsidRPr="009D5195">
        <w:rPr>
          <w:rFonts w:cstheme="minorHAnsi"/>
        </w:rPr>
        <w:t xml:space="preserve">Moderace často začíná volbou moderátora, což nebývá účastník s maximem znalostí o problému, nýbrž s nejlepší schopností komunikace a používání moderačních technik. Další průběh moderace je hodně ovlivněn tvořivostí, zkušenostmi a znalostmi moderátora. </w:t>
      </w:r>
    </w:p>
    <w:p w14:paraId="5F1D6564" w14:textId="77777777" w:rsidR="00811222" w:rsidRPr="00B37FED" w:rsidRDefault="00811222" w:rsidP="00D10D90">
      <w:pPr>
        <w:suppressAutoHyphens/>
        <w:rPr>
          <w:rFonts w:cstheme="minorHAnsi"/>
          <w:b/>
        </w:rPr>
      </w:pPr>
    </w:p>
    <w:p w14:paraId="1E234836" w14:textId="77777777" w:rsidR="0023339F" w:rsidRDefault="00811222">
      <w:pPr>
        <w:pStyle w:val="Nadpis3"/>
      </w:pPr>
      <w:r w:rsidRPr="009D5195">
        <w:t>Brainstorming</w:t>
      </w:r>
    </w:p>
    <w:p w14:paraId="52C46C5A" w14:textId="30F82EBD" w:rsidR="00811222" w:rsidRPr="009D5195" w:rsidRDefault="00811222" w:rsidP="00D10D90">
      <w:pPr>
        <w:tabs>
          <w:tab w:val="num" w:pos="720"/>
        </w:tabs>
        <w:suppressAutoHyphens/>
        <w:rPr>
          <w:rFonts w:cstheme="minorHAnsi"/>
        </w:rPr>
      </w:pPr>
      <w:r w:rsidRPr="009D5195">
        <w:rPr>
          <w:rFonts w:cstheme="minorHAnsi"/>
        </w:rPr>
        <w:t>je skupinová technika zaměřená na generování co nejvíce nápadů na dané téma. Je založena na skupinovém výkonu. Nosnou myšlenkou je předpoklad, že lidé ve skupině, na základě podnětů ostatních, vymyslí více, než by vymysleli jednotlivě.</w:t>
      </w:r>
    </w:p>
    <w:p w14:paraId="547DA0FF" w14:textId="77777777" w:rsidR="00811222" w:rsidRPr="009D5195" w:rsidRDefault="00811222" w:rsidP="00D10D90">
      <w:pPr>
        <w:tabs>
          <w:tab w:val="num" w:pos="720"/>
        </w:tabs>
        <w:suppressAutoHyphens/>
        <w:rPr>
          <w:rFonts w:cstheme="minorHAnsi"/>
        </w:rPr>
      </w:pPr>
      <w:r w:rsidRPr="009D5195">
        <w:rPr>
          <w:rFonts w:cstheme="minorHAnsi"/>
          <w:b/>
          <w:bCs/>
        </w:rPr>
        <w:t>Zásady brainstormingu:</w:t>
      </w:r>
    </w:p>
    <w:p w14:paraId="72962A7B" w14:textId="184AE645" w:rsidR="00811222" w:rsidRPr="0023339F" w:rsidRDefault="00811222" w:rsidP="00D10D90">
      <w:pPr>
        <w:pStyle w:val="Odstavecseseznamem"/>
        <w:numPr>
          <w:ilvl w:val="0"/>
          <w:numId w:val="209"/>
        </w:numPr>
        <w:suppressAutoHyphens/>
        <w:rPr>
          <w:rFonts w:cstheme="minorHAnsi"/>
        </w:rPr>
      </w:pPr>
      <w:r w:rsidRPr="0023339F">
        <w:rPr>
          <w:rFonts w:cstheme="minorHAnsi"/>
        </w:rPr>
        <w:t xml:space="preserve">Před započetím ještě jednou problém zopakovat. </w:t>
      </w:r>
      <w:r w:rsidR="00AE1220">
        <w:rPr>
          <w:rFonts w:cstheme="minorHAnsi"/>
        </w:rPr>
        <w:t>V</w:t>
      </w:r>
      <w:r w:rsidRPr="0023339F">
        <w:rPr>
          <w:rFonts w:cstheme="minorHAnsi"/>
        </w:rPr>
        <w:t xml:space="preserve"> jednom okamžiku </w:t>
      </w:r>
      <w:r w:rsidR="00AE1220">
        <w:rPr>
          <w:rFonts w:cstheme="minorHAnsi"/>
        </w:rPr>
        <w:t xml:space="preserve">mluví </w:t>
      </w:r>
      <w:r w:rsidRPr="0023339F">
        <w:rPr>
          <w:rFonts w:cstheme="minorHAnsi"/>
        </w:rPr>
        <w:t>pouze jeden. Po fázi vymýšlení přijde na řadu výběr nejlepších nápadů ze všech zapsaných.</w:t>
      </w:r>
    </w:p>
    <w:p w14:paraId="05E89458" w14:textId="5ACBEDCC" w:rsidR="00811222" w:rsidRPr="0023339F" w:rsidRDefault="00811222" w:rsidP="00D10D90">
      <w:pPr>
        <w:pStyle w:val="Odstavecseseznamem"/>
        <w:numPr>
          <w:ilvl w:val="0"/>
          <w:numId w:val="209"/>
        </w:numPr>
        <w:suppressAutoHyphens/>
        <w:rPr>
          <w:rFonts w:cstheme="minorHAnsi"/>
        </w:rPr>
      </w:pPr>
      <w:r w:rsidRPr="0023339F">
        <w:rPr>
          <w:rFonts w:cstheme="minorHAnsi"/>
        </w:rPr>
        <w:t xml:space="preserve">Žádné hodnocení </w:t>
      </w:r>
      <w:r w:rsidR="00117C21">
        <w:rPr>
          <w:rFonts w:cstheme="minorHAnsi"/>
        </w:rPr>
        <w:t>–</w:t>
      </w:r>
      <w:r w:rsidR="00117C21" w:rsidRPr="0023339F">
        <w:rPr>
          <w:rFonts w:cstheme="minorHAnsi"/>
        </w:rPr>
        <w:t xml:space="preserve"> </w:t>
      </w:r>
      <w:r w:rsidRPr="0023339F">
        <w:rPr>
          <w:rFonts w:cstheme="minorHAnsi"/>
        </w:rPr>
        <w:t xml:space="preserve">zveřejněné nápady by neměly být nikým komentovány ani hodnoceny. </w:t>
      </w:r>
      <w:r w:rsidR="00A0153F" w:rsidRPr="0023339F">
        <w:rPr>
          <w:rFonts w:cstheme="minorHAnsi"/>
        </w:rPr>
        <w:t>I</w:t>
      </w:r>
      <w:r w:rsidR="00A0153F">
        <w:rPr>
          <w:rFonts w:cstheme="minorHAnsi"/>
        </w:rPr>
        <w:t> </w:t>
      </w:r>
      <w:r w:rsidRPr="0023339F">
        <w:rPr>
          <w:rFonts w:cstheme="minorHAnsi"/>
        </w:rPr>
        <w:t>ten zdánlivě nejhloupější může inspirovat ostatní.</w:t>
      </w:r>
    </w:p>
    <w:p w14:paraId="453964DB" w14:textId="77777777" w:rsidR="0023339F" w:rsidRPr="009D5195" w:rsidRDefault="0023339F" w:rsidP="00D10D90">
      <w:pPr>
        <w:tabs>
          <w:tab w:val="num" w:pos="720"/>
        </w:tabs>
        <w:suppressAutoHyphens/>
        <w:rPr>
          <w:rFonts w:cstheme="minorHAnsi"/>
        </w:rPr>
      </w:pPr>
    </w:p>
    <w:p w14:paraId="468F978F" w14:textId="77777777" w:rsidR="00811222" w:rsidRDefault="00811222" w:rsidP="00D10D90">
      <w:pPr>
        <w:tabs>
          <w:tab w:val="num" w:pos="720"/>
        </w:tabs>
        <w:suppressAutoHyphens/>
        <w:rPr>
          <w:rFonts w:cstheme="minorHAnsi"/>
        </w:rPr>
      </w:pPr>
      <w:r w:rsidRPr="009D5195">
        <w:rPr>
          <w:rFonts w:cstheme="minorHAnsi"/>
        </w:rPr>
        <w:t xml:space="preserve">U brainstormingu jde především o kvantitu nápadů. Pomáhá neformální prostředí, tým, který se navzájem zná (účastníci by se jinak mohli obávat, že se „shodí“ před ostatními), žádná kritika ostatních. Dobrá nálada podporuje divergentní (rozbíhavé) myšlení. Dodržujeme pravidlo </w:t>
      </w:r>
      <w:r w:rsidRPr="00D10D90">
        <w:rPr>
          <w:rFonts w:cstheme="minorHAnsi"/>
          <w:b/>
        </w:rPr>
        <w:t>v</w:t>
      </w:r>
      <w:r w:rsidRPr="009D5195">
        <w:rPr>
          <w:rFonts w:cstheme="minorHAnsi"/>
          <w:b/>
          <w:bCs/>
        </w:rPr>
        <w:t>šechno zapisovat</w:t>
      </w:r>
      <w:r w:rsidRPr="00D10D90">
        <w:rPr>
          <w:rFonts w:cstheme="minorHAnsi"/>
          <w:bCs/>
        </w:rPr>
        <w:t>.</w:t>
      </w:r>
      <w:r w:rsidRPr="009D5195">
        <w:rPr>
          <w:rFonts w:cstheme="minorHAnsi"/>
        </w:rPr>
        <w:t xml:space="preserve"> Formální struktura brainstormingového týmu by měla obsahovat pouze zapisovatele, tedy člověka, který se nemusí nutně zúčastnit vymýšlení, ale zapíše všechny nápady, které byly řečeny. Čím více nápadů, tím pravděpodobnější je nalezení nejlepší varianty.</w:t>
      </w:r>
    </w:p>
    <w:p w14:paraId="0DB62D82" w14:textId="77777777" w:rsidR="00811222" w:rsidRPr="009D5195" w:rsidRDefault="00811222" w:rsidP="00D10D90">
      <w:pPr>
        <w:tabs>
          <w:tab w:val="num" w:pos="720"/>
        </w:tabs>
        <w:suppressAutoHyphens/>
        <w:rPr>
          <w:rFonts w:cstheme="minorHAnsi"/>
        </w:rPr>
      </w:pPr>
    </w:p>
    <w:p w14:paraId="1EB1B4BA" w14:textId="77777777" w:rsidR="0023339F" w:rsidRDefault="00811222">
      <w:pPr>
        <w:pStyle w:val="Nadpis3"/>
      </w:pPr>
      <w:r w:rsidRPr="009D5195">
        <w:t xml:space="preserve">Brainwriting </w:t>
      </w:r>
    </w:p>
    <w:p w14:paraId="20FC7E90" w14:textId="1B9AFA27" w:rsidR="00811222" w:rsidRDefault="00811222" w:rsidP="00D10D90">
      <w:pPr>
        <w:tabs>
          <w:tab w:val="num" w:pos="720"/>
        </w:tabs>
        <w:suppressAutoHyphens/>
        <w:rPr>
          <w:rFonts w:cstheme="minorHAnsi"/>
        </w:rPr>
      </w:pPr>
      <w:r w:rsidRPr="009D5195">
        <w:rPr>
          <w:rFonts w:cstheme="minorHAnsi"/>
        </w:rPr>
        <w:t xml:space="preserve">je modifikovaná metoda brainstormingu. Na rozdíl od něj však každý účastník své nápady, náměty </w:t>
      </w:r>
      <w:r w:rsidR="002B6E07" w:rsidRPr="009D5195">
        <w:rPr>
          <w:rFonts w:cstheme="minorHAnsi"/>
        </w:rPr>
        <w:t>a</w:t>
      </w:r>
      <w:r w:rsidR="002B6E07">
        <w:rPr>
          <w:rFonts w:cstheme="minorHAnsi"/>
        </w:rPr>
        <w:t> </w:t>
      </w:r>
      <w:r w:rsidRPr="009D5195">
        <w:rPr>
          <w:rFonts w:cstheme="minorHAnsi"/>
        </w:rPr>
        <w:t xml:space="preserve">návrhy zapisuje sám heslovitě na papír během určeného časového limitu. Využití, fáze, zásady </w:t>
      </w:r>
      <w:r w:rsidR="002B6E07" w:rsidRPr="009D5195">
        <w:rPr>
          <w:rFonts w:cstheme="minorHAnsi"/>
        </w:rPr>
        <w:t>a</w:t>
      </w:r>
      <w:r w:rsidR="002B6E07">
        <w:rPr>
          <w:rFonts w:cstheme="minorHAnsi"/>
        </w:rPr>
        <w:t> </w:t>
      </w:r>
      <w:r w:rsidRPr="009D5195">
        <w:rPr>
          <w:rFonts w:cstheme="minorHAnsi"/>
        </w:rPr>
        <w:t xml:space="preserve">postup jsou stejné jako u brainstormingu. Pomocí brainwritingu se nejlépe odkrývají vztahové problémy na pracovišti, protože účastníci nejsou přímo konfrontováni a mohou si dovolit být otevřenější. </w:t>
      </w:r>
    </w:p>
    <w:p w14:paraId="119025D8" w14:textId="77777777" w:rsidR="00811222" w:rsidRPr="009D5195" w:rsidRDefault="00811222" w:rsidP="00D10D90">
      <w:pPr>
        <w:tabs>
          <w:tab w:val="num" w:pos="720"/>
        </w:tabs>
        <w:suppressAutoHyphens/>
        <w:rPr>
          <w:rFonts w:cstheme="minorHAnsi"/>
        </w:rPr>
      </w:pPr>
    </w:p>
    <w:p w14:paraId="6208868A" w14:textId="77777777" w:rsidR="00811222" w:rsidRPr="009D5195" w:rsidRDefault="00811222">
      <w:pPr>
        <w:pStyle w:val="Nadpis3"/>
      </w:pPr>
      <w:r w:rsidRPr="009D5195">
        <w:t xml:space="preserve">Freewheeling </w:t>
      </w:r>
    </w:p>
    <w:p w14:paraId="7C1E4960" w14:textId="66C636C2" w:rsidR="00811222" w:rsidRDefault="00811222" w:rsidP="00D10D90">
      <w:pPr>
        <w:tabs>
          <w:tab w:val="num" w:pos="720"/>
        </w:tabs>
        <w:suppressAutoHyphens/>
        <w:rPr>
          <w:rFonts w:cstheme="minorHAnsi"/>
        </w:rPr>
      </w:pPr>
      <w:r w:rsidRPr="009D5195">
        <w:rPr>
          <w:rFonts w:cstheme="minorHAnsi"/>
        </w:rPr>
        <w:t>Účastnící píší svoje nápady na kartičky. V druhém kole potom tyto kartičky obíhají mezi účastníky, kteří k nim píší svoje rozvíjející komentáře (nikoliv kriticky!)</w:t>
      </w:r>
      <w:r w:rsidR="002B6E07">
        <w:rPr>
          <w:rFonts w:cstheme="minorHAnsi"/>
        </w:rPr>
        <w:t>.</w:t>
      </w:r>
    </w:p>
    <w:p w14:paraId="30F1E1A2" w14:textId="77777777" w:rsidR="00811222" w:rsidRPr="009D5195" w:rsidRDefault="00811222" w:rsidP="00D10D90">
      <w:pPr>
        <w:tabs>
          <w:tab w:val="num" w:pos="720"/>
        </w:tabs>
        <w:suppressAutoHyphens/>
        <w:rPr>
          <w:rFonts w:cstheme="minorHAnsi"/>
        </w:rPr>
      </w:pPr>
    </w:p>
    <w:p w14:paraId="4A69E422" w14:textId="77777777" w:rsidR="00811222" w:rsidRPr="009D5195" w:rsidRDefault="00811222" w:rsidP="000F51FB">
      <w:pPr>
        <w:pStyle w:val="Nadpis2"/>
      </w:pPr>
      <w:bookmarkStart w:id="180" w:name="_Toc141689300"/>
      <w:r w:rsidRPr="009D5195">
        <w:lastRenderedPageBreak/>
        <w:t>Nejčastější problémy porad</w:t>
      </w:r>
      <w:bookmarkEnd w:id="180"/>
    </w:p>
    <w:p w14:paraId="5B61D5D9" w14:textId="348A1B16" w:rsidR="00811222" w:rsidRDefault="00811222" w:rsidP="00D10D90">
      <w:pPr>
        <w:suppressAutoHyphens/>
        <w:rPr>
          <w:b/>
        </w:rPr>
      </w:pPr>
      <w:r w:rsidRPr="009D5195">
        <w:t xml:space="preserve">Mnoha nepříjemnostem lze předejít předem. Podívejme se tedy nejdříve na prevenci. Pokud </w:t>
      </w:r>
      <w:r w:rsidRPr="009D5195">
        <w:rPr>
          <w:b/>
          <w:bCs/>
        </w:rPr>
        <w:t xml:space="preserve">dodržíme většinu zde uvedených zásad, k mnoha nepříjemnostem vůbec </w:t>
      </w:r>
      <w:r w:rsidRPr="009D5195">
        <w:t xml:space="preserve">nedojde – např. budeme-li důsledně dbát na to, aby účastníci znali cíl porady, její program a přesné časy předem. Pokud nebudeme „míchat“ cíle porad nebo je od sebe budeme alespoň důsledně oddělovat, lidé se ve struktuře porady více vyznají a to pomůže efektivitě a ušetří čas. Nutný je </w:t>
      </w:r>
      <w:r w:rsidRPr="009D5195">
        <w:rPr>
          <w:b/>
        </w:rPr>
        <w:t>přesný zápis</w:t>
      </w:r>
      <w:r w:rsidRPr="009D5195">
        <w:t xml:space="preserve"> s konkrétními a </w:t>
      </w:r>
      <w:r w:rsidRPr="009D5195">
        <w:rPr>
          <w:b/>
        </w:rPr>
        <w:t>měřitelnými úkoly</w:t>
      </w:r>
      <w:r w:rsidRPr="009D5195">
        <w:t xml:space="preserve">, u kterých budou </w:t>
      </w:r>
      <w:r w:rsidRPr="009D5195">
        <w:rPr>
          <w:b/>
        </w:rPr>
        <w:t>termíny</w:t>
      </w:r>
      <w:r w:rsidRPr="009D5195">
        <w:t xml:space="preserve"> a </w:t>
      </w:r>
      <w:r w:rsidRPr="009D5195">
        <w:rPr>
          <w:b/>
        </w:rPr>
        <w:t>odpovědné osoby</w:t>
      </w:r>
      <w:r w:rsidRPr="009D5195">
        <w:t>, tím se</w:t>
      </w:r>
      <w:r w:rsidRPr="009D5195">
        <w:rPr>
          <w:lang w:val="es-ES"/>
        </w:rPr>
        <w:t xml:space="preserve"> zkrátí nejen porady, ale vzroste efektivita práce. </w:t>
      </w:r>
      <w:r w:rsidRPr="009D5195">
        <w:t>Pokud se budeme radit v menších skupinkách tváří v tvář (tj. sedíce dokola), naše efektivita také vzroste</w:t>
      </w:r>
      <w:r w:rsidRPr="009D5195">
        <w:rPr>
          <w:lang w:val="es-ES"/>
        </w:rPr>
        <w:t xml:space="preserve">. </w:t>
      </w:r>
      <w:r w:rsidRPr="009D5195">
        <w:rPr>
          <w:lang w:val="pl-PL"/>
        </w:rPr>
        <w:t>Pečlivě zvažujme, co je nutné na poradách probírat a co</w:t>
      </w:r>
      <w:r w:rsidRPr="009D5195">
        <w:rPr>
          <w:lang w:val="es-ES"/>
        </w:rPr>
        <w:t xml:space="preserve"> </w:t>
      </w:r>
      <w:r w:rsidRPr="009D5195">
        <w:t>nikoli a kolik účastníků musí na té které poradě být. Musí tam být všichni, nestačili by pouze někteří? Mnoho věcí probíraných na poradách</w:t>
      </w:r>
      <w:r w:rsidR="0023339F">
        <w:t xml:space="preserve"> </w:t>
      </w:r>
      <w:r w:rsidRPr="009D5195">
        <w:t>lze účastníkům předat jinou formou</w:t>
      </w:r>
      <w:r>
        <w:t> </w:t>
      </w:r>
      <w:r w:rsidRPr="009D5195">
        <w:t>–</w:t>
      </w:r>
      <w:r>
        <w:t> </w:t>
      </w:r>
      <w:r w:rsidRPr="009D5195">
        <w:t xml:space="preserve">e-mailem, zveřejněním na intranetu. V neposlední řadě neustále přemýšlejme, zda nejsou naše porady moc direktivní. Dostávají druzí na poradách prostor? A nemohli by ho dostávat více? V čem? </w:t>
      </w:r>
      <w:r w:rsidRPr="009D5195">
        <w:rPr>
          <w:b/>
        </w:rPr>
        <w:t xml:space="preserve">To je rovněž důležitá prevence efektivity a zdravých mezilidských vztahů. </w:t>
      </w:r>
    </w:p>
    <w:p w14:paraId="5355DC71" w14:textId="77777777" w:rsidR="00811222" w:rsidRPr="009D5195" w:rsidRDefault="00811222" w:rsidP="00D10D90">
      <w:pPr>
        <w:tabs>
          <w:tab w:val="num" w:pos="720"/>
        </w:tabs>
        <w:suppressAutoHyphens/>
        <w:rPr>
          <w:rFonts w:cstheme="minorHAnsi"/>
          <w:b/>
        </w:rPr>
      </w:pPr>
    </w:p>
    <w:p w14:paraId="1FF6C97F" w14:textId="77777777" w:rsidR="00811222" w:rsidRPr="009D5195" w:rsidRDefault="00811222">
      <w:pPr>
        <w:pStyle w:val="Nadpis3"/>
      </w:pPr>
      <w:r w:rsidRPr="009D5195">
        <w:t>Chování účastníků</w:t>
      </w:r>
    </w:p>
    <w:p w14:paraId="599CDCEF" w14:textId="313DF3EF" w:rsidR="00811222" w:rsidRPr="009D5195" w:rsidRDefault="00811222" w:rsidP="00D10D90">
      <w:pPr>
        <w:suppressAutoHyphens/>
        <w:rPr>
          <w:rFonts w:cstheme="minorHAnsi"/>
        </w:rPr>
      </w:pPr>
      <w:r w:rsidRPr="009D5195">
        <w:rPr>
          <w:rFonts w:cstheme="minorHAnsi"/>
        </w:rPr>
        <w:t xml:space="preserve">Ten, kdo </w:t>
      </w:r>
      <w:r w:rsidRPr="009D5195">
        <w:rPr>
          <w:rFonts w:cstheme="minorHAnsi"/>
          <w:b/>
          <w:bCs/>
        </w:rPr>
        <w:t xml:space="preserve">chodí pozdě </w:t>
      </w:r>
      <w:r w:rsidR="00B0770D" w:rsidRPr="00D10D90">
        <w:rPr>
          <w:rFonts w:cstheme="minorHAnsi"/>
          <w:bCs/>
        </w:rPr>
        <w:t>–</w:t>
      </w:r>
      <w:r w:rsidR="00B0770D" w:rsidRPr="009D5195">
        <w:rPr>
          <w:rFonts w:cstheme="minorHAnsi"/>
          <w:b/>
          <w:bCs/>
        </w:rPr>
        <w:t xml:space="preserve"> </w:t>
      </w:r>
      <w:r w:rsidRPr="009D5195">
        <w:rPr>
          <w:rFonts w:cstheme="minorHAnsi"/>
        </w:rPr>
        <w:t xml:space="preserve">doporučujeme vždy začínat včas, </w:t>
      </w:r>
      <w:r w:rsidRPr="009D5195">
        <w:rPr>
          <w:rFonts w:cstheme="minorHAnsi"/>
          <w:lang w:val="pl-PL"/>
        </w:rPr>
        <w:t xml:space="preserve">jinak se zavede do našich porad </w:t>
      </w:r>
      <w:r w:rsidRPr="009D5195">
        <w:rPr>
          <w:rFonts w:cstheme="minorHAnsi"/>
        </w:rPr>
        <w:t>norma, že nedodržujeme stanovené časy</w:t>
      </w:r>
      <w:r w:rsidR="00B0770D">
        <w:rPr>
          <w:rFonts w:cstheme="minorHAnsi"/>
        </w:rPr>
        <w:t>.</w:t>
      </w:r>
    </w:p>
    <w:p w14:paraId="71D4A7D2" w14:textId="77777777" w:rsidR="00811222" w:rsidRPr="009D5195" w:rsidRDefault="00811222" w:rsidP="00D10D90">
      <w:pPr>
        <w:suppressAutoHyphens/>
        <w:rPr>
          <w:rFonts w:cstheme="minorHAnsi"/>
        </w:rPr>
      </w:pPr>
      <w:r w:rsidRPr="009D5195">
        <w:rPr>
          <w:rFonts w:cstheme="minorHAnsi"/>
        </w:rPr>
        <w:t xml:space="preserve">Ten, kdo </w:t>
      </w:r>
      <w:r w:rsidRPr="009D5195">
        <w:rPr>
          <w:rFonts w:cstheme="minorHAnsi"/>
          <w:b/>
          <w:bCs/>
        </w:rPr>
        <w:t xml:space="preserve">odchází dříve </w:t>
      </w:r>
      <w:r w:rsidRPr="009D5195">
        <w:rPr>
          <w:rFonts w:cstheme="minorHAnsi"/>
        </w:rPr>
        <w:t>– pokud někdo odchází dříve, je vhodné zjistit důvod. Zaveďme proto pravidlo, že kdo chce odejít dříve, musí se omluvit předem a svůj odchod zdůvodnit.</w:t>
      </w:r>
    </w:p>
    <w:p w14:paraId="06370BD1" w14:textId="27BFFC20" w:rsidR="00811222" w:rsidRPr="009D5195" w:rsidRDefault="00811222" w:rsidP="00D10D90">
      <w:pPr>
        <w:suppressAutoHyphens/>
        <w:rPr>
          <w:rFonts w:cstheme="minorHAnsi"/>
        </w:rPr>
      </w:pPr>
      <w:r w:rsidRPr="009D5195">
        <w:rPr>
          <w:rFonts w:cstheme="minorHAnsi"/>
        </w:rPr>
        <w:t xml:space="preserve">Ten, kdo </w:t>
      </w:r>
      <w:r w:rsidRPr="009D5195">
        <w:rPr>
          <w:rFonts w:cstheme="minorHAnsi"/>
          <w:b/>
          <w:bCs/>
        </w:rPr>
        <w:t xml:space="preserve">se často opakuje </w:t>
      </w:r>
      <w:r w:rsidRPr="009D5195">
        <w:rPr>
          <w:rFonts w:cstheme="minorHAnsi"/>
        </w:rPr>
        <w:t>– řešením je zde vizualizovat, co bylo řečeno</w:t>
      </w:r>
      <w:r w:rsidR="00B0770D">
        <w:rPr>
          <w:rFonts w:cstheme="minorHAnsi"/>
        </w:rPr>
        <w:t>,</w:t>
      </w:r>
      <w:r w:rsidRPr="009D5195">
        <w:rPr>
          <w:rFonts w:cstheme="minorHAnsi"/>
        </w:rPr>
        <w:t xml:space="preserve"> a dotyčnému poukázat na to, že jeho nápady máme zaznamenány a jestli chce dodat ještě něco nového.</w:t>
      </w:r>
    </w:p>
    <w:p w14:paraId="08CD1364" w14:textId="77777777" w:rsidR="00811222" w:rsidRPr="009D5195" w:rsidRDefault="00811222" w:rsidP="00D10D90">
      <w:pPr>
        <w:suppressAutoHyphens/>
        <w:rPr>
          <w:rFonts w:cstheme="minorHAnsi"/>
        </w:rPr>
      </w:pPr>
      <w:r w:rsidRPr="009D5195">
        <w:rPr>
          <w:rFonts w:cstheme="minorHAnsi"/>
          <w:b/>
          <w:bCs/>
        </w:rPr>
        <w:t xml:space="preserve">Pochybovač </w:t>
      </w:r>
      <w:r w:rsidRPr="00D10D90">
        <w:rPr>
          <w:rFonts w:cstheme="minorHAnsi"/>
          <w:bCs/>
        </w:rPr>
        <w:t>–</w:t>
      </w:r>
      <w:r w:rsidRPr="009D5195">
        <w:rPr>
          <w:rFonts w:cstheme="minorHAnsi"/>
          <w:b/>
          <w:bCs/>
        </w:rPr>
        <w:t xml:space="preserve"> </w:t>
      </w:r>
      <w:r w:rsidRPr="009D5195">
        <w:rPr>
          <w:rFonts w:cstheme="minorHAnsi"/>
        </w:rPr>
        <w:t xml:space="preserve">neustále negativně komentuje nápady a informace s tím, </w:t>
      </w:r>
      <w:r w:rsidRPr="009D5195">
        <w:rPr>
          <w:rFonts w:cstheme="minorHAnsi"/>
          <w:lang w:val="da-DK"/>
        </w:rPr>
        <w:t>že „to stejně nebude fungovat“,</w:t>
      </w:r>
      <w:r w:rsidRPr="009D5195">
        <w:rPr>
          <w:rFonts w:cstheme="minorHAnsi"/>
        </w:rPr>
        <w:t xml:space="preserve"> vyzvat k dodržování pravidel brainstormingu.</w:t>
      </w:r>
    </w:p>
    <w:p w14:paraId="3E6D9B3A" w14:textId="65D9126C" w:rsidR="00811222" w:rsidRPr="009D5195" w:rsidRDefault="00811222" w:rsidP="00D10D90">
      <w:pPr>
        <w:suppressAutoHyphens/>
        <w:rPr>
          <w:rFonts w:cstheme="minorHAnsi"/>
        </w:rPr>
      </w:pPr>
      <w:r w:rsidRPr="009D5195">
        <w:rPr>
          <w:rFonts w:cstheme="minorHAnsi"/>
        </w:rPr>
        <w:t xml:space="preserve">Pokud někdo </w:t>
      </w:r>
      <w:r w:rsidRPr="009D5195">
        <w:rPr>
          <w:rFonts w:cstheme="minorHAnsi"/>
          <w:b/>
          <w:bCs/>
        </w:rPr>
        <w:t>mlčí a neúčastní se</w:t>
      </w:r>
      <w:r w:rsidRPr="00D10D90">
        <w:rPr>
          <w:rFonts w:cstheme="minorHAnsi"/>
          <w:bCs/>
        </w:rPr>
        <w:t>,</w:t>
      </w:r>
      <w:r w:rsidRPr="009D5195">
        <w:rPr>
          <w:rFonts w:cstheme="minorHAnsi"/>
          <w:b/>
          <w:bCs/>
        </w:rPr>
        <w:t xml:space="preserve"> </w:t>
      </w:r>
      <w:r w:rsidRPr="009D5195">
        <w:rPr>
          <w:rFonts w:cstheme="minorHAnsi"/>
        </w:rPr>
        <w:t xml:space="preserve">lze zadat individuální práci a chtít výstupy od všech, lze jej přímo vyzvat obecnou, otevřenou otázkou </w:t>
      </w:r>
      <w:r w:rsidRPr="00D10D90">
        <w:rPr>
          <w:rFonts w:cstheme="minorHAnsi"/>
          <w:i/>
        </w:rPr>
        <w:t>„</w:t>
      </w:r>
      <w:r w:rsidR="00B0770D" w:rsidRPr="00D10D90">
        <w:rPr>
          <w:rFonts w:cstheme="minorHAnsi"/>
          <w:i/>
        </w:rPr>
        <w:t xml:space="preserve">Jaký </w:t>
      </w:r>
      <w:r w:rsidRPr="00D10D90">
        <w:rPr>
          <w:rFonts w:cstheme="minorHAnsi"/>
          <w:i/>
        </w:rPr>
        <w:t>je tvůj názor?“</w:t>
      </w:r>
      <w:r w:rsidRPr="009D5195">
        <w:rPr>
          <w:rFonts w:cstheme="minorHAnsi"/>
        </w:rPr>
        <w:t xml:space="preserve">. Také si lze promluvit </w:t>
      </w:r>
      <w:r w:rsidRPr="009D5195">
        <w:rPr>
          <w:rFonts w:cstheme="minorHAnsi"/>
          <w:lang w:val="pl-PL"/>
        </w:rPr>
        <w:t xml:space="preserve">s tímto člověkem </w:t>
      </w:r>
      <w:r w:rsidR="00B0770D" w:rsidRPr="009D5195">
        <w:rPr>
          <w:rFonts w:cstheme="minorHAnsi"/>
          <w:lang w:val="pl-PL"/>
        </w:rPr>
        <w:t>o</w:t>
      </w:r>
      <w:r w:rsidR="00B0770D">
        <w:rPr>
          <w:rFonts w:cstheme="minorHAnsi"/>
          <w:lang w:val="pl-PL"/>
        </w:rPr>
        <w:t> </w:t>
      </w:r>
      <w:r w:rsidRPr="009D5195">
        <w:rPr>
          <w:rFonts w:cstheme="minorHAnsi"/>
          <w:lang w:val="pl-PL"/>
        </w:rPr>
        <w:t>samotě po poradě.</w:t>
      </w:r>
    </w:p>
    <w:p w14:paraId="0DE8C6E2" w14:textId="77777777" w:rsidR="00811222" w:rsidRPr="009D5195" w:rsidRDefault="00811222" w:rsidP="00D10D90">
      <w:pPr>
        <w:suppressAutoHyphens/>
        <w:rPr>
          <w:rFonts w:cstheme="minorHAnsi"/>
        </w:rPr>
      </w:pPr>
      <w:r w:rsidRPr="009D5195">
        <w:rPr>
          <w:rFonts w:cstheme="minorHAnsi"/>
        </w:rPr>
        <w:t xml:space="preserve">Pokud se </w:t>
      </w:r>
      <w:r w:rsidRPr="009D5195">
        <w:rPr>
          <w:rFonts w:cstheme="minorHAnsi"/>
          <w:b/>
          <w:bCs/>
        </w:rPr>
        <w:t>někdo baví se sousedem</w:t>
      </w:r>
      <w:r w:rsidRPr="00D10D90">
        <w:rPr>
          <w:rFonts w:cstheme="minorHAnsi"/>
          <w:bCs/>
        </w:rPr>
        <w:t>,</w:t>
      </w:r>
      <w:r w:rsidRPr="009D5195">
        <w:rPr>
          <w:rFonts w:cstheme="minorHAnsi"/>
          <w:b/>
          <w:bCs/>
        </w:rPr>
        <w:t xml:space="preserve"> </w:t>
      </w:r>
      <w:r w:rsidRPr="009D5195">
        <w:rPr>
          <w:rFonts w:cstheme="minorHAnsi"/>
        </w:rPr>
        <w:t>lze stanovit a později apelovat na pravidlo, že v jednu chvíli mluví jeden. Lze to řešit s dotyčnými po poradě. Někdy pomůže už jen to, když ten, kdo vede poradu, fyzicky přejde k těmto „povídálkům“.</w:t>
      </w:r>
    </w:p>
    <w:p w14:paraId="3622722B" w14:textId="53A4A954" w:rsidR="00811222" w:rsidRPr="009D5195" w:rsidRDefault="00811222" w:rsidP="00D10D90">
      <w:pPr>
        <w:suppressAutoHyphens/>
        <w:rPr>
          <w:rFonts w:cstheme="minorHAnsi"/>
        </w:rPr>
      </w:pPr>
      <w:r w:rsidRPr="009D5195">
        <w:rPr>
          <w:rFonts w:cstheme="minorHAnsi"/>
        </w:rPr>
        <w:t xml:space="preserve">Chová-li se někdo </w:t>
      </w:r>
      <w:r w:rsidRPr="009D5195">
        <w:rPr>
          <w:rFonts w:cstheme="minorHAnsi"/>
          <w:b/>
          <w:bCs/>
        </w:rPr>
        <w:t>agresivně a vyjadřuje častou nespokojenost s průběhem porady</w:t>
      </w:r>
      <w:r w:rsidRPr="00D10D90">
        <w:rPr>
          <w:rFonts w:cstheme="minorHAnsi"/>
          <w:bCs/>
        </w:rPr>
        <w:t>,</w:t>
      </w:r>
      <w:r w:rsidRPr="009D5195">
        <w:rPr>
          <w:rFonts w:cstheme="minorHAnsi"/>
          <w:b/>
          <w:bCs/>
        </w:rPr>
        <w:t xml:space="preserve"> </w:t>
      </w:r>
      <w:r w:rsidRPr="009D5195">
        <w:rPr>
          <w:rFonts w:cstheme="minorHAnsi"/>
        </w:rPr>
        <w:t xml:space="preserve">projednávanými body nebo přijímanými závěry, pomůže pouze a jen, otevřeme-li jeho chování a požádáme-li </w:t>
      </w:r>
      <w:r w:rsidRPr="009D5195">
        <w:rPr>
          <w:rFonts w:cstheme="minorHAnsi"/>
          <w:lang w:val="pl-PL"/>
        </w:rPr>
        <w:t xml:space="preserve">ho, aby otevřeně řekl, co se mu nelíbí a co by chtěl, aby bylo jinak. Rovněž i s ním to </w:t>
      </w:r>
      <w:r w:rsidRPr="009D5195">
        <w:rPr>
          <w:rFonts w:cstheme="minorHAnsi"/>
        </w:rPr>
        <w:t>můžeme řešit po poradě.</w:t>
      </w:r>
    </w:p>
    <w:p w14:paraId="7569A964" w14:textId="77777777" w:rsidR="00811222" w:rsidRPr="009D5195" w:rsidRDefault="00811222" w:rsidP="00D10D90">
      <w:pPr>
        <w:suppressAutoHyphens/>
        <w:rPr>
          <w:rFonts w:cstheme="minorHAnsi"/>
          <w:color w:val="000000" w:themeColor="text1"/>
        </w:rPr>
      </w:pPr>
    </w:p>
    <w:p w14:paraId="1EAB91E8" w14:textId="13AEC9F9" w:rsidR="00EE1C66" w:rsidRDefault="00EE1C66" w:rsidP="00D10D90">
      <w:pPr>
        <w:suppressAutoHyphens/>
        <w:spacing w:after="200"/>
        <w:jc w:val="left"/>
        <w:rPr>
          <w:rFonts w:cstheme="minorHAnsi"/>
          <w:b/>
          <w:bCs/>
          <w:color w:val="FFFFFF" w:themeColor="background1"/>
          <w:kern w:val="32"/>
          <w:sz w:val="120"/>
          <w:szCs w:val="32"/>
        </w:rPr>
      </w:pPr>
    </w:p>
    <w:sectPr w:rsidR="00EE1C66" w:rsidSect="00D10D90">
      <w:type w:val="continuous"/>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1740" w14:textId="77777777" w:rsidR="00093937" w:rsidRDefault="00093937" w:rsidP="00EC3E4E">
      <w:pPr>
        <w:spacing w:line="240" w:lineRule="auto"/>
      </w:pPr>
      <w:r>
        <w:separator/>
      </w:r>
    </w:p>
  </w:endnote>
  <w:endnote w:type="continuationSeparator" w:id="0">
    <w:p w14:paraId="1A96DA65" w14:textId="77777777" w:rsidR="00093937" w:rsidRDefault="00093937" w:rsidP="00EC3E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sig w:usb0="00000003" w:usb1="00000000" w:usb2="00000000" w:usb3="00000000" w:csb0="00000001" w:csb1="00000000"/>
  </w:font>
  <w:font w:name="Arial (W1)">
    <w:altName w:val="Arial"/>
    <w:charset w:val="EE"/>
    <w:family w:val="swiss"/>
    <w:pitch w:val="variable"/>
    <w:sig w:usb0="20003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076C" w14:textId="77777777" w:rsidR="003436BE" w:rsidRDefault="003436BE" w:rsidP="00EC3E4E"/>
  <w:tbl>
    <w:tblPr>
      <w:tblW w:w="5524" w:type="pct"/>
      <w:tblInd w:w="-1168" w:type="dxa"/>
      <w:tblLook w:val="01E0" w:firstRow="1" w:lastRow="1" w:firstColumn="1" w:lastColumn="1" w:noHBand="0" w:noVBand="0"/>
    </w:tblPr>
    <w:tblGrid>
      <w:gridCol w:w="1247"/>
      <w:gridCol w:w="8776"/>
    </w:tblGrid>
    <w:tr w:rsidR="003436BE" w14:paraId="4D72A389" w14:textId="77777777" w:rsidTr="00EC3E4E">
      <w:tc>
        <w:tcPr>
          <w:tcW w:w="622" w:type="pct"/>
          <w:tcBorders>
            <w:top w:val="nil"/>
            <w:left w:val="nil"/>
            <w:bottom w:val="nil"/>
            <w:right w:val="single" w:sz="6" w:space="0" w:color="000000" w:themeColor="text1"/>
          </w:tcBorders>
          <w:hideMark/>
        </w:tcPr>
        <w:p w14:paraId="7B6C69CF" w14:textId="77777777" w:rsidR="003436BE" w:rsidRDefault="003436BE">
          <w:pPr>
            <w:pStyle w:val="Zhlav"/>
            <w:jc w:val="right"/>
            <w:rPr>
              <w:bCs/>
              <w:sz w:val="20"/>
              <w:szCs w:val="20"/>
              <w:lang w:eastAsia="en-US"/>
            </w:rPr>
          </w:pPr>
          <w:r>
            <w:rPr>
              <w:sz w:val="20"/>
              <w:szCs w:val="20"/>
              <w:lang w:eastAsia="en-US"/>
            </w:rPr>
            <w:fldChar w:fldCharType="begin"/>
          </w:r>
          <w:r>
            <w:rPr>
              <w:sz w:val="20"/>
              <w:szCs w:val="20"/>
              <w:lang w:eastAsia="en-US"/>
            </w:rPr>
            <w:instrText>PAGE   \* MERGEFORMAT</w:instrText>
          </w:r>
          <w:r>
            <w:rPr>
              <w:sz w:val="20"/>
              <w:szCs w:val="20"/>
              <w:lang w:eastAsia="en-US"/>
            </w:rPr>
            <w:fldChar w:fldCharType="separate"/>
          </w:r>
          <w:r>
            <w:rPr>
              <w:noProof/>
              <w:sz w:val="20"/>
              <w:szCs w:val="20"/>
              <w:lang w:eastAsia="en-US"/>
            </w:rPr>
            <w:t>4</w:t>
          </w:r>
          <w:r>
            <w:rPr>
              <w:sz w:val="20"/>
              <w:szCs w:val="20"/>
              <w:lang w:eastAsia="en-US"/>
            </w:rPr>
            <w:fldChar w:fldCharType="end"/>
          </w:r>
        </w:p>
      </w:tc>
      <w:tc>
        <w:tcPr>
          <w:tcW w:w="4378" w:type="pct"/>
        </w:tcPr>
        <w:p w14:paraId="09243785" w14:textId="77777777" w:rsidR="003436BE" w:rsidRDefault="003436BE">
          <w:pPr>
            <w:pStyle w:val="Zhlav"/>
            <w:jc w:val="left"/>
            <w:rPr>
              <w:lang w:eastAsia="en-US"/>
            </w:rPr>
          </w:pPr>
          <w:r>
            <w:rPr>
              <w:lang w:eastAsia="en-US"/>
            </w:rPr>
            <w:t>Projektové řízení</w:t>
          </w:r>
        </w:p>
      </w:tc>
    </w:tr>
  </w:tbl>
  <w:p w14:paraId="41F89DC7" w14:textId="77777777" w:rsidR="003436BE" w:rsidRPr="00EC3E4E" w:rsidRDefault="003436BE" w:rsidP="00EC3E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15D0" w14:textId="77777777" w:rsidR="003436BE" w:rsidRDefault="003436BE" w:rsidP="00EC3E4E"/>
  <w:tbl>
    <w:tblPr>
      <w:tblW w:w="5000" w:type="pct"/>
      <w:tblInd w:w="1152" w:type="dxa"/>
      <w:tblLook w:val="01E0" w:firstRow="1" w:lastRow="1" w:firstColumn="1" w:lastColumn="1" w:noHBand="0" w:noVBand="0"/>
    </w:tblPr>
    <w:tblGrid>
      <w:gridCol w:w="7844"/>
      <w:gridCol w:w="1228"/>
    </w:tblGrid>
    <w:tr w:rsidR="003436BE" w14:paraId="36B8A9C1" w14:textId="77777777" w:rsidTr="00EC3E4E">
      <w:tc>
        <w:tcPr>
          <w:tcW w:w="4323" w:type="pct"/>
          <w:tcBorders>
            <w:top w:val="nil"/>
            <w:left w:val="nil"/>
            <w:bottom w:val="nil"/>
            <w:right w:val="single" w:sz="6" w:space="0" w:color="000000" w:themeColor="text1"/>
          </w:tcBorders>
          <w:hideMark/>
        </w:tcPr>
        <w:p w14:paraId="5367B4C9" w14:textId="77777777" w:rsidR="003436BE" w:rsidRDefault="003436BE">
          <w:pPr>
            <w:pStyle w:val="Zhlav"/>
            <w:jc w:val="right"/>
            <w:rPr>
              <w:lang w:eastAsia="en-US"/>
            </w:rPr>
          </w:pPr>
          <w:r>
            <w:rPr>
              <w:lang w:eastAsia="en-US"/>
            </w:rPr>
            <w:t>Projektové řízení</w:t>
          </w:r>
        </w:p>
      </w:tc>
      <w:tc>
        <w:tcPr>
          <w:tcW w:w="677" w:type="pct"/>
          <w:tcBorders>
            <w:top w:val="nil"/>
            <w:left w:val="single" w:sz="6" w:space="0" w:color="000000" w:themeColor="text1"/>
            <w:bottom w:val="nil"/>
            <w:right w:val="nil"/>
          </w:tcBorders>
          <w:hideMark/>
        </w:tcPr>
        <w:p w14:paraId="4C8F7642" w14:textId="77777777" w:rsidR="003436BE" w:rsidRDefault="003436BE">
          <w:pPr>
            <w:pStyle w:val="Zhlav"/>
            <w:rPr>
              <w:b/>
              <w:bCs/>
              <w:sz w:val="20"/>
              <w:szCs w:val="20"/>
              <w:lang w:eastAsia="en-US"/>
            </w:rPr>
          </w:pPr>
          <w:r>
            <w:rPr>
              <w:sz w:val="20"/>
              <w:szCs w:val="20"/>
              <w:lang w:eastAsia="en-US"/>
            </w:rPr>
            <w:fldChar w:fldCharType="begin"/>
          </w:r>
          <w:r>
            <w:rPr>
              <w:sz w:val="20"/>
              <w:szCs w:val="20"/>
              <w:lang w:eastAsia="en-US"/>
            </w:rPr>
            <w:instrText>PAGE   \* MERGEFORMAT</w:instrText>
          </w:r>
          <w:r>
            <w:rPr>
              <w:sz w:val="20"/>
              <w:szCs w:val="20"/>
              <w:lang w:eastAsia="en-US"/>
            </w:rPr>
            <w:fldChar w:fldCharType="separate"/>
          </w:r>
          <w:r w:rsidR="00EB6B01">
            <w:rPr>
              <w:noProof/>
              <w:sz w:val="20"/>
              <w:szCs w:val="20"/>
              <w:lang w:eastAsia="en-US"/>
            </w:rPr>
            <w:t>44</w:t>
          </w:r>
          <w:r>
            <w:rPr>
              <w:sz w:val="20"/>
              <w:szCs w:val="20"/>
              <w:lang w:eastAsia="en-US"/>
            </w:rPr>
            <w:fldChar w:fldCharType="end"/>
          </w:r>
        </w:p>
      </w:tc>
    </w:tr>
  </w:tbl>
  <w:p w14:paraId="65551A8B" w14:textId="77777777" w:rsidR="003436BE" w:rsidRPr="00EC3E4E" w:rsidRDefault="003436BE" w:rsidP="00EC3E4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577AC" w14:textId="77777777" w:rsidR="003436BE" w:rsidRDefault="003436BE" w:rsidP="00EC3E4E"/>
  <w:tbl>
    <w:tblPr>
      <w:tblW w:w="5000" w:type="pct"/>
      <w:tblInd w:w="1152" w:type="dxa"/>
      <w:tblLook w:val="01E0" w:firstRow="1" w:lastRow="1" w:firstColumn="1" w:lastColumn="1" w:noHBand="0" w:noVBand="0"/>
    </w:tblPr>
    <w:tblGrid>
      <w:gridCol w:w="8089"/>
      <w:gridCol w:w="1267"/>
    </w:tblGrid>
    <w:tr w:rsidR="003436BE" w14:paraId="114668AD" w14:textId="77777777" w:rsidTr="00EC3E4E">
      <w:tc>
        <w:tcPr>
          <w:tcW w:w="4323" w:type="pct"/>
          <w:tcBorders>
            <w:top w:val="nil"/>
            <w:left w:val="nil"/>
            <w:bottom w:val="nil"/>
            <w:right w:val="single" w:sz="6" w:space="0" w:color="000000" w:themeColor="text1"/>
          </w:tcBorders>
          <w:hideMark/>
        </w:tcPr>
        <w:p w14:paraId="30FCCBD1" w14:textId="77777777" w:rsidR="003436BE" w:rsidRDefault="003436BE">
          <w:pPr>
            <w:pStyle w:val="Zhlav"/>
            <w:jc w:val="right"/>
            <w:rPr>
              <w:lang w:eastAsia="en-US"/>
            </w:rPr>
          </w:pPr>
          <w:r>
            <w:rPr>
              <w:lang w:eastAsia="en-US"/>
            </w:rPr>
            <w:t>Projektové řízení</w:t>
          </w:r>
        </w:p>
      </w:tc>
      <w:tc>
        <w:tcPr>
          <w:tcW w:w="677" w:type="pct"/>
          <w:tcBorders>
            <w:top w:val="nil"/>
            <w:left w:val="single" w:sz="6" w:space="0" w:color="000000" w:themeColor="text1"/>
            <w:bottom w:val="nil"/>
            <w:right w:val="nil"/>
          </w:tcBorders>
          <w:hideMark/>
        </w:tcPr>
        <w:p w14:paraId="6D23CB98" w14:textId="77777777" w:rsidR="003436BE" w:rsidRDefault="003436BE">
          <w:pPr>
            <w:pStyle w:val="Zhlav"/>
            <w:rPr>
              <w:b/>
              <w:bCs/>
              <w:sz w:val="20"/>
              <w:szCs w:val="20"/>
              <w:lang w:eastAsia="en-US"/>
            </w:rPr>
          </w:pPr>
          <w:r>
            <w:rPr>
              <w:sz w:val="20"/>
              <w:szCs w:val="20"/>
              <w:lang w:eastAsia="en-US"/>
            </w:rPr>
            <w:fldChar w:fldCharType="begin"/>
          </w:r>
          <w:r>
            <w:rPr>
              <w:sz w:val="20"/>
              <w:szCs w:val="20"/>
              <w:lang w:eastAsia="en-US"/>
            </w:rPr>
            <w:instrText>PAGE   \* MERGEFORMAT</w:instrText>
          </w:r>
          <w:r>
            <w:rPr>
              <w:sz w:val="20"/>
              <w:szCs w:val="20"/>
              <w:lang w:eastAsia="en-US"/>
            </w:rPr>
            <w:fldChar w:fldCharType="separate"/>
          </w:r>
          <w:r w:rsidR="00120283">
            <w:rPr>
              <w:noProof/>
              <w:sz w:val="20"/>
              <w:szCs w:val="20"/>
              <w:lang w:eastAsia="en-US"/>
            </w:rPr>
            <w:t>78</w:t>
          </w:r>
          <w:r>
            <w:rPr>
              <w:sz w:val="20"/>
              <w:szCs w:val="20"/>
              <w:lang w:eastAsia="en-US"/>
            </w:rPr>
            <w:fldChar w:fldCharType="end"/>
          </w:r>
        </w:p>
      </w:tc>
    </w:tr>
  </w:tbl>
  <w:p w14:paraId="552A8266" w14:textId="77777777" w:rsidR="003436BE" w:rsidRPr="00EC3E4E" w:rsidRDefault="003436BE" w:rsidP="00EC3E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61578" w14:textId="77777777" w:rsidR="00093937" w:rsidRDefault="00093937" w:rsidP="00EC3E4E">
      <w:pPr>
        <w:spacing w:line="240" w:lineRule="auto"/>
      </w:pPr>
      <w:r>
        <w:separator/>
      </w:r>
    </w:p>
  </w:footnote>
  <w:footnote w:type="continuationSeparator" w:id="0">
    <w:p w14:paraId="491D5B5D" w14:textId="77777777" w:rsidR="00093937" w:rsidRDefault="00093937" w:rsidP="00EC3E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4A8B" w14:textId="77777777" w:rsidR="003436BE" w:rsidRDefault="003436BE" w:rsidP="00EC3E4E"/>
  <w:tbl>
    <w:tblPr>
      <w:tblW w:w="0" w:type="auto"/>
      <w:tblCellMar>
        <w:left w:w="0" w:type="dxa"/>
        <w:right w:w="0" w:type="dxa"/>
      </w:tblCellMar>
      <w:tblLook w:val="04A0" w:firstRow="1" w:lastRow="0" w:firstColumn="1" w:lastColumn="0" w:noHBand="0" w:noVBand="1"/>
    </w:tblPr>
    <w:tblGrid>
      <w:gridCol w:w="5245"/>
      <w:gridCol w:w="3825"/>
    </w:tblGrid>
    <w:tr w:rsidR="003436BE" w14:paraId="4582B59C" w14:textId="77777777" w:rsidTr="00EC3E4E">
      <w:tc>
        <w:tcPr>
          <w:tcW w:w="5245" w:type="dxa"/>
          <w:vAlign w:val="center"/>
          <w:hideMark/>
        </w:tcPr>
        <w:p w14:paraId="4420A2B1" w14:textId="46534F0A" w:rsidR="003436BE" w:rsidRDefault="003436BE">
          <w:pPr>
            <w:pStyle w:val="Zhlav"/>
            <w:jc w:val="left"/>
            <w:rPr>
              <w:noProof/>
              <w:szCs w:val="20"/>
            </w:rPr>
          </w:pPr>
        </w:p>
      </w:tc>
      <w:tc>
        <w:tcPr>
          <w:tcW w:w="3825" w:type="dxa"/>
          <w:vAlign w:val="center"/>
          <w:hideMark/>
        </w:tcPr>
        <w:p w14:paraId="330E453B" w14:textId="77777777" w:rsidR="003436BE" w:rsidRDefault="003436BE">
          <w:pPr>
            <w:pStyle w:val="Zhlav"/>
            <w:jc w:val="right"/>
          </w:pPr>
        </w:p>
      </w:tc>
    </w:tr>
  </w:tbl>
  <w:p w14:paraId="427DFEF5" w14:textId="77777777" w:rsidR="003436BE" w:rsidRPr="00EC3E4E" w:rsidRDefault="003436BE" w:rsidP="00EC3E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C4B4" w14:textId="77777777" w:rsidR="003436BE" w:rsidRDefault="003436BE" w:rsidP="00EC3E4E"/>
  <w:tbl>
    <w:tblPr>
      <w:tblW w:w="0" w:type="auto"/>
      <w:tblCellMar>
        <w:left w:w="0" w:type="dxa"/>
        <w:right w:w="0" w:type="dxa"/>
      </w:tblCellMar>
      <w:tblLook w:val="04A0" w:firstRow="1" w:lastRow="0" w:firstColumn="1" w:lastColumn="0" w:noHBand="0" w:noVBand="1"/>
    </w:tblPr>
    <w:tblGrid>
      <w:gridCol w:w="5812"/>
      <w:gridCol w:w="3258"/>
    </w:tblGrid>
    <w:tr w:rsidR="003436BE" w14:paraId="176270DF" w14:textId="77777777" w:rsidTr="00EC3E4E">
      <w:tc>
        <w:tcPr>
          <w:tcW w:w="5812" w:type="dxa"/>
          <w:vAlign w:val="center"/>
          <w:hideMark/>
        </w:tcPr>
        <w:p w14:paraId="17D0E690" w14:textId="77777777" w:rsidR="003436BE" w:rsidRDefault="003436BE">
          <w:pPr>
            <w:pStyle w:val="Zhlav"/>
            <w:jc w:val="left"/>
          </w:pPr>
        </w:p>
      </w:tc>
      <w:tc>
        <w:tcPr>
          <w:tcW w:w="3258" w:type="dxa"/>
          <w:vAlign w:val="center"/>
          <w:hideMark/>
        </w:tcPr>
        <w:p w14:paraId="4429EC7E" w14:textId="77777777" w:rsidR="003436BE" w:rsidRDefault="003436BE">
          <w:pPr>
            <w:jc w:val="right"/>
          </w:pPr>
        </w:p>
      </w:tc>
    </w:tr>
  </w:tbl>
  <w:p w14:paraId="3690DF59" w14:textId="77777777" w:rsidR="003436BE" w:rsidRPr="00EC3E4E" w:rsidRDefault="003436BE" w:rsidP="00EC3E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6D2"/>
    <w:multiLevelType w:val="hybridMultilevel"/>
    <w:tmpl w:val="74DEE478"/>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EF7808"/>
    <w:multiLevelType w:val="hybridMultilevel"/>
    <w:tmpl w:val="77FEBBFA"/>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02652B"/>
    <w:multiLevelType w:val="multilevel"/>
    <w:tmpl w:val="BE68543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15:restartNumberingAfterBreak="0">
    <w:nsid w:val="0158462F"/>
    <w:multiLevelType w:val="hybridMultilevel"/>
    <w:tmpl w:val="8FD459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816A97"/>
    <w:multiLevelType w:val="hybridMultilevel"/>
    <w:tmpl w:val="D0D2A19C"/>
    <w:lvl w:ilvl="0" w:tplc="8E6EA51E">
      <w:start w:val="1"/>
      <w:numFmt w:val="decimal"/>
      <w:pStyle w:val="Nadpis001"/>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0B">
      <w:start w:val="1"/>
      <w:numFmt w:val="bullet"/>
      <w:lvlText w:val=""/>
      <w:lvlJc w:val="left"/>
      <w:pPr>
        <w:tabs>
          <w:tab w:val="num" w:pos="2340"/>
        </w:tabs>
        <w:ind w:left="234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3B1470"/>
    <w:multiLevelType w:val="hybridMultilevel"/>
    <w:tmpl w:val="F274EA88"/>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BE491E"/>
    <w:multiLevelType w:val="hybridMultilevel"/>
    <w:tmpl w:val="CF84AB9A"/>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1D0457"/>
    <w:multiLevelType w:val="hybridMultilevel"/>
    <w:tmpl w:val="AC3C05D4"/>
    <w:lvl w:ilvl="0" w:tplc="95B02910">
      <w:start w:val="1"/>
      <w:numFmt w:val="bullet"/>
      <w:lvlText w:val=""/>
      <w:lvlJc w:val="left"/>
      <w:pPr>
        <w:ind w:left="720" w:hanging="360"/>
      </w:pPr>
      <w:rPr>
        <w:rFonts w:ascii="Webdings" w:hAnsi="Webdings" w:hint="default"/>
        <w:color w:val="00029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B46C63"/>
    <w:multiLevelType w:val="hybridMultilevel"/>
    <w:tmpl w:val="9E801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C44DF7"/>
    <w:multiLevelType w:val="hybridMultilevel"/>
    <w:tmpl w:val="640EF54E"/>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7880C02"/>
    <w:multiLevelType w:val="hybridMultilevel"/>
    <w:tmpl w:val="1B805F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7D703F6"/>
    <w:multiLevelType w:val="hybridMultilevel"/>
    <w:tmpl w:val="A288D544"/>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7D6413"/>
    <w:multiLevelType w:val="hybridMultilevel"/>
    <w:tmpl w:val="F61E8296"/>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881677D"/>
    <w:multiLevelType w:val="hybridMultilevel"/>
    <w:tmpl w:val="7D685A9E"/>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B1F4DD1"/>
    <w:multiLevelType w:val="hybridMultilevel"/>
    <w:tmpl w:val="12BE87BC"/>
    <w:lvl w:ilvl="0" w:tplc="95B02910">
      <w:start w:val="1"/>
      <w:numFmt w:val="bullet"/>
      <w:lvlText w:val=""/>
      <w:lvlJc w:val="left"/>
      <w:pPr>
        <w:ind w:left="720" w:hanging="360"/>
      </w:pPr>
      <w:rPr>
        <w:rFonts w:ascii="Webdings" w:hAnsi="Webdings" w:hint="default"/>
        <w:color w:val="000293"/>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C223773"/>
    <w:multiLevelType w:val="hybridMultilevel"/>
    <w:tmpl w:val="F65A6C64"/>
    <w:lvl w:ilvl="0" w:tplc="95B02910">
      <w:start w:val="1"/>
      <w:numFmt w:val="bullet"/>
      <w:lvlText w:val=""/>
      <w:lvlJc w:val="left"/>
      <w:pPr>
        <w:ind w:left="1428" w:hanging="360"/>
      </w:pPr>
      <w:rPr>
        <w:rFonts w:ascii="Webdings" w:hAnsi="Webdings" w:hint="default"/>
        <w:color w:val="000293"/>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6" w15:restartNumberingAfterBreak="0">
    <w:nsid w:val="0F1C4B32"/>
    <w:multiLevelType w:val="hybridMultilevel"/>
    <w:tmpl w:val="05DC1B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FAD0D7B"/>
    <w:multiLevelType w:val="hybridMultilevel"/>
    <w:tmpl w:val="29BC81FC"/>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2351EF"/>
    <w:multiLevelType w:val="hybridMultilevel"/>
    <w:tmpl w:val="F92E0A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04F53C1"/>
    <w:multiLevelType w:val="hybridMultilevel"/>
    <w:tmpl w:val="2E12E204"/>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2590B9E"/>
    <w:multiLevelType w:val="hybridMultilevel"/>
    <w:tmpl w:val="B7E203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29A570D"/>
    <w:multiLevelType w:val="hybridMultilevel"/>
    <w:tmpl w:val="2E98ED00"/>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4967D34"/>
    <w:multiLevelType w:val="hybridMultilevel"/>
    <w:tmpl w:val="17544F7A"/>
    <w:lvl w:ilvl="0" w:tplc="AC20FA0A">
      <w:start w:val="1"/>
      <w:numFmt w:val="bullet"/>
      <w:lvlText w:val=""/>
      <w:lvlJc w:val="left"/>
      <w:pPr>
        <w:ind w:left="1068" w:hanging="360"/>
      </w:pPr>
      <w:rPr>
        <w:rFonts w:ascii="Wingdings" w:hAnsi="Wingdings" w:hint="default"/>
        <w:color w:val="9E292B"/>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 w15:restartNumberingAfterBreak="0">
    <w:nsid w:val="15156D67"/>
    <w:multiLevelType w:val="multilevel"/>
    <w:tmpl w:val="BBAEA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5882C6F"/>
    <w:multiLevelType w:val="hybridMultilevel"/>
    <w:tmpl w:val="466857F8"/>
    <w:lvl w:ilvl="0" w:tplc="166EE3EC">
      <w:start w:val="1"/>
      <w:numFmt w:val="decimal"/>
      <w:lvlText w:val="%1)"/>
      <w:lvlJc w:val="left"/>
      <w:pPr>
        <w:tabs>
          <w:tab w:val="num" w:pos="720"/>
        </w:tabs>
        <w:ind w:left="720" w:hanging="360"/>
      </w:pPr>
      <w:rPr>
        <w:rFonts w:hint="default"/>
        <w:b/>
      </w:rPr>
    </w:lvl>
    <w:lvl w:ilvl="1" w:tplc="04050001">
      <w:start w:val="1"/>
      <w:numFmt w:val="bullet"/>
      <w:lvlText w:val=""/>
      <w:lvlJc w:val="left"/>
      <w:pPr>
        <w:tabs>
          <w:tab w:val="num" w:pos="1440"/>
        </w:tabs>
        <w:ind w:left="1440" w:hanging="360"/>
      </w:pPr>
      <w:rPr>
        <w:rFonts w:ascii="Symbol" w:hAnsi="Symbol"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162E1435"/>
    <w:multiLevelType w:val="hybridMultilevel"/>
    <w:tmpl w:val="170A3878"/>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696375A"/>
    <w:multiLevelType w:val="hybridMultilevel"/>
    <w:tmpl w:val="4BAC5C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6CC479D"/>
    <w:multiLevelType w:val="hybridMultilevel"/>
    <w:tmpl w:val="814A8382"/>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7500783"/>
    <w:multiLevelType w:val="hybridMultilevel"/>
    <w:tmpl w:val="1DD84808"/>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7E015A7"/>
    <w:multiLevelType w:val="hybridMultilevel"/>
    <w:tmpl w:val="FFF610C6"/>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81057E2"/>
    <w:multiLevelType w:val="multilevel"/>
    <w:tmpl w:val="F466A9B0"/>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819324A"/>
    <w:multiLevelType w:val="hybridMultilevel"/>
    <w:tmpl w:val="E59E66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8CF6086"/>
    <w:multiLevelType w:val="hybridMultilevel"/>
    <w:tmpl w:val="A8F444C8"/>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B1659C0"/>
    <w:multiLevelType w:val="hybridMultilevel"/>
    <w:tmpl w:val="C26EABBE"/>
    <w:lvl w:ilvl="0" w:tplc="95B02910">
      <w:start w:val="1"/>
      <w:numFmt w:val="bullet"/>
      <w:lvlText w:val=""/>
      <w:lvlJc w:val="left"/>
      <w:pPr>
        <w:ind w:left="2160" w:hanging="360"/>
      </w:pPr>
      <w:rPr>
        <w:rFonts w:ascii="Webdings" w:hAnsi="Webdings" w:hint="default"/>
        <w:color w:val="000293"/>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5E0DAF"/>
    <w:multiLevelType w:val="hybridMultilevel"/>
    <w:tmpl w:val="8772B248"/>
    <w:lvl w:ilvl="0" w:tplc="EADA72A8">
      <w:start w:val="1"/>
      <w:numFmt w:val="decimal"/>
      <w:lvlText w:val="%1."/>
      <w:lvlJc w:val="left"/>
      <w:pPr>
        <w:tabs>
          <w:tab w:val="num" w:pos="720"/>
        </w:tabs>
        <w:ind w:left="720" w:hanging="360"/>
      </w:pPr>
      <w:rPr>
        <w:rFonts w:ascii="Arial" w:eastAsia="Times New Roman" w:hAnsi="Arial" w:cs="Arial"/>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B6A57A6"/>
    <w:multiLevelType w:val="hybridMultilevel"/>
    <w:tmpl w:val="A686DEDC"/>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1E32231E"/>
    <w:multiLevelType w:val="hybridMultilevel"/>
    <w:tmpl w:val="64C65DB4"/>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E427E01"/>
    <w:multiLevelType w:val="hybridMultilevel"/>
    <w:tmpl w:val="762CD448"/>
    <w:lvl w:ilvl="0" w:tplc="EADA72A8">
      <w:start w:val="1"/>
      <w:numFmt w:val="decimal"/>
      <w:lvlText w:val="%1."/>
      <w:lvlJc w:val="left"/>
      <w:pPr>
        <w:tabs>
          <w:tab w:val="num" w:pos="720"/>
        </w:tabs>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F216432"/>
    <w:multiLevelType w:val="hybridMultilevel"/>
    <w:tmpl w:val="19146C54"/>
    <w:lvl w:ilvl="0" w:tplc="95B02910">
      <w:start w:val="1"/>
      <w:numFmt w:val="bullet"/>
      <w:lvlText w:val=""/>
      <w:lvlJc w:val="left"/>
      <w:pPr>
        <w:ind w:left="1080" w:hanging="360"/>
      </w:pPr>
      <w:rPr>
        <w:rFonts w:ascii="Webdings" w:hAnsi="Webdings" w:hint="default"/>
        <w:color w:val="000293"/>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20A81803"/>
    <w:multiLevelType w:val="multilevel"/>
    <w:tmpl w:val="1D98A9E2"/>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0" w15:restartNumberingAfterBreak="0">
    <w:nsid w:val="21F611EB"/>
    <w:multiLevelType w:val="hybridMultilevel"/>
    <w:tmpl w:val="39FAB224"/>
    <w:lvl w:ilvl="0" w:tplc="95B02910">
      <w:start w:val="1"/>
      <w:numFmt w:val="bullet"/>
      <w:lvlText w:val=""/>
      <w:lvlJc w:val="left"/>
      <w:pPr>
        <w:ind w:left="1080" w:hanging="360"/>
      </w:pPr>
      <w:rPr>
        <w:rFonts w:ascii="Webdings" w:hAnsi="Webdings" w:hint="default"/>
        <w:color w:val="000293"/>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222510B8"/>
    <w:multiLevelType w:val="hybridMultilevel"/>
    <w:tmpl w:val="06E2666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42" w15:restartNumberingAfterBreak="0">
    <w:nsid w:val="22B94E3D"/>
    <w:multiLevelType w:val="hybridMultilevel"/>
    <w:tmpl w:val="6F962A82"/>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38D1948"/>
    <w:multiLevelType w:val="hybridMultilevel"/>
    <w:tmpl w:val="FD287240"/>
    <w:lvl w:ilvl="0" w:tplc="2A6CF6AC">
      <w:start w:val="1"/>
      <w:numFmt w:val="bullet"/>
      <w:lvlText w:val=""/>
      <w:lvlJc w:val="left"/>
      <w:pPr>
        <w:ind w:left="1440" w:hanging="360"/>
      </w:pPr>
      <w:rPr>
        <w:rFonts w:ascii="Wingdings" w:hAnsi="Wingdings" w:hint="default"/>
        <w:color w:val="000293"/>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4" w15:restartNumberingAfterBreak="0">
    <w:nsid w:val="23BB6562"/>
    <w:multiLevelType w:val="hybridMultilevel"/>
    <w:tmpl w:val="60CA9AD8"/>
    <w:lvl w:ilvl="0" w:tplc="2A6CF6AC">
      <w:start w:val="1"/>
      <w:numFmt w:val="bullet"/>
      <w:lvlText w:val=""/>
      <w:lvlJc w:val="left"/>
      <w:pPr>
        <w:ind w:left="720" w:hanging="360"/>
      </w:pPr>
      <w:rPr>
        <w:rFonts w:ascii="Wingdings" w:hAnsi="Wingdings" w:hint="default"/>
        <w:color w:val="000293"/>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49948CA"/>
    <w:multiLevelType w:val="hybridMultilevel"/>
    <w:tmpl w:val="E78ED712"/>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4D07D99"/>
    <w:multiLevelType w:val="hybridMultilevel"/>
    <w:tmpl w:val="7340F32A"/>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5764DB3"/>
    <w:multiLevelType w:val="hybridMultilevel"/>
    <w:tmpl w:val="0C56C25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71103AC"/>
    <w:multiLevelType w:val="hybridMultilevel"/>
    <w:tmpl w:val="842859B8"/>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77B54A3"/>
    <w:multiLevelType w:val="hybridMultilevel"/>
    <w:tmpl w:val="80FCCAEA"/>
    <w:lvl w:ilvl="0" w:tplc="04050001">
      <w:start w:val="1"/>
      <w:numFmt w:val="bullet"/>
      <w:lvlText w:val=""/>
      <w:lvlJc w:val="left"/>
      <w:pPr>
        <w:tabs>
          <w:tab w:val="num" w:pos="1800"/>
        </w:tabs>
        <w:ind w:left="1800" w:hanging="360"/>
      </w:pPr>
      <w:rPr>
        <w:rFonts w:ascii="Symbol" w:hAnsi="Symbol" w:hint="default"/>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50" w15:restartNumberingAfterBreak="0">
    <w:nsid w:val="28CF3B40"/>
    <w:multiLevelType w:val="hybridMultilevel"/>
    <w:tmpl w:val="9482BAAE"/>
    <w:lvl w:ilvl="0" w:tplc="B23C1C84">
      <w:start w:val="1"/>
      <w:numFmt w:val="decimal"/>
      <w:pStyle w:val="Stylobrzk"/>
      <w:lvlText w:val="Obrázek č. %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298A43A4"/>
    <w:multiLevelType w:val="hybridMultilevel"/>
    <w:tmpl w:val="CA36F450"/>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9E60DEC"/>
    <w:multiLevelType w:val="multilevel"/>
    <w:tmpl w:val="0ABAED78"/>
    <w:lvl w:ilvl="0">
      <w:start w:val="1"/>
      <w:numFmt w:val="decimal"/>
      <w:pStyle w:val="nadpis1"/>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720"/>
        </w:tabs>
        <w:ind w:left="720" w:hanging="720"/>
      </w:pPr>
      <w:rPr>
        <w:rFonts w:cs="Times New Roman" w:hint="default"/>
        <w:i w:val="0"/>
        <w:color w:val="auto"/>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2A2B7950"/>
    <w:multiLevelType w:val="hybridMultilevel"/>
    <w:tmpl w:val="F982B22E"/>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BF633C2"/>
    <w:multiLevelType w:val="hybridMultilevel"/>
    <w:tmpl w:val="C9A8D8CC"/>
    <w:lvl w:ilvl="0" w:tplc="026ADF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CF86324"/>
    <w:multiLevelType w:val="hybridMultilevel"/>
    <w:tmpl w:val="1C94C022"/>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D640D58"/>
    <w:multiLevelType w:val="hybridMultilevel"/>
    <w:tmpl w:val="235E290E"/>
    <w:lvl w:ilvl="0" w:tplc="95B02910">
      <w:start w:val="1"/>
      <w:numFmt w:val="bullet"/>
      <w:lvlText w:val=""/>
      <w:lvlJc w:val="left"/>
      <w:pPr>
        <w:ind w:left="720" w:hanging="360"/>
      </w:pPr>
      <w:rPr>
        <w:rFonts w:ascii="Webdings" w:hAnsi="Webdings" w:hint="default"/>
        <w:color w:val="000293"/>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E842CFB"/>
    <w:multiLevelType w:val="hybridMultilevel"/>
    <w:tmpl w:val="FAB0C1BA"/>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E9F4732"/>
    <w:multiLevelType w:val="hybridMultilevel"/>
    <w:tmpl w:val="1040CD2C"/>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2EAB20D0"/>
    <w:multiLevelType w:val="hybridMultilevel"/>
    <w:tmpl w:val="DCB47BB8"/>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2F0B07C2"/>
    <w:multiLevelType w:val="hybridMultilevel"/>
    <w:tmpl w:val="7D7226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04A4C4B"/>
    <w:multiLevelType w:val="hybridMultilevel"/>
    <w:tmpl w:val="8206C45A"/>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07112C5"/>
    <w:multiLevelType w:val="hybridMultilevel"/>
    <w:tmpl w:val="6812D3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11E16C1"/>
    <w:multiLevelType w:val="hybridMultilevel"/>
    <w:tmpl w:val="462EDFC0"/>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31BE109F"/>
    <w:multiLevelType w:val="hybridMultilevel"/>
    <w:tmpl w:val="2CE827B8"/>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320E05F4"/>
    <w:multiLevelType w:val="hybridMultilevel"/>
    <w:tmpl w:val="6654021E"/>
    <w:lvl w:ilvl="0" w:tplc="EADA72A8">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271582B"/>
    <w:multiLevelType w:val="hybridMultilevel"/>
    <w:tmpl w:val="73BEE126"/>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3B01827"/>
    <w:multiLevelType w:val="hybridMultilevel"/>
    <w:tmpl w:val="7A02FB3E"/>
    <w:lvl w:ilvl="0" w:tplc="38826496">
      <w:start w:val="1"/>
      <w:numFmt w:val="decimal"/>
      <w:lvlText w:val="%1."/>
      <w:lvlJc w:val="left"/>
      <w:pPr>
        <w:tabs>
          <w:tab w:val="num" w:pos="825"/>
        </w:tabs>
        <w:ind w:left="825" w:hanging="465"/>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8" w15:restartNumberingAfterBreak="0">
    <w:nsid w:val="34EC09B6"/>
    <w:multiLevelType w:val="multilevel"/>
    <w:tmpl w:val="020E0CE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9" w15:restartNumberingAfterBreak="0">
    <w:nsid w:val="374F1145"/>
    <w:multiLevelType w:val="hybridMultilevel"/>
    <w:tmpl w:val="725461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82E0395"/>
    <w:multiLevelType w:val="hybridMultilevel"/>
    <w:tmpl w:val="47CCC7C8"/>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8892EF1"/>
    <w:multiLevelType w:val="hybridMultilevel"/>
    <w:tmpl w:val="34BED5BE"/>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8A13580"/>
    <w:multiLevelType w:val="hybridMultilevel"/>
    <w:tmpl w:val="4A4807B6"/>
    <w:lvl w:ilvl="0" w:tplc="472024FC">
      <w:start w:val="1"/>
      <w:numFmt w:val="bullet"/>
      <w:lvlText w:val=""/>
      <w:lvlJc w:val="left"/>
      <w:pPr>
        <w:ind w:left="720" w:hanging="360"/>
      </w:pPr>
      <w:rPr>
        <w:rFonts w:ascii="Wingdings" w:hAnsi="Wingdings" w:hint="default"/>
        <w:color w:val="80808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38E43616"/>
    <w:multiLevelType w:val="hybridMultilevel"/>
    <w:tmpl w:val="57E0B864"/>
    <w:lvl w:ilvl="0" w:tplc="95B02910">
      <w:start w:val="1"/>
      <w:numFmt w:val="bullet"/>
      <w:lvlText w:val=""/>
      <w:lvlJc w:val="left"/>
      <w:pPr>
        <w:ind w:left="720" w:hanging="360"/>
      </w:pPr>
      <w:rPr>
        <w:rFonts w:ascii="Webdings" w:hAnsi="Webdings" w:hint="default"/>
        <w:color w:val="000293"/>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3914000A"/>
    <w:multiLevelType w:val="hybridMultilevel"/>
    <w:tmpl w:val="7DCC6C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9680AE3"/>
    <w:multiLevelType w:val="hybridMultilevel"/>
    <w:tmpl w:val="CC9C02A4"/>
    <w:lvl w:ilvl="0" w:tplc="95B02910">
      <w:start w:val="1"/>
      <w:numFmt w:val="bullet"/>
      <w:lvlText w:val=""/>
      <w:lvlJc w:val="left"/>
      <w:pPr>
        <w:ind w:left="2160" w:hanging="360"/>
      </w:pPr>
      <w:rPr>
        <w:rFonts w:ascii="Webdings" w:hAnsi="Webdings" w:hint="default"/>
        <w:color w:val="000293"/>
        <w:sz w:val="24"/>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76" w15:restartNumberingAfterBreak="0">
    <w:nsid w:val="398565C8"/>
    <w:multiLevelType w:val="hybridMultilevel"/>
    <w:tmpl w:val="EFD6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9EC50A2"/>
    <w:multiLevelType w:val="hybridMultilevel"/>
    <w:tmpl w:val="83DC0E5E"/>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39FB034F"/>
    <w:multiLevelType w:val="multilevel"/>
    <w:tmpl w:val="4A7E3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3D9D6B6C"/>
    <w:multiLevelType w:val="hybridMultilevel"/>
    <w:tmpl w:val="A9D4B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E923151"/>
    <w:multiLevelType w:val="hybridMultilevel"/>
    <w:tmpl w:val="CFE66068"/>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EE879D5"/>
    <w:multiLevelType w:val="hybridMultilevel"/>
    <w:tmpl w:val="552E54EA"/>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3EF3397D"/>
    <w:multiLevelType w:val="hybridMultilevel"/>
    <w:tmpl w:val="8488F9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0413C9E"/>
    <w:multiLevelType w:val="hybridMultilevel"/>
    <w:tmpl w:val="C406A9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05D6879"/>
    <w:multiLevelType w:val="hybridMultilevel"/>
    <w:tmpl w:val="6652F2CA"/>
    <w:lvl w:ilvl="0" w:tplc="A48E5CC8">
      <w:start w:val="1"/>
      <w:numFmt w:val="bullet"/>
      <w:lvlText w:val=""/>
      <w:lvlJc w:val="left"/>
      <w:pPr>
        <w:ind w:left="720" w:hanging="360"/>
      </w:pPr>
      <w:rPr>
        <w:rFonts w:ascii="Webdings" w:hAnsi="Webdings" w:hint="default"/>
        <w:color w:val="808080" w:themeColor="background1" w:themeShade="80"/>
      </w:rPr>
    </w:lvl>
    <w:lvl w:ilvl="1" w:tplc="E83A7C1C">
      <w:start w:val="1"/>
      <w:numFmt w:val="bullet"/>
      <w:lvlText w:val=""/>
      <w:lvlJc w:val="left"/>
      <w:pPr>
        <w:ind w:left="1440" w:hanging="360"/>
      </w:pPr>
      <w:rPr>
        <w:rFonts w:ascii="Wingdings" w:hAnsi="Wingdings" w:hint="default"/>
        <w:color w:val="C0000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40E71525"/>
    <w:multiLevelType w:val="multilevel"/>
    <w:tmpl w:val="19A42E18"/>
    <w:lvl w:ilvl="0">
      <w:start w:val="1"/>
      <w:numFmt w:val="bullet"/>
      <w:lvlText w:val=""/>
      <w:lvlJc w:val="left"/>
      <w:pPr>
        <w:ind w:left="720" w:hanging="360"/>
      </w:pPr>
      <w:rPr>
        <w:rFonts w:ascii="Wingdings" w:hAnsi="Wingdings" w:hint="default"/>
        <w:color w:val="0002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41935371"/>
    <w:multiLevelType w:val="multilevel"/>
    <w:tmpl w:val="C004F08E"/>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41E40009"/>
    <w:multiLevelType w:val="hybridMultilevel"/>
    <w:tmpl w:val="234A1470"/>
    <w:lvl w:ilvl="0" w:tplc="AC20FA0A">
      <w:start w:val="1"/>
      <w:numFmt w:val="bullet"/>
      <w:lvlText w:val=""/>
      <w:lvlJc w:val="left"/>
      <w:pPr>
        <w:ind w:left="1440" w:hanging="360"/>
      </w:pPr>
      <w:rPr>
        <w:rFonts w:ascii="Wingdings" w:hAnsi="Wingdings" w:hint="default"/>
        <w:color w:val="9E292B"/>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8" w15:restartNumberingAfterBreak="0">
    <w:nsid w:val="4275494E"/>
    <w:multiLevelType w:val="hybridMultilevel"/>
    <w:tmpl w:val="BA9A4B72"/>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42EA4F61"/>
    <w:multiLevelType w:val="hybridMultilevel"/>
    <w:tmpl w:val="72B048F6"/>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0" w15:restartNumberingAfterBreak="0">
    <w:nsid w:val="43A130BB"/>
    <w:multiLevelType w:val="hybridMultilevel"/>
    <w:tmpl w:val="5D8E7AD2"/>
    <w:lvl w:ilvl="0" w:tplc="A48E5CC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43C05B2C"/>
    <w:multiLevelType w:val="hybridMultilevel"/>
    <w:tmpl w:val="E686393A"/>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44762C64"/>
    <w:multiLevelType w:val="hybridMultilevel"/>
    <w:tmpl w:val="6F5CAD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4BC3585"/>
    <w:multiLevelType w:val="hybridMultilevel"/>
    <w:tmpl w:val="3C70EB02"/>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4D907A9"/>
    <w:multiLevelType w:val="hybridMultilevel"/>
    <w:tmpl w:val="C0A8A896"/>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44DF654B"/>
    <w:multiLevelType w:val="hybridMultilevel"/>
    <w:tmpl w:val="C0E804A6"/>
    <w:lvl w:ilvl="0" w:tplc="626C453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44F93FF8"/>
    <w:multiLevelType w:val="hybridMultilevel"/>
    <w:tmpl w:val="A5088E96"/>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45244BB8"/>
    <w:multiLevelType w:val="hybridMultilevel"/>
    <w:tmpl w:val="A4BE86A4"/>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53B1E27"/>
    <w:multiLevelType w:val="hybridMultilevel"/>
    <w:tmpl w:val="034234A0"/>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45BD1CAC"/>
    <w:multiLevelType w:val="hybridMultilevel"/>
    <w:tmpl w:val="690A086C"/>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464D29CF"/>
    <w:multiLevelType w:val="hybridMultilevel"/>
    <w:tmpl w:val="476454AE"/>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48262216"/>
    <w:multiLevelType w:val="hybridMultilevel"/>
    <w:tmpl w:val="C50A8C44"/>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48EE15EA"/>
    <w:multiLevelType w:val="hybridMultilevel"/>
    <w:tmpl w:val="061831E6"/>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490E6490"/>
    <w:multiLevelType w:val="hybridMultilevel"/>
    <w:tmpl w:val="DD2687E0"/>
    <w:lvl w:ilvl="0" w:tplc="6B866918">
      <w:start w:val="1"/>
      <w:numFmt w:val="bullet"/>
      <w:lvlText w:val=""/>
      <w:lvlJc w:val="left"/>
      <w:pPr>
        <w:ind w:left="720" w:hanging="360"/>
      </w:pPr>
      <w:rPr>
        <w:rFonts w:ascii="Webdings" w:hAnsi="Webdings" w:hint="default"/>
        <w:color w:val="808080" w:themeColor="background1" w:themeShade="80"/>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A7D631A"/>
    <w:multiLevelType w:val="hybridMultilevel"/>
    <w:tmpl w:val="D1A89B3E"/>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AE732B9"/>
    <w:multiLevelType w:val="hybridMultilevel"/>
    <w:tmpl w:val="77103D6E"/>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B9F6537"/>
    <w:multiLevelType w:val="hybridMultilevel"/>
    <w:tmpl w:val="14488DB4"/>
    <w:lvl w:ilvl="0" w:tplc="45A66D62">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7" w15:restartNumberingAfterBreak="0">
    <w:nsid w:val="4CA80FF2"/>
    <w:multiLevelType w:val="hybridMultilevel"/>
    <w:tmpl w:val="B41E8FB2"/>
    <w:lvl w:ilvl="0" w:tplc="04050011">
      <w:start w:val="1"/>
      <w:numFmt w:val="bullet"/>
      <w:lvlText w:val=""/>
      <w:lvlJc w:val="left"/>
      <w:pPr>
        <w:tabs>
          <w:tab w:val="num" w:pos="720"/>
        </w:tabs>
        <w:ind w:left="720" w:hanging="360"/>
      </w:pPr>
      <w:rPr>
        <w:rFonts w:ascii="Wingdings" w:hAnsi="Wingdings" w:hint="default"/>
        <w:color w:val="808080"/>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CE10A0F"/>
    <w:multiLevelType w:val="hybridMultilevel"/>
    <w:tmpl w:val="A1F6EE5A"/>
    <w:lvl w:ilvl="0" w:tplc="472024FC">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9" w15:restartNumberingAfterBreak="0">
    <w:nsid w:val="4DA03AA4"/>
    <w:multiLevelType w:val="hybridMultilevel"/>
    <w:tmpl w:val="5B289E6A"/>
    <w:lvl w:ilvl="0" w:tplc="B18CD648">
      <w:start w:val="1"/>
      <w:numFmt w:val="decimal"/>
      <w:lvlText w:val="%1."/>
      <w:lvlJc w:val="left"/>
      <w:pPr>
        <w:ind w:left="720" w:hanging="360"/>
      </w:pPr>
      <w:rPr>
        <w:color w:val="00029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4DCD6604"/>
    <w:multiLevelType w:val="hybridMultilevel"/>
    <w:tmpl w:val="277E8CB4"/>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4E846A9E"/>
    <w:multiLevelType w:val="hybridMultilevel"/>
    <w:tmpl w:val="F75AE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ED50F65"/>
    <w:multiLevelType w:val="hybridMultilevel"/>
    <w:tmpl w:val="E8BE40B2"/>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4EE03559"/>
    <w:multiLevelType w:val="hybridMultilevel"/>
    <w:tmpl w:val="FCA2A090"/>
    <w:lvl w:ilvl="0" w:tplc="04050005">
      <w:start w:val="1"/>
      <w:numFmt w:val="bullet"/>
      <w:lvlText w:val=""/>
      <w:lvlJc w:val="left"/>
      <w:pPr>
        <w:ind w:left="1428" w:hanging="360"/>
      </w:pPr>
      <w:rPr>
        <w:rFonts w:ascii="Wingdings" w:hAnsi="Wingdings" w:hint="default"/>
        <w:color w:val="000293"/>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114" w15:restartNumberingAfterBreak="0">
    <w:nsid w:val="4EE91597"/>
    <w:multiLevelType w:val="hybridMultilevel"/>
    <w:tmpl w:val="CB1EBA20"/>
    <w:lvl w:ilvl="0" w:tplc="95B02910">
      <w:start w:val="1"/>
      <w:numFmt w:val="bullet"/>
      <w:lvlText w:val=""/>
      <w:lvlJc w:val="left"/>
      <w:pPr>
        <w:ind w:left="720" w:hanging="360"/>
      </w:pPr>
      <w:rPr>
        <w:rFonts w:ascii="Webdings" w:hAnsi="Webdings" w:hint="default"/>
        <w:color w:val="000293"/>
        <w:sz w:val="24"/>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15" w15:restartNumberingAfterBreak="0">
    <w:nsid w:val="50342911"/>
    <w:multiLevelType w:val="hybridMultilevel"/>
    <w:tmpl w:val="8A044766"/>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50BC7396"/>
    <w:multiLevelType w:val="hybridMultilevel"/>
    <w:tmpl w:val="0540C8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2D467F5"/>
    <w:multiLevelType w:val="hybridMultilevel"/>
    <w:tmpl w:val="7DB4F9D0"/>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2FC5B3F"/>
    <w:multiLevelType w:val="hybridMultilevel"/>
    <w:tmpl w:val="ADCC0D5E"/>
    <w:lvl w:ilvl="0" w:tplc="0405000F">
      <w:start w:val="1"/>
      <w:numFmt w:val="decimal"/>
      <w:lvlText w:val="%1."/>
      <w:lvlJc w:val="left"/>
      <w:pPr>
        <w:ind w:left="2487"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15:restartNumberingAfterBreak="0">
    <w:nsid w:val="530E1A11"/>
    <w:multiLevelType w:val="hybridMultilevel"/>
    <w:tmpl w:val="82987F84"/>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36A63C4"/>
    <w:multiLevelType w:val="hybridMultilevel"/>
    <w:tmpl w:val="64A0D908"/>
    <w:lvl w:ilvl="0" w:tplc="95B02910">
      <w:start w:val="1"/>
      <w:numFmt w:val="bullet"/>
      <w:lvlText w:val=""/>
      <w:lvlJc w:val="left"/>
      <w:pPr>
        <w:ind w:left="720" w:hanging="360"/>
      </w:pPr>
      <w:rPr>
        <w:rFonts w:ascii="Webdings" w:hAnsi="Webdings" w:hint="default"/>
        <w:color w:val="000293"/>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53B74E33"/>
    <w:multiLevelType w:val="multilevel"/>
    <w:tmpl w:val="29A04846"/>
    <w:lvl w:ilvl="0">
      <w:start w:val="1"/>
      <w:numFmt w:val="decimal"/>
      <w:pStyle w:val="Nadpis10"/>
      <w:lvlText w:val="%1"/>
      <w:lvlJc w:val="left"/>
      <w:pPr>
        <w:ind w:left="4543" w:hanging="432"/>
      </w:pPr>
    </w:lvl>
    <w:lvl w:ilvl="1">
      <w:start w:val="1"/>
      <w:numFmt w:val="decimal"/>
      <w:lvlText w:val="%1.%2"/>
      <w:lvlJc w:val="left"/>
      <w:pPr>
        <w:ind w:left="718" w:hanging="576"/>
      </w:pPr>
    </w:lvl>
    <w:lvl w:ilvl="2">
      <w:start w:val="1"/>
      <w:numFmt w:val="decimal"/>
      <w:pStyle w:val="Nadpis3"/>
      <w:lvlText w:val="%1.%2.%3"/>
      <w:lvlJc w:val="left"/>
      <w:pPr>
        <w:ind w:left="4973" w:hanging="720"/>
      </w:pPr>
    </w:lvl>
    <w:lvl w:ilvl="3">
      <w:start w:val="1"/>
      <w:numFmt w:val="decimal"/>
      <w:pStyle w:val="Nadpis4"/>
      <w:lvlText w:val="%1.%2.%3.%4"/>
      <w:lvlJc w:val="left"/>
      <w:pPr>
        <w:ind w:left="1006" w:hanging="864"/>
      </w:pPr>
    </w:lvl>
    <w:lvl w:ilvl="4">
      <w:start w:val="1"/>
      <w:numFmt w:val="decimal"/>
      <w:pStyle w:val="Nadpis5"/>
      <w:lvlText w:val="%1.%2.%3.%4.%5"/>
      <w:lvlJc w:val="left"/>
      <w:pPr>
        <w:ind w:left="1150" w:hanging="1008"/>
      </w:pPr>
    </w:lvl>
    <w:lvl w:ilvl="5">
      <w:start w:val="1"/>
      <w:numFmt w:val="decimal"/>
      <w:pStyle w:val="Nadpis6"/>
      <w:lvlText w:val="%1.%2.%3.%4.%5.%6"/>
      <w:lvlJc w:val="left"/>
      <w:pPr>
        <w:ind w:left="1294" w:hanging="1152"/>
      </w:pPr>
    </w:lvl>
    <w:lvl w:ilvl="6">
      <w:start w:val="1"/>
      <w:numFmt w:val="decimal"/>
      <w:pStyle w:val="Nadpis7"/>
      <w:lvlText w:val="%1.%2.%3.%4.%5.%6.%7"/>
      <w:lvlJc w:val="left"/>
      <w:pPr>
        <w:ind w:left="1438" w:hanging="1296"/>
      </w:pPr>
    </w:lvl>
    <w:lvl w:ilvl="7">
      <w:start w:val="1"/>
      <w:numFmt w:val="decimal"/>
      <w:pStyle w:val="Nadpis8"/>
      <w:lvlText w:val="%1.%2.%3.%4.%5.%6.%7.%8"/>
      <w:lvlJc w:val="left"/>
      <w:pPr>
        <w:ind w:left="1582" w:hanging="1440"/>
      </w:pPr>
    </w:lvl>
    <w:lvl w:ilvl="8">
      <w:start w:val="1"/>
      <w:numFmt w:val="decimal"/>
      <w:pStyle w:val="Nadpis9"/>
      <w:lvlText w:val="%1.%2.%3.%4.%5.%6.%7.%8.%9"/>
      <w:lvlJc w:val="left"/>
      <w:pPr>
        <w:ind w:left="1726" w:hanging="1584"/>
      </w:pPr>
    </w:lvl>
  </w:abstractNum>
  <w:abstractNum w:abstractNumId="122" w15:restartNumberingAfterBreak="0">
    <w:nsid w:val="53B93050"/>
    <w:multiLevelType w:val="hybridMultilevel"/>
    <w:tmpl w:val="5A060506"/>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53DE401C"/>
    <w:multiLevelType w:val="hybridMultilevel"/>
    <w:tmpl w:val="0B762014"/>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54063ABD"/>
    <w:multiLevelType w:val="hybridMultilevel"/>
    <w:tmpl w:val="23606C6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5" w15:restartNumberingAfterBreak="0">
    <w:nsid w:val="541E41FD"/>
    <w:multiLevelType w:val="hybridMultilevel"/>
    <w:tmpl w:val="A7AAAE30"/>
    <w:lvl w:ilvl="0" w:tplc="FFFFFFFF">
      <w:start w:val="1"/>
      <w:numFmt w:val="bullet"/>
      <w:lvlText w:val=""/>
      <w:lvlJc w:val="left"/>
      <w:pPr>
        <w:ind w:left="720" w:hanging="360"/>
      </w:pPr>
      <w:rPr>
        <w:rFonts w:ascii="Webdings" w:hAnsi="Webdings" w:hint="default"/>
        <w:color w:val="8080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560E0D5E"/>
    <w:multiLevelType w:val="multilevel"/>
    <w:tmpl w:val="335E143C"/>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57A475D4"/>
    <w:multiLevelType w:val="hybridMultilevel"/>
    <w:tmpl w:val="E9A27FCA"/>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8DA7AEE"/>
    <w:multiLevelType w:val="multilevel"/>
    <w:tmpl w:val="F2C2AFCA"/>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58F44500"/>
    <w:multiLevelType w:val="hybridMultilevel"/>
    <w:tmpl w:val="2258D188"/>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599E39FD"/>
    <w:multiLevelType w:val="multilevel"/>
    <w:tmpl w:val="DFAC64A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5A4E1F98"/>
    <w:multiLevelType w:val="hybridMultilevel"/>
    <w:tmpl w:val="F8F215D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C78254D"/>
    <w:multiLevelType w:val="hybridMultilevel"/>
    <w:tmpl w:val="1DFCAD00"/>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5C7E0949"/>
    <w:multiLevelType w:val="multilevel"/>
    <w:tmpl w:val="F800ABB0"/>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5CDB19A6"/>
    <w:multiLevelType w:val="hybridMultilevel"/>
    <w:tmpl w:val="7EC0FD02"/>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5D5A002F"/>
    <w:multiLevelType w:val="hybridMultilevel"/>
    <w:tmpl w:val="59F80934"/>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DC21E28"/>
    <w:multiLevelType w:val="hybridMultilevel"/>
    <w:tmpl w:val="45567094"/>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5DD75CB9"/>
    <w:multiLevelType w:val="hybridMultilevel"/>
    <w:tmpl w:val="43DCAFE6"/>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5E680503"/>
    <w:multiLevelType w:val="hybridMultilevel"/>
    <w:tmpl w:val="0222459C"/>
    <w:lvl w:ilvl="0" w:tplc="026ADF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5E7613A3"/>
    <w:multiLevelType w:val="hybridMultilevel"/>
    <w:tmpl w:val="9C0C01E8"/>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5FE056CB"/>
    <w:multiLevelType w:val="hybridMultilevel"/>
    <w:tmpl w:val="ED08EB8A"/>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600D0E9C"/>
    <w:multiLevelType w:val="hybridMultilevel"/>
    <w:tmpl w:val="E7565CD0"/>
    <w:lvl w:ilvl="0" w:tplc="95B02910">
      <w:start w:val="1"/>
      <w:numFmt w:val="bullet"/>
      <w:lvlText w:val=""/>
      <w:lvlJc w:val="left"/>
      <w:pPr>
        <w:ind w:left="720" w:hanging="360"/>
      </w:pPr>
      <w:rPr>
        <w:rFonts w:ascii="Webdings" w:hAnsi="Webdings" w:hint="default"/>
        <w:color w:val="000293"/>
        <w:sz w:val="24"/>
      </w:rPr>
    </w:lvl>
    <w:lvl w:ilvl="1" w:tplc="FFFFFFFF">
      <w:start w:val="1"/>
      <w:numFmt w:val="bullet"/>
      <w:lvlText w:val=""/>
      <w:lvlJc w:val="left"/>
      <w:pPr>
        <w:ind w:left="1440" w:hanging="360"/>
      </w:pPr>
      <w:rPr>
        <w:rFonts w:ascii="Wingdings" w:hAnsi="Wingdings" w:hint="default"/>
        <w:color w:val="C0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60D217AE"/>
    <w:multiLevelType w:val="hybridMultilevel"/>
    <w:tmpl w:val="229C3900"/>
    <w:lvl w:ilvl="0" w:tplc="A48E5CC8">
      <w:start w:val="1"/>
      <w:numFmt w:val="bullet"/>
      <w:lvlText w:val=""/>
      <w:lvlJc w:val="left"/>
      <w:pPr>
        <w:tabs>
          <w:tab w:val="num" w:pos="720"/>
        </w:tabs>
        <w:ind w:left="720" w:hanging="360"/>
      </w:pPr>
      <w:rPr>
        <w:rFonts w:ascii="Wingdings" w:hAnsi="Wingdings" w:hint="default"/>
        <w:color w:val="808080"/>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617D55D6"/>
    <w:multiLevelType w:val="hybridMultilevel"/>
    <w:tmpl w:val="945C2D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17F03C3"/>
    <w:multiLevelType w:val="hybridMultilevel"/>
    <w:tmpl w:val="BA04E330"/>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638D5DF2"/>
    <w:multiLevelType w:val="multilevel"/>
    <w:tmpl w:val="4AC4B1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6" w15:restartNumberingAfterBreak="0">
    <w:nsid w:val="645D1A3D"/>
    <w:multiLevelType w:val="hybridMultilevel"/>
    <w:tmpl w:val="8E140496"/>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64851941"/>
    <w:multiLevelType w:val="hybridMultilevel"/>
    <w:tmpl w:val="E83C0892"/>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51E0CA5"/>
    <w:multiLevelType w:val="multilevel"/>
    <w:tmpl w:val="C1464DE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pStyle w:val="odstavecstudie"/>
      <w:lvlText w:val="%1.%2.%3."/>
      <w:lvlJc w:val="left"/>
      <w:pPr>
        <w:tabs>
          <w:tab w:val="num" w:pos="540"/>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9" w15:restartNumberingAfterBreak="0">
    <w:nsid w:val="65512929"/>
    <w:multiLevelType w:val="multilevel"/>
    <w:tmpl w:val="A710A6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0" w15:restartNumberingAfterBreak="0">
    <w:nsid w:val="65A3789C"/>
    <w:multiLevelType w:val="hybridMultilevel"/>
    <w:tmpl w:val="63DEB10A"/>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65C7406E"/>
    <w:multiLevelType w:val="hybridMultilevel"/>
    <w:tmpl w:val="9F9C8E4A"/>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66C5560F"/>
    <w:multiLevelType w:val="hybridMultilevel"/>
    <w:tmpl w:val="A8F8E3F2"/>
    <w:lvl w:ilvl="0" w:tplc="95B02910">
      <w:start w:val="1"/>
      <w:numFmt w:val="bullet"/>
      <w:lvlText w:val=""/>
      <w:lvlJc w:val="left"/>
      <w:pPr>
        <w:ind w:left="720" w:hanging="360"/>
      </w:pPr>
      <w:rPr>
        <w:rFonts w:ascii="Webdings" w:hAnsi="Webdings" w:hint="default"/>
        <w:color w:val="00029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67FE588E"/>
    <w:multiLevelType w:val="hybridMultilevel"/>
    <w:tmpl w:val="F6B88590"/>
    <w:lvl w:ilvl="0" w:tplc="95B02910">
      <w:start w:val="1"/>
      <w:numFmt w:val="bullet"/>
      <w:lvlText w:val=""/>
      <w:lvlJc w:val="left"/>
      <w:pPr>
        <w:ind w:left="108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69373F18"/>
    <w:multiLevelType w:val="hybridMultilevel"/>
    <w:tmpl w:val="55B69C50"/>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69971559"/>
    <w:multiLevelType w:val="hybridMultilevel"/>
    <w:tmpl w:val="75C6C6D4"/>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6BAB50B7"/>
    <w:multiLevelType w:val="multilevel"/>
    <w:tmpl w:val="A1DE2D78"/>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6BBC5B37"/>
    <w:multiLevelType w:val="multilevel"/>
    <w:tmpl w:val="5858A7FC"/>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8" w15:restartNumberingAfterBreak="0">
    <w:nsid w:val="6E005792"/>
    <w:multiLevelType w:val="hybridMultilevel"/>
    <w:tmpl w:val="3EBC31E6"/>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6E34161C"/>
    <w:multiLevelType w:val="hybridMultilevel"/>
    <w:tmpl w:val="D562BD72"/>
    <w:lvl w:ilvl="0" w:tplc="45A66D6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0" w15:restartNumberingAfterBreak="0">
    <w:nsid w:val="6E4E7E92"/>
    <w:multiLevelType w:val="hybridMultilevel"/>
    <w:tmpl w:val="F296EB84"/>
    <w:lvl w:ilvl="0" w:tplc="95B02910">
      <w:start w:val="1"/>
      <w:numFmt w:val="bullet"/>
      <w:lvlText w:val=""/>
      <w:lvlJc w:val="left"/>
      <w:pPr>
        <w:ind w:left="2160" w:hanging="360"/>
      </w:pPr>
      <w:rPr>
        <w:rFonts w:ascii="Webdings" w:hAnsi="Webdings" w:hint="default"/>
        <w:color w:val="000293"/>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EEB6E3A"/>
    <w:multiLevelType w:val="hybridMultilevel"/>
    <w:tmpl w:val="DFDC76BA"/>
    <w:lvl w:ilvl="0" w:tplc="95B02910">
      <w:start w:val="1"/>
      <w:numFmt w:val="bullet"/>
      <w:lvlText w:val=""/>
      <w:lvlJc w:val="left"/>
      <w:pPr>
        <w:tabs>
          <w:tab w:val="num" w:pos="720"/>
        </w:tabs>
        <w:ind w:left="720" w:hanging="360"/>
      </w:pPr>
      <w:rPr>
        <w:rFonts w:ascii="Webdings" w:hAnsi="Webdings" w:hint="default"/>
        <w:color w:val="000293"/>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0B0623F"/>
    <w:multiLevelType w:val="hybridMultilevel"/>
    <w:tmpl w:val="9126F4D2"/>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71B04BD5"/>
    <w:multiLevelType w:val="hybridMultilevel"/>
    <w:tmpl w:val="8DBA98BA"/>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7262717D"/>
    <w:multiLevelType w:val="hybridMultilevel"/>
    <w:tmpl w:val="370AF8D6"/>
    <w:lvl w:ilvl="0" w:tplc="04050005">
      <w:start w:val="1"/>
      <w:numFmt w:val="decimal"/>
      <w:pStyle w:val="Styltabulek"/>
      <w:lvlText w:val="Tabulka č. %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65" w15:restartNumberingAfterBreak="0">
    <w:nsid w:val="727078D3"/>
    <w:multiLevelType w:val="hybridMultilevel"/>
    <w:tmpl w:val="32066700"/>
    <w:lvl w:ilvl="0" w:tplc="95B02910">
      <w:start w:val="1"/>
      <w:numFmt w:val="bullet"/>
      <w:lvlText w:val=""/>
      <w:lvlJc w:val="left"/>
      <w:pPr>
        <w:ind w:left="720" w:hanging="360"/>
      </w:pPr>
      <w:rPr>
        <w:rFonts w:ascii="Webdings" w:hAnsi="Webdings" w:hint="default"/>
        <w:color w:val="000293"/>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72CC3A4E"/>
    <w:multiLevelType w:val="hybridMultilevel"/>
    <w:tmpl w:val="F8C08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7" w15:restartNumberingAfterBreak="0">
    <w:nsid w:val="72E87D13"/>
    <w:multiLevelType w:val="multilevel"/>
    <w:tmpl w:val="01CADB50"/>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8" w15:restartNumberingAfterBreak="0">
    <w:nsid w:val="735C559E"/>
    <w:multiLevelType w:val="hybridMultilevel"/>
    <w:tmpl w:val="4C364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3A31594"/>
    <w:multiLevelType w:val="hybridMultilevel"/>
    <w:tmpl w:val="14B25572"/>
    <w:lvl w:ilvl="0" w:tplc="6B866918">
      <w:start w:val="1"/>
      <w:numFmt w:val="bullet"/>
      <w:lvlText w:val=""/>
      <w:lvlJc w:val="left"/>
      <w:pPr>
        <w:ind w:left="1428" w:hanging="360"/>
      </w:pPr>
      <w:rPr>
        <w:rFonts w:ascii="Wingdings" w:hAnsi="Wingdings" w:hint="default"/>
        <w:color w:val="9E292B"/>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0" w15:restartNumberingAfterBreak="0">
    <w:nsid w:val="73BC3D81"/>
    <w:multiLevelType w:val="multilevel"/>
    <w:tmpl w:val="B970B3AA"/>
    <w:lvl w:ilvl="0">
      <w:start w:val="1"/>
      <w:numFmt w:val="bullet"/>
      <w:lvlText w:val="-"/>
      <w:lvlJc w:val="left"/>
      <w:pPr>
        <w:ind w:left="720" w:hanging="360"/>
      </w:pPr>
      <w:rPr>
        <w:rFonts w:ascii="Calibri" w:eastAsia="Calibri" w:hAnsi="Calibri" w:cs="Calibri"/>
      </w:rPr>
    </w:lvl>
    <w:lvl w:ilvl="1">
      <w:start w:val="1"/>
      <w:numFmt w:val="bullet"/>
      <w:lvlText w:val=""/>
      <w:lvlJc w:val="left"/>
      <w:pPr>
        <w:ind w:left="720" w:hanging="360"/>
      </w:pPr>
      <w:rPr>
        <w:rFonts w:ascii="Wingdings" w:hAnsi="Wingdings" w:hint="default"/>
        <w:color w:val="000293"/>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73CB05A3"/>
    <w:multiLevelType w:val="hybridMultilevel"/>
    <w:tmpl w:val="D3168250"/>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73D17198"/>
    <w:multiLevelType w:val="multilevel"/>
    <w:tmpl w:val="1D98A9E2"/>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3" w15:restartNumberingAfterBreak="0">
    <w:nsid w:val="744F4B5A"/>
    <w:multiLevelType w:val="hybridMultilevel"/>
    <w:tmpl w:val="263C1816"/>
    <w:lvl w:ilvl="0" w:tplc="A48E5CC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764E7309"/>
    <w:multiLevelType w:val="hybridMultilevel"/>
    <w:tmpl w:val="5EAE9C26"/>
    <w:lvl w:ilvl="0" w:tplc="95B02910">
      <w:start w:val="1"/>
      <w:numFmt w:val="bullet"/>
      <w:lvlText w:val=""/>
      <w:lvlJc w:val="left"/>
      <w:pPr>
        <w:ind w:left="108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6502C22"/>
    <w:multiLevelType w:val="hybridMultilevel"/>
    <w:tmpl w:val="917E1610"/>
    <w:lvl w:ilvl="0" w:tplc="2A6CF6AC">
      <w:start w:val="1"/>
      <w:numFmt w:val="bullet"/>
      <w:lvlText w:val=""/>
      <w:lvlJc w:val="left"/>
      <w:pPr>
        <w:ind w:left="1080" w:hanging="360"/>
      </w:pPr>
      <w:rPr>
        <w:rFonts w:ascii="Wingdings" w:hAnsi="Wingdings" w:hint="default"/>
        <w:color w:val="000293"/>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6" w15:restartNumberingAfterBreak="0">
    <w:nsid w:val="768B7CD4"/>
    <w:multiLevelType w:val="hybridMultilevel"/>
    <w:tmpl w:val="B23E835E"/>
    <w:lvl w:ilvl="0" w:tplc="95B02910">
      <w:start w:val="1"/>
      <w:numFmt w:val="bullet"/>
      <w:lvlText w:val=""/>
      <w:lvlJc w:val="left"/>
      <w:pPr>
        <w:ind w:left="720" w:hanging="360"/>
      </w:pPr>
      <w:rPr>
        <w:rFonts w:ascii="Webdings" w:hAnsi="Webdings" w:hint="default"/>
        <w:color w:val="000293"/>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6FF5575"/>
    <w:multiLevelType w:val="hybridMultilevel"/>
    <w:tmpl w:val="4FA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7571EBC"/>
    <w:multiLevelType w:val="hybridMultilevel"/>
    <w:tmpl w:val="7AC40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9" w15:restartNumberingAfterBreak="0">
    <w:nsid w:val="786E77AA"/>
    <w:multiLevelType w:val="hybridMultilevel"/>
    <w:tmpl w:val="F9468CFA"/>
    <w:lvl w:ilvl="0" w:tplc="C8B0B578">
      <w:start w:val="1"/>
      <w:numFmt w:val="bullet"/>
      <w:lvlText w:val="•"/>
      <w:lvlJc w:val="left"/>
      <w:pPr>
        <w:tabs>
          <w:tab w:val="num" w:pos="720"/>
        </w:tabs>
        <w:ind w:left="720" w:hanging="360"/>
      </w:pPr>
      <w:rPr>
        <w:rFonts w:ascii="Arial" w:hAnsi="Arial" w:hint="default"/>
      </w:rPr>
    </w:lvl>
    <w:lvl w:ilvl="1" w:tplc="5A722C94" w:tentative="1">
      <w:start w:val="1"/>
      <w:numFmt w:val="bullet"/>
      <w:lvlText w:val="•"/>
      <w:lvlJc w:val="left"/>
      <w:pPr>
        <w:tabs>
          <w:tab w:val="num" w:pos="1440"/>
        </w:tabs>
        <w:ind w:left="1440" w:hanging="360"/>
      </w:pPr>
      <w:rPr>
        <w:rFonts w:ascii="Arial" w:hAnsi="Arial" w:hint="default"/>
      </w:rPr>
    </w:lvl>
    <w:lvl w:ilvl="2" w:tplc="B3343F06" w:tentative="1">
      <w:start w:val="1"/>
      <w:numFmt w:val="bullet"/>
      <w:lvlText w:val="•"/>
      <w:lvlJc w:val="left"/>
      <w:pPr>
        <w:tabs>
          <w:tab w:val="num" w:pos="2160"/>
        </w:tabs>
        <w:ind w:left="2160" w:hanging="360"/>
      </w:pPr>
      <w:rPr>
        <w:rFonts w:ascii="Arial" w:hAnsi="Arial" w:hint="default"/>
      </w:rPr>
    </w:lvl>
    <w:lvl w:ilvl="3" w:tplc="33AA689A" w:tentative="1">
      <w:start w:val="1"/>
      <w:numFmt w:val="bullet"/>
      <w:lvlText w:val="•"/>
      <w:lvlJc w:val="left"/>
      <w:pPr>
        <w:tabs>
          <w:tab w:val="num" w:pos="2880"/>
        </w:tabs>
        <w:ind w:left="2880" w:hanging="360"/>
      </w:pPr>
      <w:rPr>
        <w:rFonts w:ascii="Arial" w:hAnsi="Arial" w:hint="default"/>
      </w:rPr>
    </w:lvl>
    <w:lvl w:ilvl="4" w:tplc="5A909E80" w:tentative="1">
      <w:start w:val="1"/>
      <w:numFmt w:val="bullet"/>
      <w:lvlText w:val="•"/>
      <w:lvlJc w:val="left"/>
      <w:pPr>
        <w:tabs>
          <w:tab w:val="num" w:pos="3600"/>
        </w:tabs>
        <w:ind w:left="3600" w:hanging="360"/>
      </w:pPr>
      <w:rPr>
        <w:rFonts w:ascii="Arial" w:hAnsi="Arial" w:hint="default"/>
      </w:rPr>
    </w:lvl>
    <w:lvl w:ilvl="5" w:tplc="23666D9A" w:tentative="1">
      <w:start w:val="1"/>
      <w:numFmt w:val="bullet"/>
      <w:lvlText w:val="•"/>
      <w:lvlJc w:val="left"/>
      <w:pPr>
        <w:tabs>
          <w:tab w:val="num" w:pos="4320"/>
        </w:tabs>
        <w:ind w:left="4320" w:hanging="360"/>
      </w:pPr>
      <w:rPr>
        <w:rFonts w:ascii="Arial" w:hAnsi="Arial" w:hint="default"/>
      </w:rPr>
    </w:lvl>
    <w:lvl w:ilvl="6" w:tplc="05C83E7C" w:tentative="1">
      <w:start w:val="1"/>
      <w:numFmt w:val="bullet"/>
      <w:lvlText w:val="•"/>
      <w:lvlJc w:val="left"/>
      <w:pPr>
        <w:tabs>
          <w:tab w:val="num" w:pos="5040"/>
        </w:tabs>
        <w:ind w:left="5040" w:hanging="360"/>
      </w:pPr>
      <w:rPr>
        <w:rFonts w:ascii="Arial" w:hAnsi="Arial" w:hint="default"/>
      </w:rPr>
    </w:lvl>
    <w:lvl w:ilvl="7" w:tplc="983A7548" w:tentative="1">
      <w:start w:val="1"/>
      <w:numFmt w:val="bullet"/>
      <w:lvlText w:val="•"/>
      <w:lvlJc w:val="left"/>
      <w:pPr>
        <w:tabs>
          <w:tab w:val="num" w:pos="5760"/>
        </w:tabs>
        <w:ind w:left="5760" w:hanging="360"/>
      </w:pPr>
      <w:rPr>
        <w:rFonts w:ascii="Arial" w:hAnsi="Arial" w:hint="default"/>
      </w:rPr>
    </w:lvl>
    <w:lvl w:ilvl="8" w:tplc="C714FCC6" w:tentative="1">
      <w:start w:val="1"/>
      <w:numFmt w:val="bullet"/>
      <w:lvlText w:val="•"/>
      <w:lvlJc w:val="left"/>
      <w:pPr>
        <w:tabs>
          <w:tab w:val="num" w:pos="6480"/>
        </w:tabs>
        <w:ind w:left="6480" w:hanging="360"/>
      </w:pPr>
      <w:rPr>
        <w:rFonts w:ascii="Arial" w:hAnsi="Arial" w:hint="default"/>
      </w:rPr>
    </w:lvl>
  </w:abstractNum>
  <w:abstractNum w:abstractNumId="180" w15:restartNumberingAfterBreak="0">
    <w:nsid w:val="78937C73"/>
    <w:multiLevelType w:val="hybridMultilevel"/>
    <w:tmpl w:val="70D2B21A"/>
    <w:lvl w:ilvl="0" w:tplc="0405000F">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81" w15:restartNumberingAfterBreak="0">
    <w:nsid w:val="7B443C68"/>
    <w:multiLevelType w:val="hybridMultilevel"/>
    <w:tmpl w:val="4520680E"/>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15:restartNumberingAfterBreak="0">
    <w:nsid w:val="7B4E34D6"/>
    <w:multiLevelType w:val="hybridMultilevel"/>
    <w:tmpl w:val="03A87EDA"/>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7B5A05AD"/>
    <w:multiLevelType w:val="multilevel"/>
    <w:tmpl w:val="12967EA0"/>
    <w:lvl w:ilvl="0">
      <w:start w:val="1"/>
      <w:numFmt w:val="bullet"/>
      <w:lvlText w:val=""/>
      <w:lvlJc w:val="left"/>
      <w:pPr>
        <w:ind w:left="720" w:hanging="360"/>
      </w:pPr>
      <w:rPr>
        <w:rFonts w:ascii="Webdings" w:hAnsi="Webdings" w:hint="default"/>
        <w:color w:val="000293"/>
        <w:sz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4" w15:restartNumberingAfterBreak="0">
    <w:nsid w:val="7C2614E1"/>
    <w:multiLevelType w:val="hybridMultilevel"/>
    <w:tmpl w:val="4FAA89C6"/>
    <w:lvl w:ilvl="0" w:tplc="95B02910">
      <w:start w:val="1"/>
      <w:numFmt w:val="bullet"/>
      <w:lvlText w:val=""/>
      <w:lvlJc w:val="left"/>
      <w:pPr>
        <w:ind w:left="2160" w:hanging="360"/>
      </w:pPr>
      <w:rPr>
        <w:rFonts w:ascii="Webdings" w:hAnsi="Webdings" w:hint="default"/>
        <w:color w:val="000293"/>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C3F563E"/>
    <w:multiLevelType w:val="hybridMultilevel"/>
    <w:tmpl w:val="2022274A"/>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7C621A10"/>
    <w:multiLevelType w:val="hybridMultilevel"/>
    <w:tmpl w:val="06460848"/>
    <w:lvl w:ilvl="0" w:tplc="FFFFFFFF">
      <w:start w:val="1"/>
      <w:numFmt w:val="bullet"/>
      <w:lvlText w:val=""/>
      <w:lvlJc w:val="left"/>
      <w:pPr>
        <w:ind w:left="720" w:hanging="360"/>
      </w:pPr>
      <w:rPr>
        <w:rFonts w:ascii="Webdings" w:hAnsi="Webdings" w:hint="default"/>
        <w:color w:val="808080" w:themeColor="background1"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7D847B25"/>
    <w:multiLevelType w:val="multilevel"/>
    <w:tmpl w:val="35CC6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7D933DC7"/>
    <w:multiLevelType w:val="hybridMultilevel"/>
    <w:tmpl w:val="CB0C00E8"/>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7DC07A05"/>
    <w:multiLevelType w:val="hybridMultilevel"/>
    <w:tmpl w:val="D35AB52A"/>
    <w:lvl w:ilvl="0" w:tplc="6B86691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7DE87F8B"/>
    <w:multiLevelType w:val="hybridMultilevel"/>
    <w:tmpl w:val="DA688BFC"/>
    <w:lvl w:ilvl="0" w:tplc="E0D03F8E">
      <w:start w:val="1"/>
      <w:numFmt w:val="decimal"/>
      <w:lvlText w:val="%1)"/>
      <w:lvlJc w:val="left"/>
      <w:pPr>
        <w:ind w:left="720" w:hanging="360"/>
      </w:pPr>
      <w:rPr>
        <w:rFonts w:hint="default"/>
        <w:b/>
        <w:bCs/>
        <w:color w:val="00029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1" w15:restartNumberingAfterBreak="0">
    <w:nsid w:val="7E60772F"/>
    <w:multiLevelType w:val="hybridMultilevel"/>
    <w:tmpl w:val="D206B526"/>
    <w:lvl w:ilvl="0" w:tplc="95B02910">
      <w:start w:val="1"/>
      <w:numFmt w:val="bullet"/>
      <w:lvlText w:val=""/>
      <w:lvlJc w:val="left"/>
      <w:pPr>
        <w:ind w:left="720" w:hanging="360"/>
      </w:pPr>
      <w:rPr>
        <w:rFonts w:ascii="Webdings" w:hAnsi="Webdings" w:hint="default"/>
        <w:color w:val="000293"/>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7E7C3612"/>
    <w:multiLevelType w:val="hybridMultilevel"/>
    <w:tmpl w:val="DEEC9EA8"/>
    <w:lvl w:ilvl="0" w:tplc="95B02910">
      <w:start w:val="1"/>
      <w:numFmt w:val="bullet"/>
      <w:lvlText w:val=""/>
      <w:lvlJc w:val="left"/>
      <w:pPr>
        <w:ind w:left="2160" w:hanging="360"/>
      </w:pPr>
      <w:rPr>
        <w:rFonts w:ascii="Webdings" w:hAnsi="Webdings" w:hint="default"/>
        <w:color w:val="000293"/>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FCE6626"/>
    <w:multiLevelType w:val="multilevel"/>
    <w:tmpl w:val="7DD01B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4" w15:restartNumberingAfterBreak="0">
    <w:nsid w:val="7FE42CED"/>
    <w:multiLevelType w:val="hybridMultilevel"/>
    <w:tmpl w:val="85602CC2"/>
    <w:lvl w:ilvl="0" w:tplc="A48E5CC8">
      <w:start w:val="1"/>
      <w:numFmt w:val="bullet"/>
      <w:lvlText w:val=""/>
      <w:lvlJc w:val="left"/>
      <w:pPr>
        <w:ind w:left="720" w:hanging="360"/>
      </w:pPr>
      <w:rPr>
        <w:rFonts w:ascii="Webdings" w:hAnsi="Webdings" w:hint="default"/>
        <w:color w:val="808080" w:themeColor="background1"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7FE82B35"/>
    <w:multiLevelType w:val="hybridMultilevel"/>
    <w:tmpl w:val="8A4ABC7C"/>
    <w:lvl w:ilvl="0" w:tplc="95B02910">
      <w:start w:val="1"/>
      <w:numFmt w:val="bullet"/>
      <w:lvlText w:val=""/>
      <w:lvlJc w:val="left"/>
      <w:pPr>
        <w:ind w:left="720" w:hanging="360"/>
      </w:pPr>
      <w:rPr>
        <w:rFonts w:ascii="Webdings" w:hAnsi="Webdings" w:hint="default"/>
        <w:color w:val="00029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52"/>
  </w:num>
  <w:num w:numId="3">
    <w:abstractNumId w:val="164"/>
  </w:num>
  <w:num w:numId="4">
    <w:abstractNumId w:val="50"/>
  </w:num>
  <w:num w:numId="5">
    <w:abstractNumId w:val="7"/>
  </w:num>
  <w:num w:numId="6">
    <w:abstractNumId w:val="181"/>
  </w:num>
  <w:num w:numId="7">
    <w:abstractNumId w:val="186"/>
  </w:num>
  <w:num w:numId="8">
    <w:abstractNumId w:val="190"/>
  </w:num>
  <w:num w:numId="9">
    <w:abstractNumId w:val="16"/>
  </w:num>
  <w:num w:numId="10">
    <w:abstractNumId w:val="109"/>
  </w:num>
  <w:num w:numId="11">
    <w:abstractNumId w:val="12"/>
  </w:num>
  <w:num w:numId="12">
    <w:abstractNumId w:val="55"/>
  </w:num>
  <w:num w:numId="13">
    <w:abstractNumId w:val="169"/>
  </w:num>
  <w:num w:numId="14">
    <w:abstractNumId w:val="22"/>
  </w:num>
  <w:num w:numId="15">
    <w:abstractNumId w:val="180"/>
  </w:num>
  <w:num w:numId="16">
    <w:abstractNumId w:val="173"/>
  </w:num>
  <w:num w:numId="17">
    <w:abstractNumId w:val="162"/>
  </w:num>
  <w:num w:numId="18">
    <w:abstractNumId w:val="70"/>
  </w:num>
  <w:num w:numId="19">
    <w:abstractNumId w:val="100"/>
  </w:num>
  <w:num w:numId="20">
    <w:abstractNumId w:val="10"/>
  </w:num>
  <w:num w:numId="21">
    <w:abstractNumId w:val="114"/>
  </w:num>
  <w:num w:numId="22">
    <w:abstractNumId w:val="4"/>
  </w:num>
  <w:num w:numId="23">
    <w:abstractNumId w:val="148"/>
  </w:num>
  <w:num w:numId="24">
    <w:abstractNumId w:val="72"/>
  </w:num>
  <w:num w:numId="25">
    <w:abstractNumId w:val="108"/>
  </w:num>
  <w:num w:numId="26">
    <w:abstractNumId w:val="107"/>
  </w:num>
  <w:num w:numId="27">
    <w:abstractNumId w:val="142"/>
  </w:num>
  <w:num w:numId="28">
    <w:abstractNumId w:val="87"/>
  </w:num>
  <w:num w:numId="29">
    <w:abstractNumId w:val="118"/>
  </w:num>
  <w:num w:numId="30">
    <w:abstractNumId w:val="96"/>
  </w:num>
  <w:num w:numId="31">
    <w:abstractNumId w:val="84"/>
  </w:num>
  <w:num w:numId="32">
    <w:abstractNumId w:val="194"/>
  </w:num>
  <w:num w:numId="33">
    <w:abstractNumId w:val="90"/>
  </w:num>
  <w:num w:numId="34">
    <w:abstractNumId w:val="189"/>
  </w:num>
  <w:num w:numId="35">
    <w:abstractNumId w:val="125"/>
  </w:num>
  <w:num w:numId="36">
    <w:abstractNumId w:val="131"/>
  </w:num>
  <w:num w:numId="37">
    <w:abstractNumId w:val="103"/>
  </w:num>
  <w:num w:numId="38">
    <w:abstractNumId w:val="95"/>
  </w:num>
  <w:num w:numId="39">
    <w:abstractNumId w:val="166"/>
  </w:num>
  <w:num w:numId="40">
    <w:abstractNumId w:val="159"/>
  </w:num>
  <w:num w:numId="41">
    <w:abstractNumId w:val="149"/>
  </w:num>
  <w:num w:numId="42">
    <w:abstractNumId w:val="23"/>
  </w:num>
  <w:num w:numId="43">
    <w:abstractNumId w:val="130"/>
  </w:num>
  <w:num w:numId="44">
    <w:abstractNumId w:val="78"/>
  </w:num>
  <w:num w:numId="45">
    <w:abstractNumId w:val="39"/>
  </w:num>
  <w:num w:numId="46">
    <w:abstractNumId w:val="187"/>
  </w:num>
  <w:num w:numId="47">
    <w:abstractNumId w:val="157"/>
  </w:num>
  <w:num w:numId="48">
    <w:abstractNumId w:val="172"/>
  </w:num>
  <w:num w:numId="49">
    <w:abstractNumId w:val="92"/>
  </w:num>
  <w:num w:numId="50">
    <w:abstractNumId w:val="26"/>
  </w:num>
  <w:num w:numId="51">
    <w:abstractNumId w:val="82"/>
  </w:num>
  <w:num w:numId="52">
    <w:abstractNumId w:val="67"/>
  </w:num>
  <w:num w:numId="53">
    <w:abstractNumId w:val="3"/>
  </w:num>
  <w:num w:numId="54">
    <w:abstractNumId w:val="34"/>
  </w:num>
  <w:num w:numId="55">
    <w:abstractNumId w:val="60"/>
  </w:num>
  <w:num w:numId="56">
    <w:abstractNumId w:val="47"/>
  </w:num>
  <w:num w:numId="57">
    <w:abstractNumId w:val="116"/>
  </w:num>
  <w:num w:numId="58">
    <w:abstractNumId w:val="74"/>
  </w:num>
  <w:num w:numId="59">
    <w:abstractNumId w:val="31"/>
  </w:num>
  <w:num w:numId="60">
    <w:abstractNumId w:val="143"/>
  </w:num>
  <w:num w:numId="61">
    <w:abstractNumId w:val="62"/>
  </w:num>
  <w:num w:numId="62">
    <w:abstractNumId w:val="24"/>
  </w:num>
  <w:num w:numId="63">
    <w:abstractNumId w:val="20"/>
  </w:num>
  <w:num w:numId="64">
    <w:abstractNumId w:val="49"/>
  </w:num>
  <w:num w:numId="65">
    <w:abstractNumId w:val="83"/>
  </w:num>
  <w:num w:numId="66">
    <w:abstractNumId w:val="69"/>
  </w:num>
  <w:num w:numId="67">
    <w:abstractNumId w:val="177"/>
  </w:num>
  <w:num w:numId="68">
    <w:abstractNumId w:val="111"/>
  </w:num>
  <w:num w:numId="69">
    <w:abstractNumId w:val="13"/>
  </w:num>
  <w:num w:numId="70">
    <w:abstractNumId w:val="123"/>
  </w:num>
  <w:num w:numId="71">
    <w:abstractNumId w:val="120"/>
  </w:num>
  <w:num w:numId="72">
    <w:abstractNumId w:val="58"/>
  </w:num>
  <w:num w:numId="73">
    <w:abstractNumId w:val="53"/>
  </w:num>
  <w:num w:numId="74">
    <w:abstractNumId w:val="176"/>
  </w:num>
  <w:num w:numId="75">
    <w:abstractNumId w:val="14"/>
  </w:num>
  <w:num w:numId="76">
    <w:abstractNumId w:val="73"/>
  </w:num>
  <w:num w:numId="77">
    <w:abstractNumId w:val="165"/>
  </w:num>
  <w:num w:numId="78">
    <w:abstractNumId w:val="56"/>
  </w:num>
  <w:num w:numId="79">
    <w:abstractNumId w:val="15"/>
  </w:num>
  <w:num w:numId="80">
    <w:abstractNumId w:val="113"/>
  </w:num>
  <w:num w:numId="81">
    <w:abstractNumId w:val="0"/>
  </w:num>
  <w:num w:numId="82">
    <w:abstractNumId w:val="101"/>
  </w:num>
  <w:num w:numId="83">
    <w:abstractNumId w:val="91"/>
  </w:num>
  <w:num w:numId="84">
    <w:abstractNumId w:val="11"/>
  </w:num>
  <w:num w:numId="85">
    <w:abstractNumId w:val="94"/>
  </w:num>
  <w:num w:numId="86">
    <w:abstractNumId w:val="27"/>
  </w:num>
  <w:num w:numId="87">
    <w:abstractNumId w:val="38"/>
  </w:num>
  <w:num w:numId="88">
    <w:abstractNumId w:val="61"/>
  </w:num>
  <w:num w:numId="89">
    <w:abstractNumId w:val="6"/>
  </w:num>
  <w:num w:numId="90">
    <w:abstractNumId w:val="98"/>
  </w:num>
  <w:num w:numId="91">
    <w:abstractNumId w:val="88"/>
  </w:num>
  <w:num w:numId="92">
    <w:abstractNumId w:val="25"/>
  </w:num>
  <w:num w:numId="93">
    <w:abstractNumId w:val="132"/>
  </w:num>
  <w:num w:numId="94">
    <w:abstractNumId w:val="158"/>
  </w:num>
  <w:num w:numId="95">
    <w:abstractNumId w:val="110"/>
  </w:num>
  <w:num w:numId="96">
    <w:abstractNumId w:val="5"/>
  </w:num>
  <w:num w:numId="97">
    <w:abstractNumId w:val="122"/>
  </w:num>
  <w:num w:numId="98">
    <w:abstractNumId w:val="174"/>
  </w:num>
  <w:num w:numId="99">
    <w:abstractNumId w:val="154"/>
  </w:num>
  <w:num w:numId="100">
    <w:abstractNumId w:val="32"/>
  </w:num>
  <w:num w:numId="101">
    <w:abstractNumId w:val="144"/>
  </w:num>
  <w:num w:numId="102">
    <w:abstractNumId w:val="43"/>
  </w:num>
  <w:num w:numId="103">
    <w:abstractNumId w:val="153"/>
  </w:num>
  <w:num w:numId="104">
    <w:abstractNumId w:val="155"/>
  </w:num>
  <w:num w:numId="105">
    <w:abstractNumId w:val="63"/>
  </w:num>
  <w:num w:numId="106">
    <w:abstractNumId w:val="66"/>
  </w:num>
  <w:num w:numId="107">
    <w:abstractNumId w:val="45"/>
  </w:num>
  <w:num w:numId="108">
    <w:abstractNumId w:val="77"/>
  </w:num>
  <w:num w:numId="109">
    <w:abstractNumId w:val="81"/>
  </w:num>
  <w:num w:numId="110">
    <w:abstractNumId w:val="102"/>
  </w:num>
  <w:num w:numId="111">
    <w:abstractNumId w:val="136"/>
  </w:num>
  <w:num w:numId="112">
    <w:abstractNumId w:val="151"/>
  </w:num>
  <w:num w:numId="113">
    <w:abstractNumId w:val="134"/>
  </w:num>
  <w:num w:numId="114">
    <w:abstractNumId w:val="147"/>
  </w:num>
  <w:num w:numId="115">
    <w:abstractNumId w:val="1"/>
  </w:num>
  <w:num w:numId="116">
    <w:abstractNumId w:val="129"/>
  </w:num>
  <w:num w:numId="117">
    <w:abstractNumId w:val="2"/>
  </w:num>
  <w:num w:numId="118">
    <w:abstractNumId w:val="57"/>
  </w:num>
  <w:num w:numId="119">
    <w:abstractNumId w:val="139"/>
  </w:num>
  <w:num w:numId="120">
    <w:abstractNumId w:val="146"/>
  </w:num>
  <w:num w:numId="121">
    <w:abstractNumId w:val="182"/>
  </w:num>
  <w:num w:numId="122">
    <w:abstractNumId w:val="185"/>
  </w:num>
  <w:num w:numId="123">
    <w:abstractNumId w:val="104"/>
  </w:num>
  <w:num w:numId="124">
    <w:abstractNumId w:val="97"/>
  </w:num>
  <w:num w:numId="125">
    <w:abstractNumId w:val="51"/>
  </w:num>
  <w:num w:numId="126">
    <w:abstractNumId w:val="71"/>
  </w:num>
  <w:num w:numId="127">
    <w:abstractNumId w:val="48"/>
  </w:num>
  <w:num w:numId="128">
    <w:abstractNumId w:val="140"/>
  </w:num>
  <w:num w:numId="129">
    <w:abstractNumId w:val="163"/>
  </w:num>
  <w:num w:numId="130">
    <w:abstractNumId w:val="9"/>
  </w:num>
  <w:num w:numId="131">
    <w:abstractNumId w:val="193"/>
  </w:num>
  <w:num w:numId="132">
    <w:abstractNumId w:val="145"/>
  </w:num>
  <w:num w:numId="133">
    <w:abstractNumId w:val="68"/>
  </w:num>
  <w:num w:numId="134">
    <w:abstractNumId w:val="121"/>
  </w:num>
  <w:num w:numId="135">
    <w:abstractNumId w:val="161"/>
  </w:num>
  <w:num w:numId="136">
    <w:abstractNumId w:val="127"/>
  </w:num>
  <w:num w:numId="137">
    <w:abstractNumId w:val="93"/>
  </w:num>
  <w:num w:numId="138">
    <w:abstractNumId w:val="135"/>
  </w:num>
  <w:num w:numId="139">
    <w:abstractNumId w:val="150"/>
  </w:num>
  <w:num w:numId="140">
    <w:abstractNumId w:val="171"/>
  </w:num>
  <w:num w:numId="141">
    <w:abstractNumId w:val="115"/>
  </w:num>
  <w:num w:numId="142">
    <w:abstractNumId w:val="188"/>
  </w:num>
  <w:num w:numId="143">
    <w:abstractNumId w:val="42"/>
  </w:num>
  <w:num w:numId="144">
    <w:abstractNumId w:val="28"/>
  </w:num>
  <w:num w:numId="145">
    <w:abstractNumId w:val="191"/>
  </w:num>
  <w:num w:numId="146">
    <w:abstractNumId w:val="21"/>
  </w:num>
  <w:num w:numId="147">
    <w:abstractNumId w:val="80"/>
  </w:num>
  <w:num w:numId="148">
    <w:abstractNumId w:val="141"/>
  </w:num>
  <w:num w:numId="149">
    <w:abstractNumId w:val="40"/>
  </w:num>
  <w:num w:numId="150">
    <w:abstractNumId w:val="112"/>
  </w:num>
  <w:num w:numId="151">
    <w:abstractNumId w:val="86"/>
  </w:num>
  <w:num w:numId="152">
    <w:abstractNumId w:val="126"/>
  </w:num>
  <w:num w:numId="153">
    <w:abstractNumId w:val="167"/>
  </w:num>
  <w:num w:numId="154">
    <w:abstractNumId w:val="156"/>
  </w:num>
  <w:num w:numId="155">
    <w:abstractNumId w:val="128"/>
  </w:num>
  <w:num w:numId="156">
    <w:abstractNumId w:val="170"/>
  </w:num>
  <w:num w:numId="157">
    <w:abstractNumId w:val="30"/>
  </w:num>
  <w:num w:numId="158">
    <w:abstractNumId w:val="133"/>
  </w:num>
  <w:num w:numId="159">
    <w:abstractNumId w:val="183"/>
  </w:num>
  <w:num w:numId="160">
    <w:abstractNumId w:val="85"/>
  </w:num>
  <w:num w:numId="161">
    <w:abstractNumId w:val="124"/>
  </w:num>
  <w:num w:numId="162">
    <w:abstractNumId w:val="59"/>
  </w:num>
  <w:num w:numId="163">
    <w:abstractNumId w:val="17"/>
  </w:num>
  <w:num w:numId="164">
    <w:abstractNumId w:val="19"/>
  </w:num>
  <w:num w:numId="165">
    <w:abstractNumId w:val="117"/>
  </w:num>
  <w:num w:numId="166">
    <w:abstractNumId w:val="75"/>
  </w:num>
  <w:num w:numId="167">
    <w:abstractNumId w:val="184"/>
  </w:num>
  <w:num w:numId="168">
    <w:abstractNumId w:val="33"/>
  </w:num>
  <w:num w:numId="169">
    <w:abstractNumId w:val="192"/>
  </w:num>
  <w:num w:numId="170">
    <w:abstractNumId w:val="160"/>
  </w:num>
  <w:num w:numId="171">
    <w:abstractNumId w:val="195"/>
  </w:num>
  <w:num w:numId="172">
    <w:abstractNumId w:val="44"/>
  </w:num>
  <w:num w:numId="173">
    <w:abstractNumId w:val="175"/>
  </w:num>
  <w:num w:numId="174">
    <w:abstractNumId w:val="89"/>
  </w:num>
  <w:num w:numId="175">
    <w:abstractNumId w:val="105"/>
  </w:num>
  <w:num w:numId="176">
    <w:abstractNumId w:val="29"/>
  </w:num>
  <w:num w:numId="177">
    <w:abstractNumId w:val="119"/>
  </w:num>
  <w:num w:numId="178">
    <w:abstractNumId w:val="121"/>
  </w:num>
  <w:num w:numId="179">
    <w:abstractNumId w:val="137"/>
  </w:num>
  <w:num w:numId="180">
    <w:abstractNumId w:val="99"/>
  </w:num>
  <w:num w:numId="181">
    <w:abstractNumId w:val="152"/>
  </w:num>
  <w:num w:numId="182">
    <w:abstractNumId w:val="46"/>
  </w:num>
  <w:num w:numId="183">
    <w:abstractNumId w:val="64"/>
  </w:num>
  <w:num w:numId="184">
    <w:abstractNumId w:val="36"/>
  </w:num>
  <w:num w:numId="185">
    <w:abstractNumId w:val="35"/>
  </w:num>
  <w:num w:numId="186">
    <w:abstractNumId w:val="121"/>
  </w:num>
  <w:num w:numId="187">
    <w:abstractNumId w:val="121"/>
  </w:num>
  <w:num w:numId="188">
    <w:abstractNumId w:val="121"/>
  </w:num>
  <w:num w:numId="189">
    <w:abstractNumId w:val="121"/>
  </w:num>
  <w:num w:numId="190">
    <w:abstractNumId w:val="121"/>
  </w:num>
  <w:num w:numId="191">
    <w:abstractNumId w:val="121"/>
  </w:num>
  <w:num w:numId="192">
    <w:abstractNumId w:val="121"/>
  </w:num>
  <w:num w:numId="193">
    <w:abstractNumId w:val="121"/>
  </w:num>
  <w:num w:numId="194">
    <w:abstractNumId w:val="121"/>
  </w:num>
  <w:num w:numId="195">
    <w:abstractNumId w:val="121"/>
  </w:num>
  <w:num w:numId="196">
    <w:abstractNumId w:val="179"/>
  </w:num>
  <w:num w:numId="197">
    <w:abstractNumId w:val="41"/>
  </w:num>
  <w:num w:numId="198">
    <w:abstractNumId w:val="18"/>
  </w:num>
  <w:num w:numId="199">
    <w:abstractNumId w:val="76"/>
  </w:num>
  <w:num w:numId="200">
    <w:abstractNumId w:val="121"/>
  </w:num>
  <w:num w:numId="201">
    <w:abstractNumId w:val="37"/>
  </w:num>
  <w:num w:numId="202">
    <w:abstractNumId w:val="65"/>
  </w:num>
  <w:num w:numId="203">
    <w:abstractNumId w:val="138"/>
  </w:num>
  <w:num w:numId="204">
    <w:abstractNumId w:val="54"/>
  </w:num>
  <w:num w:numId="205">
    <w:abstractNumId w:val="8"/>
  </w:num>
  <w:num w:numId="206">
    <w:abstractNumId w:val="178"/>
  </w:num>
  <w:num w:numId="207">
    <w:abstractNumId w:val="106"/>
  </w:num>
  <w:num w:numId="208">
    <w:abstractNumId w:val="79"/>
  </w:num>
  <w:num w:numId="209">
    <w:abstractNumId w:val="168"/>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F5B"/>
    <w:rsid w:val="00006FB6"/>
    <w:rsid w:val="000112A9"/>
    <w:rsid w:val="000138D6"/>
    <w:rsid w:val="00014011"/>
    <w:rsid w:val="000159B4"/>
    <w:rsid w:val="00020173"/>
    <w:rsid w:val="00022FA3"/>
    <w:rsid w:val="00025474"/>
    <w:rsid w:val="00033252"/>
    <w:rsid w:val="00041BDE"/>
    <w:rsid w:val="000420BF"/>
    <w:rsid w:val="00046C52"/>
    <w:rsid w:val="00052E50"/>
    <w:rsid w:val="00053A93"/>
    <w:rsid w:val="00056BA8"/>
    <w:rsid w:val="00057153"/>
    <w:rsid w:val="0006018F"/>
    <w:rsid w:val="000611FA"/>
    <w:rsid w:val="000716D5"/>
    <w:rsid w:val="00072C15"/>
    <w:rsid w:val="00073EB2"/>
    <w:rsid w:val="000769B6"/>
    <w:rsid w:val="00081EC6"/>
    <w:rsid w:val="000837F9"/>
    <w:rsid w:val="0008695D"/>
    <w:rsid w:val="00087963"/>
    <w:rsid w:val="00093937"/>
    <w:rsid w:val="00095FFA"/>
    <w:rsid w:val="00096124"/>
    <w:rsid w:val="000A0A17"/>
    <w:rsid w:val="000A41AC"/>
    <w:rsid w:val="000A4643"/>
    <w:rsid w:val="000A4BE2"/>
    <w:rsid w:val="000B103A"/>
    <w:rsid w:val="000B708A"/>
    <w:rsid w:val="000C319B"/>
    <w:rsid w:val="000D157C"/>
    <w:rsid w:val="000D2F21"/>
    <w:rsid w:val="000D4C40"/>
    <w:rsid w:val="000D63AD"/>
    <w:rsid w:val="000D7ADC"/>
    <w:rsid w:val="000E015D"/>
    <w:rsid w:val="000E7BEE"/>
    <w:rsid w:val="000F0B0C"/>
    <w:rsid w:val="000F19E4"/>
    <w:rsid w:val="000F3950"/>
    <w:rsid w:val="000F51FB"/>
    <w:rsid w:val="000F6D8A"/>
    <w:rsid w:val="00100016"/>
    <w:rsid w:val="00102BD3"/>
    <w:rsid w:val="00110F3A"/>
    <w:rsid w:val="001149C7"/>
    <w:rsid w:val="00115166"/>
    <w:rsid w:val="00117C21"/>
    <w:rsid w:val="00120283"/>
    <w:rsid w:val="00125B52"/>
    <w:rsid w:val="00130304"/>
    <w:rsid w:val="0013106A"/>
    <w:rsid w:val="001406FF"/>
    <w:rsid w:val="0014075C"/>
    <w:rsid w:val="00141846"/>
    <w:rsid w:val="00143CD7"/>
    <w:rsid w:val="00146A37"/>
    <w:rsid w:val="00147BAD"/>
    <w:rsid w:val="0016287E"/>
    <w:rsid w:val="0017598B"/>
    <w:rsid w:val="00176C35"/>
    <w:rsid w:val="00181462"/>
    <w:rsid w:val="001837CE"/>
    <w:rsid w:val="0018488C"/>
    <w:rsid w:val="00186206"/>
    <w:rsid w:val="001906A1"/>
    <w:rsid w:val="00190AC7"/>
    <w:rsid w:val="00192B97"/>
    <w:rsid w:val="00194A17"/>
    <w:rsid w:val="00196234"/>
    <w:rsid w:val="00197AF6"/>
    <w:rsid w:val="001A32D1"/>
    <w:rsid w:val="001B2CA5"/>
    <w:rsid w:val="001B6F73"/>
    <w:rsid w:val="001C1A3E"/>
    <w:rsid w:val="001D6103"/>
    <w:rsid w:val="001E5A7F"/>
    <w:rsid w:val="001E6F79"/>
    <w:rsid w:val="001F3579"/>
    <w:rsid w:val="00201140"/>
    <w:rsid w:val="0021001D"/>
    <w:rsid w:val="002234FC"/>
    <w:rsid w:val="00226DD7"/>
    <w:rsid w:val="0022768B"/>
    <w:rsid w:val="00227A3E"/>
    <w:rsid w:val="00232075"/>
    <w:rsid w:val="0023339F"/>
    <w:rsid w:val="00234A15"/>
    <w:rsid w:val="002366F9"/>
    <w:rsid w:val="0024085F"/>
    <w:rsid w:val="00241117"/>
    <w:rsid w:val="00244B8E"/>
    <w:rsid w:val="00246648"/>
    <w:rsid w:val="002502E8"/>
    <w:rsid w:val="0025034A"/>
    <w:rsid w:val="0025355B"/>
    <w:rsid w:val="00255C67"/>
    <w:rsid w:val="00256A88"/>
    <w:rsid w:val="00264E54"/>
    <w:rsid w:val="0027069D"/>
    <w:rsid w:val="002737A5"/>
    <w:rsid w:val="00273ABE"/>
    <w:rsid w:val="00276B54"/>
    <w:rsid w:val="002822AE"/>
    <w:rsid w:val="00285FFC"/>
    <w:rsid w:val="002A24A5"/>
    <w:rsid w:val="002A3946"/>
    <w:rsid w:val="002B207A"/>
    <w:rsid w:val="002B40E8"/>
    <w:rsid w:val="002B62F1"/>
    <w:rsid w:val="002B6580"/>
    <w:rsid w:val="002B6E07"/>
    <w:rsid w:val="002B7C85"/>
    <w:rsid w:val="002C0788"/>
    <w:rsid w:val="002C11FE"/>
    <w:rsid w:val="002C4E9A"/>
    <w:rsid w:val="002C54CE"/>
    <w:rsid w:val="002D2544"/>
    <w:rsid w:val="002E4E7D"/>
    <w:rsid w:val="002F0039"/>
    <w:rsid w:val="002F0250"/>
    <w:rsid w:val="002F0488"/>
    <w:rsid w:val="002F0D11"/>
    <w:rsid w:val="002F1272"/>
    <w:rsid w:val="002F43ED"/>
    <w:rsid w:val="002F4FE7"/>
    <w:rsid w:val="002F5F62"/>
    <w:rsid w:val="002F6E28"/>
    <w:rsid w:val="003014BB"/>
    <w:rsid w:val="00301B6F"/>
    <w:rsid w:val="00306AC0"/>
    <w:rsid w:val="00313828"/>
    <w:rsid w:val="00316F0F"/>
    <w:rsid w:val="00317DAA"/>
    <w:rsid w:val="00322E0A"/>
    <w:rsid w:val="00322FB1"/>
    <w:rsid w:val="00323C75"/>
    <w:rsid w:val="00324E9E"/>
    <w:rsid w:val="00326B71"/>
    <w:rsid w:val="003309A8"/>
    <w:rsid w:val="00342CB9"/>
    <w:rsid w:val="00342CD7"/>
    <w:rsid w:val="003436BE"/>
    <w:rsid w:val="00344095"/>
    <w:rsid w:val="003446EB"/>
    <w:rsid w:val="00345007"/>
    <w:rsid w:val="00347E19"/>
    <w:rsid w:val="00351046"/>
    <w:rsid w:val="00353EE0"/>
    <w:rsid w:val="00355F02"/>
    <w:rsid w:val="003560B9"/>
    <w:rsid w:val="00357E7A"/>
    <w:rsid w:val="00363529"/>
    <w:rsid w:val="00371A1B"/>
    <w:rsid w:val="00373F4D"/>
    <w:rsid w:val="003836ED"/>
    <w:rsid w:val="0038481F"/>
    <w:rsid w:val="00385A31"/>
    <w:rsid w:val="0039030E"/>
    <w:rsid w:val="003943C5"/>
    <w:rsid w:val="00394E61"/>
    <w:rsid w:val="003A24F3"/>
    <w:rsid w:val="003A25C2"/>
    <w:rsid w:val="003A297D"/>
    <w:rsid w:val="003A794D"/>
    <w:rsid w:val="003C29D2"/>
    <w:rsid w:val="003C773E"/>
    <w:rsid w:val="003D11C3"/>
    <w:rsid w:val="003D4D79"/>
    <w:rsid w:val="003E006F"/>
    <w:rsid w:val="003E20BC"/>
    <w:rsid w:val="003E2236"/>
    <w:rsid w:val="003E29A5"/>
    <w:rsid w:val="003E30C1"/>
    <w:rsid w:val="003E3348"/>
    <w:rsid w:val="003F01F5"/>
    <w:rsid w:val="003F41A5"/>
    <w:rsid w:val="003F4341"/>
    <w:rsid w:val="004013C6"/>
    <w:rsid w:val="0040448E"/>
    <w:rsid w:val="00405F55"/>
    <w:rsid w:val="004117E5"/>
    <w:rsid w:val="004209EC"/>
    <w:rsid w:val="0043294C"/>
    <w:rsid w:val="00433C34"/>
    <w:rsid w:val="00434013"/>
    <w:rsid w:val="00441A47"/>
    <w:rsid w:val="00447642"/>
    <w:rsid w:val="00454591"/>
    <w:rsid w:val="00454BE7"/>
    <w:rsid w:val="00455E00"/>
    <w:rsid w:val="0046187F"/>
    <w:rsid w:val="00464BD8"/>
    <w:rsid w:val="00464DEF"/>
    <w:rsid w:val="00467BCD"/>
    <w:rsid w:val="00470569"/>
    <w:rsid w:val="004705FB"/>
    <w:rsid w:val="00471DB9"/>
    <w:rsid w:val="00476373"/>
    <w:rsid w:val="0048095A"/>
    <w:rsid w:val="004836F6"/>
    <w:rsid w:val="00485523"/>
    <w:rsid w:val="00486311"/>
    <w:rsid w:val="00486E49"/>
    <w:rsid w:val="0049016D"/>
    <w:rsid w:val="004939BD"/>
    <w:rsid w:val="004A003B"/>
    <w:rsid w:val="004A143C"/>
    <w:rsid w:val="004A4CF4"/>
    <w:rsid w:val="004A78F4"/>
    <w:rsid w:val="004B4785"/>
    <w:rsid w:val="004B575D"/>
    <w:rsid w:val="004B5D47"/>
    <w:rsid w:val="004B67C8"/>
    <w:rsid w:val="004C095A"/>
    <w:rsid w:val="004C2AF6"/>
    <w:rsid w:val="004C5CFD"/>
    <w:rsid w:val="004D48F2"/>
    <w:rsid w:val="004D4D09"/>
    <w:rsid w:val="004D5346"/>
    <w:rsid w:val="004D57A8"/>
    <w:rsid w:val="004E1673"/>
    <w:rsid w:val="004E4234"/>
    <w:rsid w:val="004E5608"/>
    <w:rsid w:val="004E5953"/>
    <w:rsid w:val="004F2CBE"/>
    <w:rsid w:val="004F43EA"/>
    <w:rsid w:val="004F78EF"/>
    <w:rsid w:val="005016DD"/>
    <w:rsid w:val="00501D94"/>
    <w:rsid w:val="005049E2"/>
    <w:rsid w:val="00510FC3"/>
    <w:rsid w:val="0051118E"/>
    <w:rsid w:val="0051172E"/>
    <w:rsid w:val="00513CAD"/>
    <w:rsid w:val="005173E1"/>
    <w:rsid w:val="0052377F"/>
    <w:rsid w:val="00525B57"/>
    <w:rsid w:val="0052745E"/>
    <w:rsid w:val="0053233F"/>
    <w:rsid w:val="005410C0"/>
    <w:rsid w:val="00551A22"/>
    <w:rsid w:val="00553F2C"/>
    <w:rsid w:val="0055740C"/>
    <w:rsid w:val="005606CB"/>
    <w:rsid w:val="005609AF"/>
    <w:rsid w:val="00560B9B"/>
    <w:rsid w:val="00565473"/>
    <w:rsid w:val="0057147A"/>
    <w:rsid w:val="00581318"/>
    <w:rsid w:val="00582D86"/>
    <w:rsid w:val="005875D0"/>
    <w:rsid w:val="005932C3"/>
    <w:rsid w:val="0059724A"/>
    <w:rsid w:val="00597C94"/>
    <w:rsid w:val="005A0A83"/>
    <w:rsid w:val="005A303E"/>
    <w:rsid w:val="005A6A20"/>
    <w:rsid w:val="005B6E88"/>
    <w:rsid w:val="005C1E63"/>
    <w:rsid w:val="005D3E4C"/>
    <w:rsid w:val="005E1416"/>
    <w:rsid w:val="005E296F"/>
    <w:rsid w:val="006117C4"/>
    <w:rsid w:val="006145B9"/>
    <w:rsid w:val="00614934"/>
    <w:rsid w:val="006213ED"/>
    <w:rsid w:val="00626939"/>
    <w:rsid w:val="00626D4F"/>
    <w:rsid w:val="0062783E"/>
    <w:rsid w:val="006317C2"/>
    <w:rsid w:val="0063510F"/>
    <w:rsid w:val="006406E3"/>
    <w:rsid w:val="00642091"/>
    <w:rsid w:val="006501C9"/>
    <w:rsid w:val="00652A9E"/>
    <w:rsid w:val="00655704"/>
    <w:rsid w:val="0066045A"/>
    <w:rsid w:val="00663D54"/>
    <w:rsid w:val="00664112"/>
    <w:rsid w:val="00667849"/>
    <w:rsid w:val="00670E30"/>
    <w:rsid w:val="00675CC4"/>
    <w:rsid w:val="0067649E"/>
    <w:rsid w:val="00676A42"/>
    <w:rsid w:val="00677AD6"/>
    <w:rsid w:val="0068116D"/>
    <w:rsid w:val="00682D03"/>
    <w:rsid w:val="00683657"/>
    <w:rsid w:val="00684502"/>
    <w:rsid w:val="00690D07"/>
    <w:rsid w:val="00690D15"/>
    <w:rsid w:val="0069296B"/>
    <w:rsid w:val="00694DB7"/>
    <w:rsid w:val="00694F07"/>
    <w:rsid w:val="00696008"/>
    <w:rsid w:val="006A0D76"/>
    <w:rsid w:val="006A4F38"/>
    <w:rsid w:val="006A57E6"/>
    <w:rsid w:val="006A6695"/>
    <w:rsid w:val="006C45B1"/>
    <w:rsid w:val="006D1BC8"/>
    <w:rsid w:val="006D29AE"/>
    <w:rsid w:val="006D2CFA"/>
    <w:rsid w:val="006D6D8E"/>
    <w:rsid w:val="006D7FCD"/>
    <w:rsid w:val="006E1798"/>
    <w:rsid w:val="006E3380"/>
    <w:rsid w:val="006E5E03"/>
    <w:rsid w:val="006E6186"/>
    <w:rsid w:val="006E6338"/>
    <w:rsid w:val="006E7E46"/>
    <w:rsid w:val="006F36E9"/>
    <w:rsid w:val="006F65BA"/>
    <w:rsid w:val="0070618F"/>
    <w:rsid w:val="007141EF"/>
    <w:rsid w:val="007142DD"/>
    <w:rsid w:val="00714FED"/>
    <w:rsid w:val="00720765"/>
    <w:rsid w:val="00721AC2"/>
    <w:rsid w:val="007223B1"/>
    <w:rsid w:val="00724F63"/>
    <w:rsid w:val="0073109F"/>
    <w:rsid w:val="00732922"/>
    <w:rsid w:val="00734D8E"/>
    <w:rsid w:val="00735874"/>
    <w:rsid w:val="00741517"/>
    <w:rsid w:val="00743282"/>
    <w:rsid w:val="00743346"/>
    <w:rsid w:val="007440F8"/>
    <w:rsid w:val="00751BC1"/>
    <w:rsid w:val="007531CD"/>
    <w:rsid w:val="00753F79"/>
    <w:rsid w:val="00754691"/>
    <w:rsid w:val="00757B0F"/>
    <w:rsid w:val="00760D91"/>
    <w:rsid w:val="00760F33"/>
    <w:rsid w:val="00764431"/>
    <w:rsid w:val="007649FB"/>
    <w:rsid w:val="007708E8"/>
    <w:rsid w:val="00772E2F"/>
    <w:rsid w:val="007739FA"/>
    <w:rsid w:val="00775ADB"/>
    <w:rsid w:val="007764AF"/>
    <w:rsid w:val="00780DBC"/>
    <w:rsid w:val="00782175"/>
    <w:rsid w:val="00782F12"/>
    <w:rsid w:val="00783630"/>
    <w:rsid w:val="00785A97"/>
    <w:rsid w:val="00785AD7"/>
    <w:rsid w:val="00785BAA"/>
    <w:rsid w:val="00790DC8"/>
    <w:rsid w:val="007910DD"/>
    <w:rsid w:val="00794D3E"/>
    <w:rsid w:val="007A128F"/>
    <w:rsid w:val="007A6039"/>
    <w:rsid w:val="007A71B4"/>
    <w:rsid w:val="007B73AC"/>
    <w:rsid w:val="007B7C90"/>
    <w:rsid w:val="007C0FA1"/>
    <w:rsid w:val="007C0FFA"/>
    <w:rsid w:val="007C246A"/>
    <w:rsid w:val="007C5F9B"/>
    <w:rsid w:val="007C63D4"/>
    <w:rsid w:val="007D2AEC"/>
    <w:rsid w:val="007D6229"/>
    <w:rsid w:val="007D7283"/>
    <w:rsid w:val="007E20E4"/>
    <w:rsid w:val="007E48BC"/>
    <w:rsid w:val="007F32F8"/>
    <w:rsid w:val="007F5537"/>
    <w:rsid w:val="007F7CD4"/>
    <w:rsid w:val="007F7D5E"/>
    <w:rsid w:val="0080597C"/>
    <w:rsid w:val="008079BD"/>
    <w:rsid w:val="00811222"/>
    <w:rsid w:val="008125F9"/>
    <w:rsid w:val="0081361C"/>
    <w:rsid w:val="00814EA8"/>
    <w:rsid w:val="00815FD6"/>
    <w:rsid w:val="00816D61"/>
    <w:rsid w:val="008209FF"/>
    <w:rsid w:val="008230F2"/>
    <w:rsid w:val="00825312"/>
    <w:rsid w:val="00826CA0"/>
    <w:rsid w:val="00827FF5"/>
    <w:rsid w:val="008345BA"/>
    <w:rsid w:val="00837CFE"/>
    <w:rsid w:val="0084509B"/>
    <w:rsid w:val="00845D6F"/>
    <w:rsid w:val="00850D45"/>
    <w:rsid w:val="00851977"/>
    <w:rsid w:val="008565CE"/>
    <w:rsid w:val="0086005B"/>
    <w:rsid w:val="00860098"/>
    <w:rsid w:val="008644B0"/>
    <w:rsid w:val="00865B7A"/>
    <w:rsid w:val="008778DF"/>
    <w:rsid w:val="008808E1"/>
    <w:rsid w:val="00881B94"/>
    <w:rsid w:val="00883236"/>
    <w:rsid w:val="00883243"/>
    <w:rsid w:val="00883B0A"/>
    <w:rsid w:val="008942F3"/>
    <w:rsid w:val="008A0A39"/>
    <w:rsid w:val="008B201C"/>
    <w:rsid w:val="008B42E1"/>
    <w:rsid w:val="008C078F"/>
    <w:rsid w:val="008C2F7B"/>
    <w:rsid w:val="008C544A"/>
    <w:rsid w:val="008C5CCA"/>
    <w:rsid w:val="008D30C6"/>
    <w:rsid w:val="008D467F"/>
    <w:rsid w:val="008E086B"/>
    <w:rsid w:val="008E3A09"/>
    <w:rsid w:val="008E6DC2"/>
    <w:rsid w:val="008F418A"/>
    <w:rsid w:val="008F6197"/>
    <w:rsid w:val="008F68D3"/>
    <w:rsid w:val="008F71B6"/>
    <w:rsid w:val="00900503"/>
    <w:rsid w:val="009024CC"/>
    <w:rsid w:val="00905624"/>
    <w:rsid w:val="00905AEF"/>
    <w:rsid w:val="00912FB7"/>
    <w:rsid w:val="00920BA5"/>
    <w:rsid w:val="00924498"/>
    <w:rsid w:val="00924C96"/>
    <w:rsid w:val="00930166"/>
    <w:rsid w:val="009333D7"/>
    <w:rsid w:val="00940BCB"/>
    <w:rsid w:val="009428C9"/>
    <w:rsid w:val="00951931"/>
    <w:rsid w:val="00954222"/>
    <w:rsid w:val="009570BB"/>
    <w:rsid w:val="009642CC"/>
    <w:rsid w:val="00975A76"/>
    <w:rsid w:val="00982C28"/>
    <w:rsid w:val="00986941"/>
    <w:rsid w:val="009918A9"/>
    <w:rsid w:val="0099339E"/>
    <w:rsid w:val="00997E3F"/>
    <w:rsid w:val="009A0356"/>
    <w:rsid w:val="009A1C10"/>
    <w:rsid w:val="009A5F98"/>
    <w:rsid w:val="009B15E9"/>
    <w:rsid w:val="009B2BA0"/>
    <w:rsid w:val="009B5448"/>
    <w:rsid w:val="009B5C72"/>
    <w:rsid w:val="009B63FC"/>
    <w:rsid w:val="009B63FE"/>
    <w:rsid w:val="009C21A6"/>
    <w:rsid w:val="009C2613"/>
    <w:rsid w:val="009C62BC"/>
    <w:rsid w:val="009D3220"/>
    <w:rsid w:val="009D4119"/>
    <w:rsid w:val="009D4EB8"/>
    <w:rsid w:val="009D7073"/>
    <w:rsid w:val="009E03E2"/>
    <w:rsid w:val="009E1BD3"/>
    <w:rsid w:val="009E41E3"/>
    <w:rsid w:val="009E5D3A"/>
    <w:rsid w:val="009E5DAB"/>
    <w:rsid w:val="009E7A52"/>
    <w:rsid w:val="009F177B"/>
    <w:rsid w:val="00A0153F"/>
    <w:rsid w:val="00A0393E"/>
    <w:rsid w:val="00A03A8C"/>
    <w:rsid w:val="00A119A8"/>
    <w:rsid w:val="00A162C0"/>
    <w:rsid w:val="00A2100F"/>
    <w:rsid w:val="00A2450C"/>
    <w:rsid w:val="00A304EC"/>
    <w:rsid w:val="00A41CCA"/>
    <w:rsid w:val="00A436D3"/>
    <w:rsid w:val="00A43BAD"/>
    <w:rsid w:val="00A5034D"/>
    <w:rsid w:val="00A56F09"/>
    <w:rsid w:val="00A5704F"/>
    <w:rsid w:val="00A61889"/>
    <w:rsid w:val="00A74F0E"/>
    <w:rsid w:val="00A7787E"/>
    <w:rsid w:val="00A77BE0"/>
    <w:rsid w:val="00A800FB"/>
    <w:rsid w:val="00A80479"/>
    <w:rsid w:val="00A813F2"/>
    <w:rsid w:val="00A81572"/>
    <w:rsid w:val="00A8216B"/>
    <w:rsid w:val="00A83AA6"/>
    <w:rsid w:val="00A83E9A"/>
    <w:rsid w:val="00A847E1"/>
    <w:rsid w:val="00A939F0"/>
    <w:rsid w:val="00AA0459"/>
    <w:rsid w:val="00AA1EBC"/>
    <w:rsid w:val="00AA4A83"/>
    <w:rsid w:val="00AA622F"/>
    <w:rsid w:val="00AA68BC"/>
    <w:rsid w:val="00AA6F6D"/>
    <w:rsid w:val="00AB50FA"/>
    <w:rsid w:val="00AB7DCA"/>
    <w:rsid w:val="00AC3DF0"/>
    <w:rsid w:val="00AC4CF6"/>
    <w:rsid w:val="00AD4A7C"/>
    <w:rsid w:val="00AD596B"/>
    <w:rsid w:val="00AE077A"/>
    <w:rsid w:val="00AE1220"/>
    <w:rsid w:val="00AE677C"/>
    <w:rsid w:val="00AF365A"/>
    <w:rsid w:val="00AF7B06"/>
    <w:rsid w:val="00B04F80"/>
    <w:rsid w:val="00B05DF8"/>
    <w:rsid w:val="00B05EA9"/>
    <w:rsid w:val="00B07583"/>
    <w:rsid w:val="00B0770D"/>
    <w:rsid w:val="00B10598"/>
    <w:rsid w:val="00B12425"/>
    <w:rsid w:val="00B14DFA"/>
    <w:rsid w:val="00B176AA"/>
    <w:rsid w:val="00B17843"/>
    <w:rsid w:val="00B21351"/>
    <w:rsid w:val="00B238AF"/>
    <w:rsid w:val="00B2495A"/>
    <w:rsid w:val="00B24D3D"/>
    <w:rsid w:val="00B27284"/>
    <w:rsid w:val="00B3009F"/>
    <w:rsid w:val="00B30C00"/>
    <w:rsid w:val="00B30E08"/>
    <w:rsid w:val="00B36A24"/>
    <w:rsid w:val="00B37FED"/>
    <w:rsid w:val="00B40DBC"/>
    <w:rsid w:val="00B413B8"/>
    <w:rsid w:val="00B432AF"/>
    <w:rsid w:val="00B436EA"/>
    <w:rsid w:val="00B4641B"/>
    <w:rsid w:val="00B5032A"/>
    <w:rsid w:val="00B52325"/>
    <w:rsid w:val="00B535AC"/>
    <w:rsid w:val="00B54365"/>
    <w:rsid w:val="00B605E8"/>
    <w:rsid w:val="00B60793"/>
    <w:rsid w:val="00B6401A"/>
    <w:rsid w:val="00B662A8"/>
    <w:rsid w:val="00B70296"/>
    <w:rsid w:val="00B75610"/>
    <w:rsid w:val="00B75CC7"/>
    <w:rsid w:val="00B771BD"/>
    <w:rsid w:val="00B7763A"/>
    <w:rsid w:val="00B813DF"/>
    <w:rsid w:val="00B821BD"/>
    <w:rsid w:val="00B91044"/>
    <w:rsid w:val="00B92DDF"/>
    <w:rsid w:val="00B9597C"/>
    <w:rsid w:val="00B97120"/>
    <w:rsid w:val="00B97901"/>
    <w:rsid w:val="00BA2160"/>
    <w:rsid w:val="00BB0A9A"/>
    <w:rsid w:val="00BB2BA8"/>
    <w:rsid w:val="00BB3889"/>
    <w:rsid w:val="00BC1737"/>
    <w:rsid w:val="00BC2A2E"/>
    <w:rsid w:val="00BC3C89"/>
    <w:rsid w:val="00BC4C16"/>
    <w:rsid w:val="00BD03FB"/>
    <w:rsid w:val="00BD4972"/>
    <w:rsid w:val="00BE102F"/>
    <w:rsid w:val="00BE20EC"/>
    <w:rsid w:val="00BE417E"/>
    <w:rsid w:val="00BF0437"/>
    <w:rsid w:val="00BF36C2"/>
    <w:rsid w:val="00BF7AE2"/>
    <w:rsid w:val="00C01C6F"/>
    <w:rsid w:val="00C0384C"/>
    <w:rsid w:val="00C04C45"/>
    <w:rsid w:val="00C05F0F"/>
    <w:rsid w:val="00C07DD9"/>
    <w:rsid w:val="00C149EB"/>
    <w:rsid w:val="00C153A0"/>
    <w:rsid w:val="00C16F30"/>
    <w:rsid w:val="00C179AE"/>
    <w:rsid w:val="00C21F5C"/>
    <w:rsid w:val="00C328F9"/>
    <w:rsid w:val="00C33F19"/>
    <w:rsid w:val="00C362E7"/>
    <w:rsid w:val="00C409C7"/>
    <w:rsid w:val="00C413C8"/>
    <w:rsid w:val="00C41B89"/>
    <w:rsid w:val="00C44B4F"/>
    <w:rsid w:val="00C57EA6"/>
    <w:rsid w:val="00C6031C"/>
    <w:rsid w:val="00C63972"/>
    <w:rsid w:val="00C6522C"/>
    <w:rsid w:val="00C65285"/>
    <w:rsid w:val="00C66AEC"/>
    <w:rsid w:val="00C714C8"/>
    <w:rsid w:val="00C74B3B"/>
    <w:rsid w:val="00C75E43"/>
    <w:rsid w:val="00C83FEF"/>
    <w:rsid w:val="00C91B7F"/>
    <w:rsid w:val="00C91F6C"/>
    <w:rsid w:val="00C92E62"/>
    <w:rsid w:val="00C93513"/>
    <w:rsid w:val="00C95547"/>
    <w:rsid w:val="00CA3087"/>
    <w:rsid w:val="00CA6FAE"/>
    <w:rsid w:val="00CB0DE0"/>
    <w:rsid w:val="00CB10DB"/>
    <w:rsid w:val="00CB5AB1"/>
    <w:rsid w:val="00CC3884"/>
    <w:rsid w:val="00CC668B"/>
    <w:rsid w:val="00CC6D18"/>
    <w:rsid w:val="00CC6DBF"/>
    <w:rsid w:val="00CD1C6D"/>
    <w:rsid w:val="00CD213D"/>
    <w:rsid w:val="00CD2470"/>
    <w:rsid w:val="00CD3E22"/>
    <w:rsid w:val="00CD733F"/>
    <w:rsid w:val="00CE0715"/>
    <w:rsid w:val="00CE1C5C"/>
    <w:rsid w:val="00D002FD"/>
    <w:rsid w:val="00D03804"/>
    <w:rsid w:val="00D06DFB"/>
    <w:rsid w:val="00D10D90"/>
    <w:rsid w:val="00D14A58"/>
    <w:rsid w:val="00D2063B"/>
    <w:rsid w:val="00D2288E"/>
    <w:rsid w:val="00D23792"/>
    <w:rsid w:val="00D24BB8"/>
    <w:rsid w:val="00D34E2B"/>
    <w:rsid w:val="00D35808"/>
    <w:rsid w:val="00D370A2"/>
    <w:rsid w:val="00D42701"/>
    <w:rsid w:val="00D43F55"/>
    <w:rsid w:val="00D541ED"/>
    <w:rsid w:val="00D55433"/>
    <w:rsid w:val="00D55718"/>
    <w:rsid w:val="00D57A80"/>
    <w:rsid w:val="00D62202"/>
    <w:rsid w:val="00D633B0"/>
    <w:rsid w:val="00D65693"/>
    <w:rsid w:val="00D660B7"/>
    <w:rsid w:val="00D66E94"/>
    <w:rsid w:val="00D7143A"/>
    <w:rsid w:val="00D735E8"/>
    <w:rsid w:val="00D7383C"/>
    <w:rsid w:val="00D8111D"/>
    <w:rsid w:val="00D833EA"/>
    <w:rsid w:val="00D853FD"/>
    <w:rsid w:val="00D86FB6"/>
    <w:rsid w:val="00D92A3C"/>
    <w:rsid w:val="00D95FFA"/>
    <w:rsid w:val="00D97162"/>
    <w:rsid w:val="00DA3A62"/>
    <w:rsid w:val="00DA4418"/>
    <w:rsid w:val="00DA4FBC"/>
    <w:rsid w:val="00DA50CF"/>
    <w:rsid w:val="00DA5EF6"/>
    <w:rsid w:val="00DA6768"/>
    <w:rsid w:val="00DB0245"/>
    <w:rsid w:val="00DC0572"/>
    <w:rsid w:val="00DC394F"/>
    <w:rsid w:val="00DC5CFD"/>
    <w:rsid w:val="00DC7F1C"/>
    <w:rsid w:val="00DD0A87"/>
    <w:rsid w:val="00DD1D46"/>
    <w:rsid w:val="00DD50A8"/>
    <w:rsid w:val="00DD7B80"/>
    <w:rsid w:val="00DE0B41"/>
    <w:rsid w:val="00DE71C9"/>
    <w:rsid w:val="00DF0AE6"/>
    <w:rsid w:val="00E00529"/>
    <w:rsid w:val="00E06705"/>
    <w:rsid w:val="00E069C9"/>
    <w:rsid w:val="00E06F40"/>
    <w:rsid w:val="00E17006"/>
    <w:rsid w:val="00E17B6A"/>
    <w:rsid w:val="00E200CD"/>
    <w:rsid w:val="00E210A3"/>
    <w:rsid w:val="00E25B01"/>
    <w:rsid w:val="00E25F58"/>
    <w:rsid w:val="00E30885"/>
    <w:rsid w:val="00E35D32"/>
    <w:rsid w:val="00E3743C"/>
    <w:rsid w:val="00E404D8"/>
    <w:rsid w:val="00E4324B"/>
    <w:rsid w:val="00E45794"/>
    <w:rsid w:val="00E46BC3"/>
    <w:rsid w:val="00E47D32"/>
    <w:rsid w:val="00E520FC"/>
    <w:rsid w:val="00E533B1"/>
    <w:rsid w:val="00E547FD"/>
    <w:rsid w:val="00E54A22"/>
    <w:rsid w:val="00E576E1"/>
    <w:rsid w:val="00E57A88"/>
    <w:rsid w:val="00E57F5B"/>
    <w:rsid w:val="00E627A1"/>
    <w:rsid w:val="00E63121"/>
    <w:rsid w:val="00E73072"/>
    <w:rsid w:val="00E75C29"/>
    <w:rsid w:val="00E75C85"/>
    <w:rsid w:val="00E80E91"/>
    <w:rsid w:val="00E814F3"/>
    <w:rsid w:val="00E846AA"/>
    <w:rsid w:val="00E85CEA"/>
    <w:rsid w:val="00E87FB6"/>
    <w:rsid w:val="00E939D6"/>
    <w:rsid w:val="00E93DB9"/>
    <w:rsid w:val="00EA1063"/>
    <w:rsid w:val="00EA164B"/>
    <w:rsid w:val="00EA1688"/>
    <w:rsid w:val="00EA7CAC"/>
    <w:rsid w:val="00EA7E84"/>
    <w:rsid w:val="00EB1B24"/>
    <w:rsid w:val="00EB3F61"/>
    <w:rsid w:val="00EB63B0"/>
    <w:rsid w:val="00EB6B01"/>
    <w:rsid w:val="00EC3E4E"/>
    <w:rsid w:val="00ED1E2A"/>
    <w:rsid w:val="00ED294A"/>
    <w:rsid w:val="00ED72C7"/>
    <w:rsid w:val="00EE19EB"/>
    <w:rsid w:val="00EE1C66"/>
    <w:rsid w:val="00EE2A07"/>
    <w:rsid w:val="00EE50C4"/>
    <w:rsid w:val="00EE682F"/>
    <w:rsid w:val="00EF48C6"/>
    <w:rsid w:val="00EF5EA2"/>
    <w:rsid w:val="00F02FC5"/>
    <w:rsid w:val="00F1604A"/>
    <w:rsid w:val="00F167A8"/>
    <w:rsid w:val="00F17603"/>
    <w:rsid w:val="00F20586"/>
    <w:rsid w:val="00F228A4"/>
    <w:rsid w:val="00F23E63"/>
    <w:rsid w:val="00F2449D"/>
    <w:rsid w:val="00F317E4"/>
    <w:rsid w:val="00F425B8"/>
    <w:rsid w:val="00F43EC7"/>
    <w:rsid w:val="00F473C6"/>
    <w:rsid w:val="00F47D2D"/>
    <w:rsid w:val="00F50067"/>
    <w:rsid w:val="00F54002"/>
    <w:rsid w:val="00F55E2F"/>
    <w:rsid w:val="00F60033"/>
    <w:rsid w:val="00F67A39"/>
    <w:rsid w:val="00F70680"/>
    <w:rsid w:val="00F76BE8"/>
    <w:rsid w:val="00F76CAD"/>
    <w:rsid w:val="00F848F6"/>
    <w:rsid w:val="00F97CC0"/>
    <w:rsid w:val="00FA1289"/>
    <w:rsid w:val="00FC045D"/>
    <w:rsid w:val="00FD2453"/>
    <w:rsid w:val="00FD44D4"/>
    <w:rsid w:val="00FD4EEC"/>
    <w:rsid w:val="00FD4F18"/>
    <w:rsid w:val="00FD4FA1"/>
    <w:rsid w:val="00FE086A"/>
    <w:rsid w:val="00FF178C"/>
    <w:rsid w:val="00FF4F8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fillcolor="none [1941]" strokecolor="none [1941]">
      <v:fill color="none [1941]" color2="none [661]" angle="-45" focus="-50%" type="gradient"/>
      <v:stroke color="none [1941]" weight="1pt"/>
      <v:shadow on="t" type="perspective" color="none [1605]" opacity=".5" offset="1pt" offset2="-3pt"/>
    </o:shapedefaults>
    <o:shapelayout v:ext="edit">
      <o:idmap v:ext="edit" data="1"/>
    </o:shapelayout>
  </w:shapeDefaults>
  <w:decimalSymbol w:val=","/>
  <w:listSeparator w:val=";"/>
  <w14:docId w14:val="693ACE91"/>
  <w15:docId w15:val="{67DD6AB3-FF91-A44B-B5DB-4F9141E3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6DFB"/>
    <w:rPr>
      <w:rFonts w:eastAsia="Times New Roman" w:cs="Times New Roman"/>
      <w:szCs w:val="24"/>
      <w:lang w:eastAsia="cs-CZ"/>
    </w:rPr>
  </w:style>
  <w:style w:type="paragraph" w:styleId="Nadpis10">
    <w:name w:val="heading 1"/>
    <w:basedOn w:val="Normln"/>
    <w:next w:val="Normln"/>
    <w:link w:val="Nadpis1Char"/>
    <w:qFormat/>
    <w:rsid w:val="009B15E9"/>
    <w:pPr>
      <w:keepNext/>
      <w:pageBreakBefore/>
      <w:numPr>
        <w:numId w:val="134"/>
      </w:numPr>
      <w:suppressAutoHyphens/>
      <w:spacing w:before="240" w:after="60"/>
      <w:jc w:val="right"/>
      <w:outlineLvl w:val="0"/>
    </w:pPr>
    <w:rPr>
      <w:rFonts w:cs="Arial"/>
      <w:b/>
      <w:bCs/>
      <w:color w:val="FFFFFF" w:themeColor="background1"/>
      <w:kern w:val="32"/>
      <w:sz w:val="120"/>
      <w:szCs w:val="32"/>
    </w:rPr>
  </w:style>
  <w:style w:type="paragraph" w:styleId="Nadpis2">
    <w:name w:val="heading 2"/>
    <w:basedOn w:val="Normln"/>
    <w:next w:val="Normln"/>
    <w:link w:val="Nadpis2Char"/>
    <w:autoRedefine/>
    <w:qFormat/>
    <w:rsid w:val="000F51FB"/>
    <w:pPr>
      <w:keepNext/>
      <w:pageBreakBefore/>
      <w:pBdr>
        <w:bottom w:val="single" w:sz="4" w:space="1" w:color="auto"/>
      </w:pBdr>
      <w:suppressAutoHyphens/>
      <w:spacing w:before="240" w:after="60"/>
      <w:ind w:left="720" w:hanging="578"/>
      <w:jc w:val="left"/>
      <w:outlineLvl w:val="1"/>
    </w:pPr>
    <w:rPr>
      <w:rFonts w:cs="Arial"/>
      <w:b/>
      <w:bCs/>
      <w:iCs/>
      <w:caps/>
      <w:color w:val="000293"/>
      <w:sz w:val="28"/>
      <w:szCs w:val="28"/>
    </w:rPr>
  </w:style>
  <w:style w:type="paragraph" w:styleId="Nadpis3">
    <w:name w:val="heading 3"/>
    <w:basedOn w:val="Normln"/>
    <w:next w:val="Normln"/>
    <w:link w:val="Nadpis3Char"/>
    <w:qFormat/>
    <w:rsid w:val="00D06DFB"/>
    <w:pPr>
      <w:keepNext/>
      <w:numPr>
        <w:ilvl w:val="2"/>
        <w:numId w:val="134"/>
      </w:numPr>
      <w:suppressAutoHyphens/>
      <w:spacing w:before="120"/>
      <w:ind w:left="862"/>
      <w:jc w:val="left"/>
      <w:outlineLvl w:val="2"/>
    </w:pPr>
    <w:rPr>
      <w:rFonts w:cs="Arial"/>
      <w:b/>
      <w:bCs/>
      <w:color w:val="01B138"/>
      <w:sz w:val="24"/>
      <w:szCs w:val="26"/>
    </w:rPr>
  </w:style>
  <w:style w:type="paragraph" w:styleId="Nadpis4">
    <w:name w:val="heading 4"/>
    <w:aliases w:val="xxx"/>
    <w:basedOn w:val="Nadpis3"/>
    <w:next w:val="Normln"/>
    <w:link w:val="Nadpis4Char"/>
    <w:qFormat/>
    <w:rsid w:val="004836F6"/>
    <w:pPr>
      <w:numPr>
        <w:ilvl w:val="3"/>
      </w:numPr>
      <w:outlineLvl w:val="3"/>
    </w:pPr>
    <w:rPr>
      <w:bCs w:val="0"/>
      <w:sz w:val="21"/>
      <w:szCs w:val="28"/>
    </w:rPr>
  </w:style>
  <w:style w:type="paragraph" w:styleId="Nadpis5">
    <w:name w:val="heading 5"/>
    <w:aliases w:val="tabulka"/>
    <w:basedOn w:val="Normln"/>
    <w:next w:val="Normln"/>
    <w:link w:val="Nadpis5Char"/>
    <w:qFormat/>
    <w:rsid w:val="00226DD7"/>
    <w:pPr>
      <w:keepNext/>
      <w:keepLines/>
      <w:numPr>
        <w:ilvl w:val="4"/>
        <w:numId w:val="134"/>
      </w:numPr>
      <w:spacing w:before="200"/>
      <w:outlineLvl w:val="4"/>
    </w:pPr>
  </w:style>
  <w:style w:type="paragraph" w:styleId="Nadpis6">
    <w:name w:val="heading 6"/>
    <w:basedOn w:val="Normln"/>
    <w:next w:val="Normln"/>
    <w:link w:val="Nadpis6Char"/>
    <w:qFormat/>
    <w:rsid w:val="00226DD7"/>
    <w:pPr>
      <w:keepNext/>
      <w:keepLines/>
      <w:numPr>
        <w:ilvl w:val="5"/>
        <w:numId w:val="134"/>
      </w:numPr>
      <w:spacing w:before="200"/>
      <w:outlineLvl w:val="5"/>
    </w:pPr>
    <w:rPr>
      <w:i/>
      <w:iCs/>
    </w:rPr>
  </w:style>
  <w:style w:type="paragraph" w:styleId="Nadpis7">
    <w:name w:val="heading 7"/>
    <w:basedOn w:val="Normln"/>
    <w:next w:val="Normln"/>
    <w:link w:val="Nadpis7Char"/>
    <w:qFormat/>
    <w:rsid w:val="00226DD7"/>
    <w:pPr>
      <w:keepNext/>
      <w:keepLines/>
      <w:numPr>
        <w:ilvl w:val="6"/>
        <w:numId w:val="134"/>
      </w:numPr>
      <w:spacing w:before="200"/>
      <w:outlineLvl w:val="6"/>
    </w:pPr>
    <w:rPr>
      <w:i/>
      <w:iCs/>
    </w:rPr>
  </w:style>
  <w:style w:type="paragraph" w:styleId="Nadpis8">
    <w:name w:val="heading 8"/>
    <w:basedOn w:val="Normln"/>
    <w:next w:val="Normln"/>
    <w:link w:val="Nadpis8Char"/>
    <w:qFormat/>
    <w:rsid w:val="00226DD7"/>
    <w:pPr>
      <w:keepNext/>
      <w:keepLines/>
      <w:numPr>
        <w:ilvl w:val="7"/>
        <w:numId w:val="134"/>
      </w:numPr>
      <w:spacing w:before="200"/>
      <w:outlineLvl w:val="7"/>
    </w:pPr>
    <w:rPr>
      <w:sz w:val="20"/>
      <w:szCs w:val="20"/>
    </w:rPr>
  </w:style>
  <w:style w:type="paragraph" w:styleId="Nadpis9">
    <w:name w:val="heading 9"/>
    <w:basedOn w:val="Normln"/>
    <w:next w:val="Normln"/>
    <w:link w:val="Nadpis9Char"/>
    <w:qFormat/>
    <w:rsid w:val="00226DD7"/>
    <w:pPr>
      <w:keepNext/>
      <w:keepLines/>
      <w:numPr>
        <w:ilvl w:val="8"/>
        <w:numId w:val="134"/>
      </w:numPr>
      <w:spacing w:before="200"/>
      <w:outlineLvl w:val="8"/>
    </w:pPr>
    <w:rPr>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0"/>
    <w:rsid w:val="009B15E9"/>
    <w:rPr>
      <w:rFonts w:eastAsia="Times New Roman" w:cs="Arial"/>
      <w:b/>
      <w:bCs/>
      <w:color w:val="FFFFFF" w:themeColor="background1"/>
      <w:kern w:val="32"/>
      <w:sz w:val="120"/>
      <w:szCs w:val="32"/>
      <w:lang w:eastAsia="cs-CZ"/>
    </w:rPr>
  </w:style>
  <w:style w:type="character" w:customStyle="1" w:styleId="Nadpis2Char">
    <w:name w:val="Nadpis 2 Char"/>
    <w:basedOn w:val="Standardnpsmoodstavce"/>
    <w:link w:val="Nadpis2"/>
    <w:rsid w:val="000F51FB"/>
    <w:rPr>
      <w:rFonts w:eastAsia="Times New Roman" w:cs="Arial"/>
      <w:b/>
      <w:bCs/>
      <w:iCs/>
      <w:caps/>
      <w:color w:val="000293"/>
      <w:sz w:val="28"/>
      <w:szCs w:val="28"/>
      <w:lang w:eastAsia="cs-CZ"/>
    </w:rPr>
  </w:style>
  <w:style w:type="character" w:customStyle="1" w:styleId="Nadpis3Char">
    <w:name w:val="Nadpis 3 Char"/>
    <w:basedOn w:val="Standardnpsmoodstavce"/>
    <w:link w:val="Nadpis3"/>
    <w:rsid w:val="00D06DFB"/>
    <w:rPr>
      <w:rFonts w:eastAsia="Times New Roman" w:cs="Arial"/>
      <w:b/>
      <w:bCs/>
      <w:color w:val="01B138"/>
      <w:sz w:val="24"/>
      <w:szCs w:val="26"/>
      <w:lang w:eastAsia="cs-CZ"/>
    </w:rPr>
  </w:style>
  <w:style w:type="character" w:customStyle="1" w:styleId="Nadpis4Char">
    <w:name w:val="Nadpis 4 Char"/>
    <w:aliases w:val="xxx Char"/>
    <w:basedOn w:val="Standardnpsmoodstavce"/>
    <w:link w:val="Nadpis4"/>
    <w:rsid w:val="004836F6"/>
    <w:rPr>
      <w:rFonts w:ascii="Cambria" w:eastAsia="Times New Roman" w:hAnsi="Cambria" w:cs="Arial"/>
      <w:b/>
      <w:sz w:val="21"/>
      <w:szCs w:val="28"/>
      <w:lang w:eastAsia="cs-CZ"/>
    </w:rPr>
  </w:style>
  <w:style w:type="character" w:customStyle="1" w:styleId="Nadpis5Char">
    <w:name w:val="Nadpis 5 Char"/>
    <w:aliases w:val="tabulka Char"/>
    <w:basedOn w:val="Standardnpsmoodstavce"/>
    <w:link w:val="Nadpis5"/>
    <w:rsid w:val="00226DD7"/>
    <w:rPr>
      <w:rFonts w:ascii="Cambria" w:eastAsia="Times New Roman" w:hAnsi="Cambria" w:cs="Times New Roman"/>
      <w:sz w:val="21"/>
      <w:szCs w:val="24"/>
      <w:lang w:eastAsia="cs-CZ"/>
    </w:rPr>
  </w:style>
  <w:style w:type="character" w:customStyle="1" w:styleId="Nadpis6Char">
    <w:name w:val="Nadpis 6 Char"/>
    <w:basedOn w:val="Standardnpsmoodstavce"/>
    <w:link w:val="Nadpis6"/>
    <w:rsid w:val="00226DD7"/>
    <w:rPr>
      <w:rFonts w:ascii="Cambria" w:eastAsia="Times New Roman" w:hAnsi="Cambria" w:cs="Times New Roman"/>
      <w:i/>
      <w:iCs/>
      <w:sz w:val="21"/>
      <w:szCs w:val="24"/>
      <w:lang w:eastAsia="cs-CZ"/>
    </w:rPr>
  </w:style>
  <w:style w:type="character" w:customStyle="1" w:styleId="Nadpis7Char">
    <w:name w:val="Nadpis 7 Char"/>
    <w:basedOn w:val="Standardnpsmoodstavce"/>
    <w:link w:val="Nadpis7"/>
    <w:rsid w:val="00226DD7"/>
    <w:rPr>
      <w:rFonts w:ascii="Cambria" w:eastAsia="Times New Roman" w:hAnsi="Cambria" w:cs="Times New Roman"/>
      <w:i/>
      <w:iCs/>
      <w:sz w:val="21"/>
      <w:szCs w:val="24"/>
      <w:lang w:eastAsia="cs-CZ"/>
    </w:rPr>
  </w:style>
  <w:style w:type="character" w:customStyle="1" w:styleId="Nadpis8Char">
    <w:name w:val="Nadpis 8 Char"/>
    <w:basedOn w:val="Standardnpsmoodstavce"/>
    <w:link w:val="Nadpis8"/>
    <w:rsid w:val="00226DD7"/>
    <w:rPr>
      <w:rFonts w:ascii="Cambria" w:eastAsia="Times New Roman" w:hAnsi="Cambria" w:cs="Times New Roman"/>
      <w:sz w:val="20"/>
      <w:szCs w:val="20"/>
      <w:lang w:eastAsia="cs-CZ"/>
    </w:rPr>
  </w:style>
  <w:style w:type="character" w:customStyle="1" w:styleId="Nadpis9Char">
    <w:name w:val="Nadpis 9 Char"/>
    <w:basedOn w:val="Standardnpsmoodstavce"/>
    <w:link w:val="Nadpis9"/>
    <w:rsid w:val="00226DD7"/>
    <w:rPr>
      <w:rFonts w:ascii="Cambria" w:eastAsia="Times New Roman" w:hAnsi="Cambria" w:cs="Times New Roman"/>
      <w:i/>
      <w:iCs/>
      <w:sz w:val="20"/>
      <w:szCs w:val="20"/>
      <w:lang w:eastAsia="cs-CZ"/>
    </w:rPr>
  </w:style>
  <w:style w:type="paragraph" w:styleId="Textbubliny">
    <w:name w:val="Balloon Text"/>
    <w:basedOn w:val="Normln"/>
    <w:link w:val="TextbublinyChar"/>
    <w:semiHidden/>
    <w:unhideWhenUsed/>
    <w:rsid w:val="00226DD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26DD7"/>
    <w:rPr>
      <w:rFonts w:ascii="Tahoma" w:eastAsia="Times New Roman" w:hAnsi="Tahoma" w:cs="Tahoma"/>
      <w:sz w:val="16"/>
      <w:szCs w:val="16"/>
      <w:lang w:eastAsia="cs-CZ"/>
    </w:rPr>
  </w:style>
  <w:style w:type="paragraph" w:styleId="Nzev">
    <w:name w:val="Title"/>
    <w:basedOn w:val="Normln"/>
    <w:next w:val="Normln"/>
    <w:link w:val="NzevChar"/>
    <w:qFormat/>
    <w:rsid w:val="00181462"/>
    <w:pPr>
      <w:pBdr>
        <w:bottom w:val="single" w:sz="8" w:space="1" w:color="000000" w:themeColor="tex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NzevChar">
    <w:name w:val="Název Char"/>
    <w:basedOn w:val="Standardnpsmoodstavce"/>
    <w:link w:val="Nzev"/>
    <w:rsid w:val="00181462"/>
    <w:rPr>
      <w:rFonts w:asciiTheme="majorHAnsi" w:eastAsiaTheme="majorEastAsia" w:hAnsiTheme="majorHAnsi" w:cstheme="majorBidi"/>
      <w:spacing w:val="5"/>
      <w:kern w:val="28"/>
      <w:sz w:val="52"/>
      <w:szCs w:val="52"/>
      <w:lang w:eastAsia="cs-CZ"/>
    </w:rPr>
  </w:style>
  <w:style w:type="paragraph" w:styleId="Nadpisobsahu">
    <w:name w:val="TOC Heading"/>
    <w:basedOn w:val="Nadpis10"/>
    <w:next w:val="Normln"/>
    <w:uiPriority w:val="39"/>
    <w:unhideWhenUsed/>
    <w:qFormat/>
    <w:rsid w:val="00226DD7"/>
    <w:pPr>
      <w:keepLines/>
      <w:pageBreakBefore w:val="0"/>
      <w:numPr>
        <w:numId w:val="0"/>
      </w:numPr>
      <w:suppressAutoHyphens w:val="0"/>
      <w:spacing w:before="480" w:after="120"/>
      <w:outlineLvl w:val="9"/>
    </w:pPr>
    <w:rPr>
      <w:rFonts w:asciiTheme="majorHAnsi" w:eastAsiaTheme="majorEastAsia" w:hAnsiTheme="majorHAnsi" w:cstheme="majorBidi"/>
      <w:kern w:val="0"/>
      <w:szCs w:val="28"/>
    </w:rPr>
  </w:style>
  <w:style w:type="paragraph" w:styleId="Obsah1">
    <w:name w:val="toc 1"/>
    <w:basedOn w:val="Normln"/>
    <w:next w:val="Normln"/>
    <w:autoRedefine/>
    <w:uiPriority w:val="39"/>
    <w:unhideWhenUsed/>
    <w:rsid w:val="001D6103"/>
    <w:pPr>
      <w:tabs>
        <w:tab w:val="left" w:pos="420"/>
        <w:tab w:val="right" w:leader="dot" w:pos="9062"/>
      </w:tabs>
      <w:spacing w:after="100"/>
    </w:pPr>
  </w:style>
  <w:style w:type="paragraph" w:styleId="Obsah2">
    <w:name w:val="toc 2"/>
    <w:basedOn w:val="Normln"/>
    <w:next w:val="Normln"/>
    <w:autoRedefine/>
    <w:uiPriority w:val="39"/>
    <w:unhideWhenUsed/>
    <w:rsid w:val="009B15E9"/>
    <w:pPr>
      <w:tabs>
        <w:tab w:val="left" w:pos="880"/>
        <w:tab w:val="right" w:leader="dot" w:pos="9062"/>
      </w:tabs>
      <w:spacing w:after="100"/>
      <w:ind w:left="210"/>
    </w:pPr>
  </w:style>
  <w:style w:type="paragraph" w:styleId="Obsah3">
    <w:name w:val="toc 3"/>
    <w:basedOn w:val="Normln"/>
    <w:next w:val="Normln"/>
    <w:autoRedefine/>
    <w:uiPriority w:val="39"/>
    <w:unhideWhenUsed/>
    <w:rsid w:val="0048095A"/>
    <w:pPr>
      <w:spacing w:after="100"/>
      <w:ind w:left="420"/>
    </w:pPr>
  </w:style>
  <w:style w:type="character" w:styleId="Hypertextovodkaz">
    <w:name w:val="Hyperlink"/>
    <w:basedOn w:val="Standardnpsmoodstavce"/>
    <w:uiPriority w:val="99"/>
    <w:unhideWhenUsed/>
    <w:rsid w:val="00EC3E4E"/>
    <w:rPr>
      <w:color w:val="auto"/>
      <w:u w:val="single"/>
    </w:rPr>
  </w:style>
  <w:style w:type="paragraph" w:styleId="Odstavecseseznamem">
    <w:name w:val="List Paragraph"/>
    <w:basedOn w:val="Normln"/>
    <w:uiPriority w:val="34"/>
    <w:qFormat/>
    <w:rsid w:val="00D65693"/>
    <w:pPr>
      <w:ind w:left="720"/>
      <w:contextualSpacing/>
    </w:pPr>
  </w:style>
  <w:style w:type="paragraph" w:styleId="Zhlav">
    <w:name w:val="header"/>
    <w:basedOn w:val="Normln"/>
    <w:link w:val="ZhlavChar"/>
    <w:uiPriority w:val="99"/>
    <w:unhideWhenUsed/>
    <w:rsid w:val="00EC3E4E"/>
    <w:pPr>
      <w:tabs>
        <w:tab w:val="center" w:pos="4536"/>
        <w:tab w:val="right" w:pos="9072"/>
      </w:tabs>
      <w:spacing w:line="240" w:lineRule="auto"/>
    </w:pPr>
  </w:style>
  <w:style w:type="character" w:customStyle="1" w:styleId="ZhlavChar">
    <w:name w:val="Záhlaví Char"/>
    <w:basedOn w:val="Standardnpsmoodstavce"/>
    <w:link w:val="Zhlav"/>
    <w:uiPriority w:val="99"/>
    <w:rsid w:val="00EC3E4E"/>
    <w:rPr>
      <w:rFonts w:ascii="Cambria" w:eastAsia="Times New Roman" w:hAnsi="Cambria" w:cs="Times New Roman"/>
      <w:sz w:val="21"/>
      <w:szCs w:val="24"/>
      <w:lang w:eastAsia="cs-CZ"/>
    </w:rPr>
  </w:style>
  <w:style w:type="paragraph" w:styleId="Zpat">
    <w:name w:val="footer"/>
    <w:basedOn w:val="Normln"/>
    <w:link w:val="ZpatChar"/>
    <w:uiPriority w:val="99"/>
    <w:unhideWhenUsed/>
    <w:rsid w:val="00EC3E4E"/>
    <w:pPr>
      <w:tabs>
        <w:tab w:val="center" w:pos="4536"/>
        <w:tab w:val="right" w:pos="9072"/>
      </w:tabs>
      <w:spacing w:line="240" w:lineRule="auto"/>
    </w:pPr>
  </w:style>
  <w:style w:type="character" w:customStyle="1" w:styleId="ZpatChar">
    <w:name w:val="Zápatí Char"/>
    <w:basedOn w:val="Standardnpsmoodstavce"/>
    <w:link w:val="Zpat"/>
    <w:uiPriority w:val="99"/>
    <w:rsid w:val="00EC3E4E"/>
    <w:rPr>
      <w:rFonts w:ascii="Cambria" w:eastAsia="Times New Roman" w:hAnsi="Cambria" w:cs="Times New Roman"/>
      <w:sz w:val="21"/>
      <w:szCs w:val="24"/>
      <w:lang w:eastAsia="cs-CZ"/>
    </w:rPr>
  </w:style>
  <w:style w:type="table" w:styleId="Mkatabulky">
    <w:name w:val="Table Grid"/>
    <w:basedOn w:val="Normlntabulka"/>
    <w:uiPriority w:val="39"/>
    <w:rsid w:val="003A297D"/>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rsid w:val="003A297D"/>
    <w:pPr>
      <w:shd w:val="clear" w:color="auto" w:fill="000080"/>
      <w:spacing w:line="240" w:lineRule="auto"/>
      <w:jc w:val="left"/>
    </w:pPr>
    <w:rPr>
      <w:rFonts w:ascii="Tahoma" w:hAnsi="Tahoma" w:cs="Tahoma"/>
      <w:sz w:val="20"/>
      <w:szCs w:val="20"/>
    </w:rPr>
  </w:style>
  <w:style w:type="character" w:customStyle="1" w:styleId="RozloendokumentuChar">
    <w:name w:val="Rozložení dokumentu Char"/>
    <w:basedOn w:val="Standardnpsmoodstavce"/>
    <w:link w:val="Rozloendokumentu"/>
    <w:rsid w:val="003A297D"/>
    <w:rPr>
      <w:rFonts w:ascii="Tahoma" w:eastAsia="Times New Roman" w:hAnsi="Tahoma" w:cs="Tahoma"/>
      <w:sz w:val="20"/>
      <w:szCs w:val="20"/>
      <w:shd w:val="clear" w:color="auto" w:fill="000080"/>
      <w:lang w:eastAsia="cs-CZ"/>
    </w:rPr>
  </w:style>
  <w:style w:type="paragraph" w:customStyle="1" w:styleId="nadpis1">
    <w:name w:val="nadpis 1"/>
    <w:basedOn w:val="Nzev"/>
    <w:uiPriority w:val="99"/>
    <w:rsid w:val="002B62F1"/>
    <w:pPr>
      <w:numPr>
        <w:numId w:val="2"/>
      </w:numPr>
      <w:pBdr>
        <w:bottom w:val="none" w:sz="0" w:space="0" w:color="auto"/>
      </w:pBdr>
      <w:autoSpaceDE w:val="0"/>
      <w:autoSpaceDN w:val="0"/>
      <w:adjustRightInd w:val="0"/>
      <w:spacing w:after="0" w:line="480" w:lineRule="auto"/>
      <w:contextualSpacing w:val="0"/>
    </w:pPr>
    <w:rPr>
      <w:rFonts w:ascii="Times New Roman" w:eastAsia="Times New Roman" w:hAnsi="Times New Roman" w:cs="Arial"/>
      <w:b/>
      <w:color w:val="000000"/>
      <w:spacing w:val="4"/>
      <w:kern w:val="0"/>
      <w:sz w:val="32"/>
      <w:szCs w:val="32"/>
    </w:rPr>
  </w:style>
  <w:style w:type="paragraph" w:customStyle="1" w:styleId="nadpis20">
    <w:name w:val="nadpis2"/>
    <w:basedOn w:val="Normln"/>
    <w:uiPriority w:val="99"/>
    <w:rsid w:val="002B62F1"/>
    <w:pPr>
      <w:tabs>
        <w:tab w:val="num" w:pos="718"/>
      </w:tabs>
      <w:spacing w:line="360" w:lineRule="auto"/>
      <w:ind w:left="718" w:hanging="576"/>
    </w:pPr>
    <w:rPr>
      <w:rFonts w:ascii="Arial" w:hAnsi="Arial" w:cs="Arial"/>
      <w:b/>
      <w:bCs/>
      <w:sz w:val="28"/>
      <w:szCs w:val="20"/>
    </w:rPr>
  </w:style>
  <w:style w:type="paragraph" w:customStyle="1" w:styleId="nadpis30">
    <w:name w:val="nadpis 3"/>
    <w:basedOn w:val="Normln"/>
    <w:uiPriority w:val="99"/>
    <w:rsid w:val="002B62F1"/>
    <w:pPr>
      <w:tabs>
        <w:tab w:val="num" w:pos="720"/>
        <w:tab w:val="num" w:pos="2160"/>
      </w:tabs>
      <w:spacing w:line="360" w:lineRule="auto"/>
      <w:ind w:left="720" w:hanging="720"/>
    </w:pPr>
    <w:rPr>
      <w:rFonts w:ascii="Arial" w:hAnsi="Arial" w:cs="Arial"/>
      <w:b/>
      <w:bCs/>
      <w:sz w:val="20"/>
      <w:szCs w:val="20"/>
    </w:rPr>
  </w:style>
  <w:style w:type="character" w:styleId="Siln">
    <w:name w:val="Strong"/>
    <w:basedOn w:val="Standardnpsmoodstavce"/>
    <w:qFormat/>
    <w:rsid w:val="002B62F1"/>
    <w:rPr>
      <w:rFonts w:cs="Times New Roman"/>
      <w:b/>
      <w:bCs/>
    </w:rPr>
  </w:style>
  <w:style w:type="paragraph" w:styleId="Bezmezer">
    <w:name w:val="No Spacing"/>
    <w:aliases w:val="Normal tučny"/>
    <w:basedOn w:val="abc"/>
    <w:next w:val="Normln"/>
    <w:uiPriority w:val="1"/>
    <w:qFormat/>
    <w:rsid w:val="002B62F1"/>
    <w:pPr>
      <w:spacing w:before="240"/>
    </w:pPr>
    <w:rPr>
      <w:b/>
    </w:rPr>
  </w:style>
  <w:style w:type="paragraph" w:customStyle="1" w:styleId="abc">
    <w:name w:val="abc"/>
    <w:basedOn w:val="Normln"/>
    <w:link w:val="abcChar"/>
    <w:uiPriority w:val="99"/>
    <w:rsid w:val="002B62F1"/>
    <w:pPr>
      <w:spacing w:after="40"/>
    </w:pPr>
    <w:rPr>
      <w:rFonts w:ascii="Arial" w:hAnsi="Arial" w:cs="Arial"/>
      <w:sz w:val="20"/>
    </w:rPr>
  </w:style>
  <w:style w:type="character" w:customStyle="1" w:styleId="abcChar">
    <w:name w:val="abc Char"/>
    <w:basedOn w:val="Standardnpsmoodstavce"/>
    <w:link w:val="abc"/>
    <w:uiPriority w:val="99"/>
    <w:locked/>
    <w:rsid w:val="002B62F1"/>
    <w:rPr>
      <w:rFonts w:ascii="Arial" w:eastAsia="Times New Roman" w:hAnsi="Arial" w:cs="Arial"/>
      <w:sz w:val="20"/>
      <w:szCs w:val="24"/>
      <w:lang w:eastAsia="cs-CZ"/>
    </w:rPr>
  </w:style>
  <w:style w:type="paragraph" w:customStyle="1" w:styleId="Default">
    <w:name w:val="Default"/>
    <w:rsid w:val="002B62F1"/>
    <w:pPr>
      <w:autoSpaceDE w:val="0"/>
      <w:autoSpaceDN w:val="0"/>
      <w:adjustRightInd w:val="0"/>
      <w:spacing w:line="240" w:lineRule="auto"/>
    </w:pPr>
    <w:rPr>
      <w:rFonts w:ascii="Times New Roman" w:eastAsia="Calibri" w:hAnsi="Times New Roman" w:cs="Times New Roman"/>
      <w:color w:val="000000"/>
      <w:sz w:val="24"/>
      <w:szCs w:val="24"/>
      <w:lang w:eastAsia="cs-CZ"/>
    </w:rPr>
  </w:style>
  <w:style w:type="paragraph" w:styleId="z-Zatekformule">
    <w:name w:val="HTML Top of Form"/>
    <w:basedOn w:val="Normln"/>
    <w:next w:val="Normln"/>
    <w:link w:val="z-ZatekformuleChar"/>
    <w:hidden/>
    <w:uiPriority w:val="99"/>
    <w:semiHidden/>
    <w:rsid w:val="002B62F1"/>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2B62F1"/>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rsid w:val="002B62F1"/>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rsid w:val="002B62F1"/>
    <w:rPr>
      <w:rFonts w:ascii="Arial" w:eastAsia="Times New Roman" w:hAnsi="Arial" w:cs="Arial"/>
      <w:vanish/>
      <w:sz w:val="16"/>
      <w:szCs w:val="16"/>
      <w:lang w:eastAsia="cs-CZ"/>
    </w:rPr>
  </w:style>
  <w:style w:type="paragraph" w:customStyle="1" w:styleId="Styl1">
    <w:name w:val="Styl1"/>
    <w:basedOn w:val="Bezmezer"/>
    <w:uiPriority w:val="99"/>
    <w:rsid w:val="002B62F1"/>
    <w:pPr>
      <w:spacing w:line="288" w:lineRule="auto"/>
    </w:pPr>
    <w:rPr>
      <w:rFonts w:eastAsia="Calibri"/>
      <w:sz w:val="22"/>
      <w:szCs w:val="22"/>
      <w:lang w:eastAsia="en-US"/>
    </w:rPr>
  </w:style>
  <w:style w:type="paragraph" w:styleId="Normlnweb">
    <w:name w:val="Normal (Web)"/>
    <w:basedOn w:val="Normln"/>
    <w:link w:val="NormlnwebChar"/>
    <w:rsid w:val="002B62F1"/>
    <w:pPr>
      <w:spacing w:after="40"/>
    </w:pPr>
    <w:rPr>
      <w:rFonts w:ascii="Arial" w:hAnsi="Arial" w:cs="Arial"/>
      <w:sz w:val="20"/>
    </w:rPr>
  </w:style>
  <w:style w:type="paragraph" w:styleId="Zkladntext">
    <w:name w:val="Body Text"/>
    <w:basedOn w:val="Normln"/>
    <w:link w:val="ZkladntextChar"/>
    <w:rsid w:val="002B62F1"/>
    <w:pPr>
      <w:spacing w:line="360" w:lineRule="auto"/>
      <w:jc w:val="left"/>
    </w:pPr>
    <w:rPr>
      <w:rFonts w:ascii="Arial" w:hAnsi="Arial" w:cs="Arial"/>
      <w:sz w:val="20"/>
      <w:szCs w:val="20"/>
    </w:rPr>
  </w:style>
  <w:style w:type="character" w:customStyle="1" w:styleId="ZkladntextChar">
    <w:name w:val="Základní text Char"/>
    <w:basedOn w:val="Standardnpsmoodstavce"/>
    <w:link w:val="Zkladntext"/>
    <w:rsid w:val="002B62F1"/>
    <w:rPr>
      <w:rFonts w:ascii="Arial" w:eastAsia="Times New Roman" w:hAnsi="Arial" w:cs="Arial"/>
      <w:sz w:val="20"/>
      <w:szCs w:val="20"/>
      <w:lang w:eastAsia="cs-CZ"/>
    </w:rPr>
  </w:style>
  <w:style w:type="paragraph" w:styleId="Zkladntextodsazen">
    <w:name w:val="Body Text Indent"/>
    <w:basedOn w:val="Normln"/>
    <w:link w:val="ZkladntextodsazenChar"/>
    <w:uiPriority w:val="99"/>
    <w:semiHidden/>
    <w:rsid w:val="002B62F1"/>
    <w:pPr>
      <w:spacing w:after="40"/>
      <w:ind w:left="283"/>
      <w:jc w:val="left"/>
    </w:pPr>
    <w:rPr>
      <w:rFonts w:ascii="Arial" w:hAnsi="Arial" w:cs="Arial"/>
      <w:sz w:val="20"/>
    </w:rPr>
  </w:style>
  <w:style w:type="character" w:customStyle="1" w:styleId="ZkladntextodsazenChar">
    <w:name w:val="Základní text odsazený Char"/>
    <w:basedOn w:val="Standardnpsmoodstavce"/>
    <w:link w:val="Zkladntextodsazen"/>
    <w:uiPriority w:val="99"/>
    <w:semiHidden/>
    <w:rsid w:val="002B62F1"/>
    <w:rPr>
      <w:rFonts w:ascii="Arial" w:eastAsia="Times New Roman" w:hAnsi="Arial" w:cs="Arial"/>
      <w:sz w:val="20"/>
      <w:szCs w:val="24"/>
      <w:lang w:eastAsia="cs-CZ"/>
    </w:rPr>
  </w:style>
  <w:style w:type="paragraph" w:styleId="Obsah4">
    <w:name w:val="toc 4"/>
    <w:basedOn w:val="Normln"/>
    <w:next w:val="Normln"/>
    <w:autoRedefine/>
    <w:uiPriority w:val="39"/>
    <w:rsid w:val="002B62F1"/>
    <w:pPr>
      <w:tabs>
        <w:tab w:val="left" w:pos="1540"/>
        <w:tab w:val="right" w:leader="dot" w:pos="8494"/>
      </w:tabs>
      <w:spacing w:after="100"/>
      <w:ind w:left="720"/>
      <w:jc w:val="left"/>
    </w:pPr>
    <w:rPr>
      <w:rFonts w:ascii="Arial" w:hAnsi="Arial" w:cs="Arial"/>
      <w:sz w:val="20"/>
    </w:rPr>
  </w:style>
  <w:style w:type="character" w:customStyle="1" w:styleId="obrzekChar">
    <w:name w:val="obrázek Char"/>
    <w:basedOn w:val="abcChar"/>
    <w:uiPriority w:val="99"/>
    <w:rsid w:val="002B62F1"/>
    <w:rPr>
      <w:rFonts w:ascii="Arial" w:eastAsia="Times New Roman" w:hAnsi="Arial" w:cs="Arial"/>
      <w:sz w:val="20"/>
      <w:szCs w:val="24"/>
      <w:lang w:val="cs-CZ" w:eastAsia="cs-CZ" w:bidi="ar-SA"/>
    </w:rPr>
  </w:style>
  <w:style w:type="paragraph" w:styleId="Titulek">
    <w:name w:val="caption"/>
    <w:basedOn w:val="Normln"/>
    <w:next w:val="Normln"/>
    <w:qFormat/>
    <w:rsid w:val="002B62F1"/>
    <w:pPr>
      <w:spacing w:after="200"/>
    </w:pPr>
    <w:rPr>
      <w:rFonts w:ascii="Arial" w:hAnsi="Arial" w:cs="Arial"/>
      <w:b/>
      <w:bCs/>
      <w:color w:val="4F81BD"/>
      <w:sz w:val="18"/>
      <w:szCs w:val="18"/>
    </w:rPr>
  </w:style>
  <w:style w:type="paragraph" w:styleId="Textpoznpodarou">
    <w:name w:val="footnote text"/>
    <w:basedOn w:val="Normln"/>
    <w:link w:val="TextpoznpodarouChar"/>
    <w:semiHidden/>
    <w:rsid w:val="008644B0"/>
    <w:rPr>
      <w:rFonts w:asciiTheme="majorHAnsi" w:hAnsiTheme="majorHAnsi" w:cs="Arial"/>
      <w:sz w:val="18"/>
      <w:szCs w:val="20"/>
    </w:rPr>
  </w:style>
  <w:style w:type="character" w:customStyle="1" w:styleId="TextpoznpodarouChar">
    <w:name w:val="Text pozn. pod čarou Char"/>
    <w:basedOn w:val="Standardnpsmoodstavce"/>
    <w:link w:val="Textpoznpodarou"/>
    <w:semiHidden/>
    <w:rsid w:val="008644B0"/>
    <w:rPr>
      <w:rFonts w:asciiTheme="majorHAnsi" w:eastAsia="Times New Roman" w:hAnsiTheme="majorHAnsi" w:cs="Arial"/>
      <w:sz w:val="18"/>
      <w:szCs w:val="20"/>
      <w:lang w:eastAsia="cs-CZ"/>
    </w:rPr>
  </w:style>
  <w:style w:type="paragraph" w:styleId="Citt">
    <w:name w:val="Quote"/>
    <w:basedOn w:val="Normln"/>
    <w:next w:val="Normln"/>
    <w:link w:val="CittChar"/>
    <w:uiPriority w:val="29"/>
    <w:qFormat/>
    <w:rsid w:val="002B62F1"/>
    <w:pPr>
      <w:spacing w:after="40"/>
    </w:pPr>
    <w:rPr>
      <w:rFonts w:ascii="Arial" w:hAnsi="Arial" w:cs="Arial"/>
      <w:i/>
      <w:iCs/>
      <w:color w:val="000000"/>
      <w:sz w:val="20"/>
    </w:rPr>
  </w:style>
  <w:style w:type="character" w:customStyle="1" w:styleId="CittChar">
    <w:name w:val="Citát Char"/>
    <w:basedOn w:val="Standardnpsmoodstavce"/>
    <w:link w:val="Citt"/>
    <w:uiPriority w:val="29"/>
    <w:rsid w:val="002B62F1"/>
    <w:rPr>
      <w:rFonts w:ascii="Arial" w:eastAsia="Times New Roman" w:hAnsi="Arial" w:cs="Arial"/>
      <w:i/>
      <w:iCs/>
      <w:color w:val="000000"/>
      <w:sz w:val="20"/>
      <w:szCs w:val="24"/>
      <w:lang w:eastAsia="cs-CZ"/>
    </w:rPr>
  </w:style>
  <w:style w:type="paragraph" w:customStyle="1" w:styleId="Table">
    <w:name w:val="Table"/>
    <w:basedOn w:val="Normln"/>
    <w:rsid w:val="002B62F1"/>
    <w:pPr>
      <w:keepLines/>
      <w:overflowPunct w:val="0"/>
      <w:autoSpaceDE w:val="0"/>
      <w:autoSpaceDN w:val="0"/>
      <w:adjustRightInd w:val="0"/>
      <w:spacing w:before="20" w:after="20"/>
      <w:jc w:val="left"/>
      <w:textAlignment w:val="baseline"/>
    </w:pPr>
    <w:rPr>
      <w:rFonts w:ascii="Arial" w:hAnsi="Arial" w:cs="Arial"/>
      <w:sz w:val="18"/>
      <w:szCs w:val="20"/>
      <w:lang w:val="en-GB" w:eastAsia="en-US"/>
    </w:rPr>
  </w:style>
  <w:style w:type="paragraph" w:customStyle="1" w:styleId="TableHeading">
    <w:name w:val="Table Heading"/>
    <w:basedOn w:val="Normln"/>
    <w:autoRedefine/>
    <w:rsid w:val="002B62F1"/>
    <w:pPr>
      <w:keepLines/>
      <w:overflowPunct w:val="0"/>
      <w:autoSpaceDE w:val="0"/>
      <w:autoSpaceDN w:val="0"/>
      <w:adjustRightInd w:val="0"/>
      <w:spacing w:before="60" w:after="60"/>
      <w:ind w:right="57"/>
      <w:textAlignment w:val="baseline"/>
    </w:pPr>
    <w:rPr>
      <w:rFonts w:ascii="Arial" w:hAnsi="Arial" w:cs="Arial"/>
      <w:sz w:val="18"/>
      <w:szCs w:val="22"/>
      <w:lang w:val="en-GB" w:eastAsia="en-US"/>
    </w:rPr>
  </w:style>
  <w:style w:type="paragraph" w:styleId="Textkomente">
    <w:name w:val="annotation text"/>
    <w:basedOn w:val="Normln"/>
    <w:link w:val="TextkomenteChar"/>
    <w:uiPriority w:val="99"/>
    <w:semiHidden/>
    <w:rsid w:val="002B62F1"/>
    <w:pPr>
      <w:spacing w:after="40"/>
    </w:pPr>
    <w:rPr>
      <w:rFonts w:ascii="Arial" w:hAnsi="Arial" w:cs="Arial"/>
      <w:sz w:val="20"/>
      <w:szCs w:val="20"/>
    </w:rPr>
  </w:style>
  <w:style w:type="character" w:customStyle="1" w:styleId="TextkomenteChar">
    <w:name w:val="Text komentáře Char"/>
    <w:basedOn w:val="Standardnpsmoodstavce"/>
    <w:link w:val="Textkomente"/>
    <w:uiPriority w:val="99"/>
    <w:semiHidden/>
    <w:rsid w:val="002B62F1"/>
    <w:rPr>
      <w:rFonts w:ascii="Arial" w:eastAsia="Times New Roman" w:hAnsi="Arial" w:cs="Arial"/>
      <w:sz w:val="20"/>
      <w:szCs w:val="20"/>
      <w:lang w:eastAsia="cs-CZ"/>
    </w:rPr>
  </w:style>
  <w:style w:type="paragraph" w:styleId="Pedmtkomente">
    <w:name w:val="annotation subject"/>
    <w:basedOn w:val="Textkomente"/>
    <w:next w:val="Textkomente"/>
    <w:link w:val="PedmtkomenteChar"/>
    <w:semiHidden/>
    <w:rsid w:val="002B62F1"/>
    <w:rPr>
      <w:b/>
      <w:bCs/>
    </w:rPr>
  </w:style>
  <w:style w:type="character" w:customStyle="1" w:styleId="PedmtkomenteChar">
    <w:name w:val="Předmět komentáře Char"/>
    <w:basedOn w:val="TextkomenteChar"/>
    <w:link w:val="Pedmtkomente"/>
    <w:semiHidden/>
    <w:rsid w:val="002B62F1"/>
    <w:rPr>
      <w:rFonts w:ascii="Arial" w:eastAsia="Times New Roman" w:hAnsi="Arial" w:cs="Arial"/>
      <w:b/>
      <w:bCs/>
      <w:sz w:val="20"/>
      <w:szCs w:val="20"/>
      <w:lang w:eastAsia="cs-CZ"/>
    </w:rPr>
  </w:style>
  <w:style w:type="paragraph" w:customStyle="1" w:styleId="BodyText1">
    <w:name w:val="Body Text1"/>
    <w:uiPriority w:val="99"/>
    <w:rsid w:val="002B62F1"/>
    <w:pPr>
      <w:spacing w:before="120" w:after="120" w:line="240" w:lineRule="auto"/>
    </w:pPr>
    <w:rPr>
      <w:rFonts w:ascii="Calibri" w:eastAsia="Times New Roman" w:hAnsi="Calibri" w:cs="Times New Roman"/>
      <w:color w:val="000000"/>
      <w:sz w:val="20"/>
      <w:szCs w:val="48"/>
    </w:rPr>
  </w:style>
  <w:style w:type="paragraph" w:styleId="Podnadpis">
    <w:name w:val="Subtitle"/>
    <w:basedOn w:val="Normln"/>
    <w:next w:val="Normln"/>
    <w:link w:val="PodnadpisChar"/>
    <w:uiPriority w:val="11"/>
    <w:qFormat/>
    <w:rsid w:val="002B62F1"/>
    <w:pPr>
      <w:spacing w:after="600"/>
      <w:jc w:val="left"/>
    </w:pPr>
    <w:rPr>
      <w:i/>
      <w:iCs/>
      <w:spacing w:val="13"/>
      <w:sz w:val="24"/>
      <w:lang w:eastAsia="en-US" w:bidi="en-US"/>
    </w:rPr>
  </w:style>
  <w:style w:type="character" w:customStyle="1" w:styleId="PodnadpisChar">
    <w:name w:val="Podnadpis Char"/>
    <w:basedOn w:val="Standardnpsmoodstavce"/>
    <w:link w:val="Podnadpis"/>
    <w:uiPriority w:val="11"/>
    <w:rsid w:val="002B62F1"/>
    <w:rPr>
      <w:rFonts w:ascii="Cambria" w:eastAsia="Times New Roman" w:hAnsi="Cambria" w:cs="Times New Roman"/>
      <w:i/>
      <w:iCs/>
      <w:spacing w:val="13"/>
      <w:sz w:val="24"/>
      <w:szCs w:val="24"/>
      <w:lang w:bidi="en-US"/>
    </w:rPr>
  </w:style>
  <w:style w:type="character" w:styleId="Zdraznn">
    <w:name w:val="Emphasis"/>
    <w:qFormat/>
    <w:rsid w:val="002B62F1"/>
    <w:rPr>
      <w:b/>
      <w:bCs/>
      <w:i/>
      <w:iCs/>
      <w:spacing w:val="10"/>
      <w:bdr w:val="none" w:sz="0" w:space="0" w:color="auto"/>
      <w:shd w:val="clear" w:color="auto" w:fill="auto"/>
    </w:rPr>
  </w:style>
  <w:style w:type="paragraph" w:styleId="Vrazncitt">
    <w:name w:val="Intense Quote"/>
    <w:basedOn w:val="Normln"/>
    <w:next w:val="Normln"/>
    <w:link w:val="VrazncittChar"/>
    <w:uiPriority w:val="30"/>
    <w:qFormat/>
    <w:rsid w:val="002B62F1"/>
    <w:pPr>
      <w:pBdr>
        <w:bottom w:val="single" w:sz="4" w:space="1" w:color="auto"/>
      </w:pBdr>
      <w:spacing w:before="200" w:after="280"/>
      <w:ind w:left="1008" w:right="1152"/>
    </w:pPr>
    <w:rPr>
      <w:rFonts w:ascii="Times New Roman" w:hAnsi="Times New Roman"/>
      <w:b/>
      <w:bCs/>
      <w:i/>
      <w:iCs/>
      <w:sz w:val="24"/>
      <w:szCs w:val="22"/>
      <w:lang w:eastAsia="en-US" w:bidi="en-US"/>
    </w:rPr>
  </w:style>
  <w:style w:type="character" w:customStyle="1" w:styleId="VrazncittChar">
    <w:name w:val="Výrazný citát Char"/>
    <w:basedOn w:val="Standardnpsmoodstavce"/>
    <w:link w:val="Vrazncitt"/>
    <w:uiPriority w:val="30"/>
    <w:rsid w:val="002B62F1"/>
    <w:rPr>
      <w:rFonts w:ascii="Times New Roman" w:eastAsia="Times New Roman" w:hAnsi="Times New Roman" w:cs="Times New Roman"/>
      <w:b/>
      <w:bCs/>
      <w:i/>
      <w:iCs/>
      <w:sz w:val="24"/>
      <w:lang w:bidi="en-US"/>
    </w:rPr>
  </w:style>
  <w:style w:type="character" w:styleId="Zdraznnjemn">
    <w:name w:val="Subtle Emphasis"/>
    <w:uiPriority w:val="19"/>
    <w:qFormat/>
    <w:rsid w:val="002B62F1"/>
    <w:rPr>
      <w:i/>
      <w:iCs/>
    </w:rPr>
  </w:style>
  <w:style w:type="character" w:styleId="Zdraznnintenzivn">
    <w:name w:val="Intense Emphasis"/>
    <w:uiPriority w:val="21"/>
    <w:qFormat/>
    <w:rsid w:val="002B62F1"/>
    <w:rPr>
      <w:b/>
      <w:bCs/>
    </w:rPr>
  </w:style>
  <w:style w:type="character" w:styleId="Odkazjemn">
    <w:name w:val="Subtle Reference"/>
    <w:uiPriority w:val="31"/>
    <w:qFormat/>
    <w:rsid w:val="002B62F1"/>
    <w:rPr>
      <w:smallCaps/>
    </w:rPr>
  </w:style>
  <w:style w:type="character" w:styleId="Odkazintenzivn">
    <w:name w:val="Intense Reference"/>
    <w:uiPriority w:val="32"/>
    <w:qFormat/>
    <w:rsid w:val="002B62F1"/>
    <w:rPr>
      <w:smallCaps/>
      <w:spacing w:val="5"/>
      <w:u w:val="single"/>
    </w:rPr>
  </w:style>
  <w:style w:type="character" w:styleId="Nzevknihy">
    <w:name w:val="Book Title"/>
    <w:uiPriority w:val="33"/>
    <w:qFormat/>
    <w:rsid w:val="002B62F1"/>
    <w:rPr>
      <w:i/>
      <w:iCs/>
      <w:smallCaps/>
      <w:spacing w:val="5"/>
    </w:rPr>
  </w:style>
  <w:style w:type="paragraph" w:customStyle="1" w:styleId="3ro">
    <w:name w:val="3ro"/>
    <w:basedOn w:val="Normln"/>
    <w:rsid w:val="002B62F1"/>
    <w:pPr>
      <w:pBdr>
        <w:top w:val="single" w:sz="12" w:space="1" w:color="auto"/>
        <w:left w:val="single" w:sz="12" w:space="4" w:color="auto"/>
        <w:bottom w:val="single" w:sz="12" w:space="1" w:color="auto"/>
        <w:right w:val="single" w:sz="12" w:space="4" w:color="auto"/>
      </w:pBdr>
      <w:shd w:val="clear" w:color="auto" w:fill="CCFFFF"/>
      <w:spacing w:line="360" w:lineRule="auto"/>
      <w:jc w:val="left"/>
    </w:pPr>
    <w:rPr>
      <w:rFonts w:ascii="Arial" w:hAnsi="Arial" w:cs="Arial"/>
      <w:b/>
      <w:sz w:val="18"/>
      <w:szCs w:val="22"/>
      <w:lang w:eastAsia="en-US"/>
    </w:rPr>
  </w:style>
  <w:style w:type="paragraph" w:styleId="Obsah5">
    <w:name w:val="toc 5"/>
    <w:basedOn w:val="Normln"/>
    <w:next w:val="Normln"/>
    <w:autoRedefine/>
    <w:uiPriority w:val="39"/>
    <w:unhideWhenUsed/>
    <w:rsid w:val="002B62F1"/>
    <w:pPr>
      <w:spacing w:after="100"/>
      <w:ind w:left="880"/>
      <w:jc w:val="left"/>
    </w:pPr>
    <w:rPr>
      <w:rFonts w:ascii="Times New Roman" w:hAnsi="Times New Roman"/>
      <w:sz w:val="24"/>
      <w:szCs w:val="22"/>
    </w:rPr>
  </w:style>
  <w:style w:type="paragraph" w:styleId="Obsah6">
    <w:name w:val="toc 6"/>
    <w:basedOn w:val="Normln"/>
    <w:next w:val="Normln"/>
    <w:autoRedefine/>
    <w:uiPriority w:val="39"/>
    <w:unhideWhenUsed/>
    <w:rsid w:val="002B62F1"/>
    <w:pPr>
      <w:spacing w:after="100"/>
      <w:ind w:left="1100"/>
      <w:jc w:val="left"/>
    </w:pPr>
    <w:rPr>
      <w:rFonts w:ascii="Times New Roman" w:hAnsi="Times New Roman"/>
      <w:sz w:val="24"/>
      <w:szCs w:val="22"/>
    </w:rPr>
  </w:style>
  <w:style w:type="paragraph" w:styleId="Obsah7">
    <w:name w:val="toc 7"/>
    <w:basedOn w:val="Normln"/>
    <w:next w:val="Normln"/>
    <w:autoRedefine/>
    <w:uiPriority w:val="39"/>
    <w:unhideWhenUsed/>
    <w:rsid w:val="002B62F1"/>
    <w:pPr>
      <w:spacing w:after="100"/>
      <w:ind w:left="1320"/>
      <w:jc w:val="left"/>
    </w:pPr>
    <w:rPr>
      <w:rFonts w:ascii="Times New Roman" w:hAnsi="Times New Roman"/>
      <w:sz w:val="24"/>
      <w:szCs w:val="22"/>
    </w:rPr>
  </w:style>
  <w:style w:type="paragraph" w:styleId="Obsah8">
    <w:name w:val="toc 8"/>
    <w:basedOn w:val="Normln"/>
    <w:next w:val="Normln"/>
    <w:autoRedefine/>
    <w:uiPriority w:val="39"/>
    <w:unhideWhenUsed/>
    <w:rsid w:val="002B62F1"/>
    <w:pPr>
      <w:spacing w:after="100"/>
      <w:ind w:left="1540"/>
      <w:jc w:val="left"/>
    </w:pPr>
    <w:rPr>
      <w:rFonts w:ascii="Times New Roman" w:hAnsi="Times New Roman"/>
      <w:sz w:val="24"/>
      <w:szCs w:val="22"/>
    </w:rPr>
  </w:style>
  <w:style w:type="paragraph" w:styleId="Obsah9">
    <w:name w:val="toc 9"/>
    <w:basedOn w:val="Normln"/>
    <w:next w:val="Normln"/>
    <w:autoRedefine/>
    <w:uiPriority w:val="39"/>
    <w:unhideWhenUsed/>
    <w:rsid w:val="002B62F1"/>
    <w:pPr>
      <w:spacing w:after="100"/>
      <w:ind w:left="1760"/>
      <w:jc w:val="left"/>
    </w:pPr>
    <w:rPr>
      <w:rFonts w:ascii="Times New Roman" w:hAnsi="Times New Roman"/>
      <w:sz w:val="24"/>
      <w:szCs w:val="22"/>
    </w:rPr>
  </w:style>
  <w:style w:type="paragraph" w:styleId="Seznamobrzk">
    <w:name w:val="table of figures"/>
    <w:basedOn w:val="Normln"/>
    <w:next w:val="Normln"/>
    <w:uiPriority w:val="99"/>
    <w:unhideWhenUsed/>
    <w:rsid w:val="002B62F1"/>
    <w:pPr>
      <w:jc w:val="left"/>
    </w:pPr>
    <w:rPr>
      <w:rFonts w:ascii="Times New Roman" w:hAnsi="Times New Roman"/>
      <w:sz w:val="24"/>
      <w:szCs w:val="22"/>
      <w:lang w:eastAsia="en-US" w:bidi="en-US"/>
    </w:rPr>
  </w:style>
  <w:style w:type="paragraph" w:customStyle="1" w:styleId="Poznmka">
    <w:name w:val="Poznámka"/>
    <w:basedOn w:val="Textpoznpodarou"/>
    <w:rsid w:val="002B62F1"/>
    <w:pPr>
      <w:spacing w:line="240" w:lineRule="auto"/>
      <w:jc w:val="left"/>
    </w:pPr>
    <w:rPr>
      <w:rFonts w:ascii="Calibri" w:hAnsi="Calibri" w:cs="Times New Roman"/>
    </w:rPr>
  </w:style>
  <w:style w:type="paragraph" w:customStyle="1" w:styleId="Odstavecseseznamem1">
    <w:name w:val="Odstavec se seznamem1"/>
    <w:basedOn w:val="Normln"/>
    <w:rsid w:val="002B62F1"/>
    <w:pPr>
      <w:spacing w:after="200"/>
      <w:ind w:left="720"/>
      <w:contextualSpacing/>
      <w:jc w:val="left"/>
    </w:pPr>
    <w:rPr>
      <w:rFonts w:ascii="Calibri" w:hAnsi="Calibri"/>
      <w:sz w:val="24"/>
      <w:szCs w:val="22"/>
      <w:lang w:eastAsia="en-US"/>
    </w:rPr>
  </w:style>
  <w:style w:type="paragraph" w:customStyle="1" w:styleId="Odrky">
    <w:name w:val="Odrážky"/>
    <w:basedOn w:val="Normln"/>
    <w:qFormat/>
    <w:rsid w:val="002B62F1"/>
    <w:pPr>
      <w:spacing w:before="40" w:after="40" w:line="360" w:lineRule="atLeast"/>
      <w:ind w:left="720" w:hanging="360"/>
    </w:pPr>
    <w:rPr>
      <w:rFonts w:ascii="Tahoma" w:eastAsia="Calibri" w:hAnsi="Tahoma" w:cs="Tahoma"/>
      <w:sz w:val="20"/>
      <w:szCs w:val="20"/>
    </w:rPr>
  </w:style>
  <w:style w:type="paragraph" w:customStyle="1" w:styleId="Styltabulek">
    <w:name w:val="Styl tabulek"/>
    <w:basedOn w:val="Normln"/>
    <w:next w:val="Normln"/>
    <w:qFormat/>
    <w:rsid w:val="0051118E"/>
    <w:pPr>
      <w:numPr>
        <w:numId w:val="3"/>
      </w:numPr>
      <w:ind w:left="0" w:firstLine="0"/>
    </w:pPr>
    <w:rPr>
      <w:b/>
    </w:rPr>
  </w:style>
  <w:style w:type="paragraph" w:customStyle="1" w:styleId="Stylobrzk">
    <w:name w:val="Styl obrázků"/>
    <w:basedOn w:val="Normln"/>
    <w:next w:val="Normln"/>
    <w:qFormat/>
    <w:rsid w:val="00C328F9"/>
    <w:pPr>
      <w:numPr>
        <w:numId w:val="4"/>
      </w:numPr>
      <w:ind w:left="0" w:firstLine="0"/>
    </w:pPr>
    <w:rPr>
      <w:b/>
    </w:rPr>
  </w:style>
  <w:style w:type="character" w:styleId="Znakapoznpodarou">
    <w:name w:val="footnote reference"/>
    <w:basedOn w:val="Standardnpsmoodstavce"/>
    <w:semiHidden/>
    <w:unhideWhenUsed/>
    <w:rsid w:val="008644B0"/>
    <w:rPr>
      <w:vertAlign w:val="superscript"/>
    </w:rPr>
  </w:style>
  <w:style w:type="paragraph" w:customStyle="1" w:styleId="Bezmezer1">
    <w:name w:val="Bez mezer1"/>
    <w:link w:val="NoSpacingChar"/>
    <w:uiPriority w:val="1"/>
    <w:qFormat/>
    <w:rsid w:val="00316F0F"/>
    <w:pPr>
      <w:spacing w:line="240" w:lineRule="auto"/>
    </w:pPr>
    <w:rPr>
      <w:rFonts w:ascii="Times New Roman" w:eastAsia="Calibri" w:hAnsi="Times New Roman" w:cs="Times New Roman"/>
    </w:rPr>
  </w:style>
  <w:style w:type="character" w:customStyle="1" w:styleId="NoSpacingChar">
    <w:name w:val="No Spacing Char"/>
    <w:link w:val="Bezmezer1"/>
    <w:uiPriority w:val="1"/>
    <w:rsid w:val="00316F0F"/>
    <w:rPr>
      <w:rFonts w:ascii="Times New Roman" w:eastAsia="Calibri" w:hAnsi="Times New Roman" w:cs="Times New Roman"/>
    </w:rPr>
  </w:style>
  <w:style w:type="character" w:customStyle="1" w:styleId="NormlnwebChar">
    <w:name w:val="Normální (web) Char"/>
    <w:basedOn w:val="Standardnpsmoodstavce"/>
    <w:link w:val="Normlnweb"/>
    <w:rsid w:val="00316F0F"/>
    <w:rPr>
      <w:rFonts w:ascii="Arial" w:eastAsia="Times New Roman" w:hAnsi="Arial" w:cs="Arial"/>
      <w:sz w:val="20"/>
      <w:szCs w:val="24"/>
      <w:lang w:eastAsia="cs-CZ"/>
    </w:rPr>
  </w:style>
  <w:style w:type="character" w:styleId="Odkaznakoment">
    <w:name w:val="annotation reference"/>
    <w:basedOn w:val="Standardnpsmoodstavce"/>
    <w:uiPriority w:val="99"/>
    <w:semiHidden/>
    <w:unhideWhenUsed/>
    <w:rsid w:val="00316F0F"/>
    <w:rPr>
      <w:sz w:val="16"/>
      <w:szCs w:val="16"/>
    </w:rPr>
  </w:style>
  <w:style w:type="paragraph" w:customStyle="1" w:styleId="Char4CharCharChar">
    <w:name w:val="Char4 Char Char Char"/>
    <w:basedOn w:val="Normln"/>
    <w:rsid w:val="00316F0F"/>
    <w:pPr>
      <w:spacing w:after="160" w:line="240" w:lineRule="exact"/>
    </w:pPr>
    <w:rPr>
      <w:rFonts w:ascii="Times New Roman Bold" w:hAnsi="Times New Roman Bold"/>
      <w:szCs w:val="26"/>
      <w:lang w:val="sk-SK" w:eastAsia="en-US"/>
    </w:rPr>
  </w:style>
  <w:style w:type="paragraph" w:customStyle="1" w:styleId="Nadpis03">
    <w:name w:val="Nadpis 03"/>
    <w:basedOn w:val="Normlnweb"/>
    <w:link w:val="Nadpis03Char"/>
    <w:rsid w:val="00316F0F"/>
    <w:pPr>
      <w:spacing w:after="0" w:line="240" w:lineRule="auto"/>
    </w:pPr>
    <w:rPr>
      <w:rFonts w:ascii="Cambria" w:hAnsi="Cambria" w:cs="Times New Roman"/>
      <w:b/>
      <w:sz w:val="22"/>
    </w:rPr>
  </w:style>
  <w:style w:type="character" w:customStyle="1" w:styleId="Nadpis03Char">
    <w:name w:val="Nadpis 03 Char"/>
    <w:basedOn w:val="NormlnwebChar"/>
    <w:link w:val="Nadpis03"/>
    <w:rsid w:val="00316F0F"/>
    <w:rPr>
      <w:rFonts w:ascii="Cambria" w:eastAsia="Times New Roman" w:hAnsi="Cambria" w:cs="Times New Roman"/>
      <w:b/>
      <w:sz w:val="20"/>
      <w:szCs w:val="24"/>
      <w:lang w:eastAsia="cs-CZ"/>
    </w:rPr>
  </w:style>
  <w:style w:type="paragraph" w:customStyle="1" w:styleId="Nadpis001">
    <w:name w:val="Nadpis 001"/>
    <w:basedOn w:val="Normln"/>
    <w:rsid w:val="00316F0F"/>
    <w:pPr>
      <w:numPr>
        <w:numId w:val="22"/>
      </w:numPr>
      <w:tabs>
        <w:tab w:val="clear" w:pos="720"/>
      </w:tabs>
      <w:spacing w:line="240" w:lineRule="auto"/>
      <w:ind w:left="360"/>
    </w:pPr>
    <w:rPr>
      <w:sz w:val="28"/>
      <w:szCs w:val="28"/>
    </w:rPr>
  </w:style>
  <w:style w:type="paragraph" w:customStyle="1" w:styleId="PodkapitolastudieChar">
    <w:name w:val="Podkapitola studie Char"/>
    <w:basedOn w:val="Normln"/>
    <w:next w:val="Normln"/>
    <w:rsid w:val="00316F0F"/>
    <w:pPr>
      <w:spacing w:before="240" w:after="120" w:line="360" w:lineRule="auto"/>
      <w:ind w:left="1440" w:hanging="360"/>
    </w:pPr>
    <w:rPr>
      <w:rFonts w:ascii="Arial" w:hAnsi="Arial"/>
      <w:b/>
      <w:sz w:val="28"/>
      <w:szCs w:val="28"/>
    </w:rPr>
  </w:style>
  <w:style w:type="paragraph" w:customStyle="1" w:styleId="PodnadpiskapitolaChar">
    <w:name w:val="Podnadpis kapitola Char"/>
    <w:basedOn w:val="Normln"/>
    <w:next w:val="Normln"/>
    <w:link w:val="PodnadpiskapitolaCharChar1"/>
    <w:rsid w:val="00316F0F"/>
    <w:pPr>
      <w:keepNext/>
      <w:keepLines/>
      <w:spacing w:before="240" w:after="120" w:line="240" w:lineRule="auto"/>
      <w:ind w:left="2160" w:hanging="360"/>
    </w:pPr>
    <w:rPr>
      <w:rFonts w:ascii="Arial" w:hAnsi="Arial"/>
      <w:b/>
    </w:rPr>
  </w:style>
  <w:style w:type="character" w:customStyle="1" w:styleId="PodnadpiskapitolaCharChar1">
    <w:name w:val="Podnadpis kapitola Char Char1"/>
    <w:basedOn w:val="Standardnpsmoodstavce"/>
    <w:link w:val="PodnadpiskapitolaChar"/>
    <w:rsid w:val="00316F0F"/>
    <w:rPr>
      <w:rFonts w:ascii="Arial" w:eastAsia="Times New Roman" w:hAnsi="Arial" w:cs="Times New Roman"/>
      <w:b/>
      <w:szCs w:val="24"/>
      <w:lang w:eastAsia="cs-CZ"/>
    </w:rPr>
  </w:style>
  <w:style w:type="paragraph" w:customStyle="1" w:styleId="odstavecstudie">
    <w:name w:val="odstavec studie"/>
    <w:basedOn w:val="Normln"/>
    <w:next w:val="Normln"/>
    <w:link w:val="odstavecstudieChar3"/>
    <w:rsid w:val="00316F0F"/>
    <w:pPr>
      <w:numPr>
        <w:ilvl w:val="2"/>
        <w:numId w:val="23"/>
      </w:numPr>
      <w:tabs>
        <w:tab w:val="clear" w:pos="540"/>
      </w:tabs>
      <w:spacing w:line="360" w:lineRule="auto"/>
      <w:ind w:left="0"/>
    </w:pPr>
    <w:rPr>
      <w:rFonts w:ascii="Arial" w:hAnsi="Arial" w:cs="Arial"/>
    </w:rPr>
  </w:style>
  <w:style w:type="character" w:customStyle="1" w:styleId="odstavecstudieChar3">
    <w:name w:val="odstavec studie Char3"/>
    <w:basedOn w:val="Standardnpsmoodstavce"/>
    <w:link w:val="odstavecstudie"/>
    <w:rsid w:val="00316F0F"/>
    <w:rPr>
      <w:rFonts w:ascii="Arial" w:eastAsia="Times New Roman" w:hAnsi="Arial" w:cs="Arial"/>
      <w:szCs w:val="24"/>
      <w:lang w:eastAsia="cs-CZ"/>
    </w:rPr>
  </w:style>
  <w:style w:type="paragraph" w:customStyle="1" w:styleId="odstavecstudieBChar">
    <w:name w:val="odstavec studie B Char"/>
    <w:basedOn w:val="Normln"/>
    <w:next w:val="Normln"/>
    <w:link w:val="odstavecstudieBCharChar"/>
    <w:semiHidden/>
    <w:rsid w:val="00316F0F"/>
    <w:pPr>
      <w:spacing w:line="360" w:lineRule="auto"/>
    </w:pPr>
    <w:rPr>
      <w:rFonts w:ascii="Arial" w:hAnsi="Arial" w:cs="Arial"/>
      <w:b/>
      <w:snapToGrid w:val="0"/>
    </w:rPr>
  </w:style>
  <w:style w:type="character" w:customStyle="1" w:styleId="odstavecstudieBCharChar">
    <w:name w:val="odstavec studie B Char Char"/>
    <w:basedOn w:val="Standardnpsmoodstavce"/>
    <w:link w:val="odstavecstudieBChar"/>
    <w:semiHidden/>
    <w:rsid w:val="00316F0F"/>
    <w:rPr>
      <w:rFonts w:ascii="Arial" w:eastAsia="Times New Roman" w:hAnsi="Arial" w:cs="Arial"/>
      <w:b/>
      <w:snapToGrid w:val="0"/>
      <w:szCs w:val="24"/>
      <w:lang w:eastAsia="cs-CZ"/>
    </w:rPr>
  </w:style>
  <w:style w:type="paragraph" w:customStyle="1" w:styleId="Zdroj">
    <w:name w:val="Zdroj"/>
    <w:basedOn w:val="Normln"/>
    <w:next w:val="Normln"/>
    <w:link w:val="ZdrojChar"/>
    <w:rsid w:val="00316F0F"/>
    <w:pPr>
      <w:spacing w:before="120" w:line="360" w:lineRule="auto"/>
    </w:pPr>
    <w:rPr>
      <w:rFonts w:ascii="Arial (W1)" w:hAnsi="Arial (W1)"/>
      <w:i/>
      <w:sz w:val="20"/>
      <w:szCs w:val="20"/>
    </w:rPr>
  </w:style>
  <w:style w:type="character" w:customStyle="1" w:styleId="ZdrojChar">
    <w:name w:val="Zdroj Char"/>
    <w:basedOn w:val="Standardnpsmoodstavce"/>
    <w:link w:val="Zdroj"/>
    <w:rsid w:val="00316F0F"/>
    <w:rPr>
      <w:rFonts w:ascii="Arial (W1)" w:eastAsia="Times New Roman" w:hAnsi="Arial (W1)" w:cs="Times New Roman"/>
      <w:i/>
      <w:sz w:val="20"/>
      <w:szCs w:val="20"/>
      <w:lang w:eastAsia="cs-CZ"/>
    </w:rPr>
  </w:style>
  <w:style w:type="paragraph" w:customStyle="1" w:styleId="StylNadpis3">
    <w:name w:val="Styl Nadpis 3"/>
    <w:aliases w:val="Nadpis 3 Char + Červená Char,Nadpis 3 Char + Červená"/>
    <w:basedOn w:val="Nadpis3"/>
    <w:rsid w:val="00316F0F"/>
    <w:pPr>
      <w:tabs>
        <w:tab w:val="num" w:pos="720"/>
      </w:tabs>
      <w:suppressAutoHyphens w:val="0"/>
      <w:spacing w:before="240" w:after="60" w:line="360" w:lineRule="auto"/>
      <w:jc w:val="both"/>
    </w:pPr>
    <w:rPr>
      <w:i/>
      <w:iCs/>
      <w:sz w:val="20"/>
    </w:rPr>
  </w:style>
  <w:style w:type="paragraph" w:customStyle="1" w:styleId="StylStylNadpis3">
    <w:name w:val="Styl Styl Nadpis 3"/>
    <w:aliases w:val="Nadpis 3 Char + Červená + 12 b."/>
    <w:basedOn w:val="StylNadpis3"/>
    <w:rsid w:val="00316F0F"/>
  </w:style>
  <w:style w:type="character" w:customStyle="1" w:styleId="Zkladntext2Char">
    <w:name w:val="Základní text 2 Char"/>
    <w:basedOn w:val="Standardnpsmoodstavce"/>
    <w:link w:val="Zkladntext2"/>
    <w:rsid w:val="00316F0F"/>
    <w:rPr>
      <w:rFonts w:ascii="Arial" w:eastAsia="Times New Roman" w:hAnsi="Arial" w:cs="Arial"/>
      <w:i/>
      <w:iCs/>
      <w:szCs w:val="24"/>
      <w:lang w:val="sk-SK"/>
    </w:rPr>
  </w:style>
  <w:style w:type="paragraph" w:styleId="Zkladntext2">
    <w:name w:val="Body Text 2"/>
    <w:basedOn w:val="Normln"/>
    <w:link w:val="Zkladntext2Char"/>
    <w:rsid w:val="00316F0F"/>
    <w:pPr>
      <w:spacing w:line="240" w:lineRule="auto"/>
    </w:pPr>
    <w:rPr>
      <w:rFonts w:ascii="Arial" w:hAnsi="Arial" w:cs="Arial"/>
      <w:i/>
      <w:iCs/>
      <w:lang w:val="sk-SK" w:eastAsia="en-US"/>
    </w:rPr>
  </w:style>
  <w:style w:type="character" w:customStyle="1" w:styleId="Zkladntext2Char1">
    <w:name w:val="Základní text 2 Char1"/>
    <w:basedOn w:val="Standardnpsmoodstavce"/>
    <w:uiPriority w:val="99"/>
    <w:semiHidden/>
    <w:rsid w:val="00316F0F"/>
    <w:rPr>
      <w:rFonts w:ascii="Cambria" w:eastAsia="Times New Roman" w:hAnsi="Cambria" w:cs="Times New Roman"/>
      <w:sz w:val="21"/>
      <w:szCs w:val="24"/>
      <w:lang w:eastAsia="cs-CZ"/>
    </w:rPr>
  </w:style>
  <w:style w:type="paragraph" w:customStyle="1" w:styleId="nazev">
    <w:name w:val="nazev"/>
    <w:basedOn w:val="Normln"/>
    <w:rsid w:val="00316F0F"/>
    <w:pPr>
      <w:spacing w:line="240" w:lineRule="auto"/>
      <w:ind w:left="720" w:hanging="360"/>
    </w:pPr>
    <w:rPr>
      <w:rFonts w:ascii="Arial" w:hAnsi="Arial"/>
      <w:sz w:val="20"/>
      <w:szCs w:val="20"/>
      <w:lang w:eastAsia="sk-SK"/>
    </w:rPr>
  </w:style>
  <w:style w:type="paragraph" w:customStyle="1" w:styleId="CharCharChar1CharCharCharCharCharCharCharCharChar1Char1CharChar5CharCharCharChar">
    <w:name w:val="Char Char Char1 Char Char Char Char Char Char Char Char Char1 Char1 Char Char5 Char Char Char Char"/>
    <w:basedOn w:val="Normln"/>
    <w:rsid w:val="00316F0F"/>
    <w:pPr>
      <w:spacing w:after="160" w:line="240" w:lineRule="exact"/>
    </w:pPr>
    <w:rPr>
      <w:rFonts w:ascii="Times New Roman Bold" w:hAnsi="Times New Roman Bold"/>
      <w:szCs w:val="26"/>
      <w:lang w:val="sk-SK" w:eastAsia="en-US"/>
    </w:rPr>
  </w:style>
  <w:style w:type="paragraph" w:customStyle="1" w:styleId="NormlnOdrky">
    <w:name w:val="Normílní Odrážky"/>
    <w:basedOn w:val="Normln"/>
    <w:rsid w:val="00316F0F"/>
    <w:pPr>
      <w:tabs>
        <w:tab w:val="left" w:pos="624"/>
      </w:tabs>
      <w:suppressAutoHyphens/>
      <w:spacing w:before="20" w:line="240" w:lineRule="auto"/>
    </w:pPr>
  </w:style>
  <w:style w:type="paragraph" w:customStyle="1" w:styleId="StylodrTimesNewRoman12b1">
    <w:name w:val="Styl odr + Times New Roman 12 b.1"/>
    <w:basedOn w:val="Normln"/>
    <w:rsid w:val="00316F0F"/>
    <w:pPr>
      <w:tabs>
        <w:tab w:val="num" w:pos="360"/>
      </w:tabs>
      <w:spacing w:before="20" w:after="120" w:line="240" w:lineRule="auto"/>
      <w:ind w:left="360" w:hanging="360"/>
    </w:pPr>
    <w:rPr>
      <w:spacing w:val="4"/>
    </w:rPr>
  </w:style>
  <w:style w:type="paragraph" w:customStyle="1" w:styleId="vtabulce">
    <w:name w:val="vtabulce"/>
    <w:basedOn w:val="Normln"/>
    <w:qFormat/>
    <w:rsid w:val="00316F0F"/>
    <w:pPr>
      <w:spacing w:before="120" w:after="120" w:line="240" w:lineRule="auto"/>
      <w:ind w:left="357" w:hanging="357"/>
      <w:jc w:val="left"/>
    </w:pPr>
    <w:rPr>
      <w:rFonts w:ascii="Calibri" w:hAnsi="Calibri"/>
      <w:szCs w:val="22"/>
    </w:rPr>
  </w:style>
  <w:style w:type="table" w:customStyle="1" w:styleId="hlavickovatabulka">
    <w:name w:val="hlavickova tabulka"/>
    <w:basedOn w:val="Normlntabulka"/>
    <w:uiPriority w:val="99"/>
    <w:qFormat/>
    <w:rsid w:val="00316F0F"/>
    <w:pPr>
      <w:spacing w:line="240" w:lineRule="auto"/>
    </w:pPr>
    <w:rPr>
      <w:rFonts w:ascii="Calibri" w:eastAsia="Times New Roman" w:hAnsi="Calibri" w:cs="Times New Roman"/>
      <w:sz w:val="20"/>
      <w:szCs w:val="20"/>
      <w:lang w:eastAsia="cs-CZ"/>
    </w:rPr>
    <w:tblPr>
      <w:tblStyleRowBandSize w:val="1"/>
    </w:tblPr>
    <w:tblStylePr w:type="firstRow">
      <w:rPr>
        <w:rFonts w:ascii="Calibri" w:hAnsi="Calibri"/>
        <w:b/>
        <w:color w:val="FFFFFF"/>
      </w:rPr>
      <w:tblPr/>
      <w:tcPr>
        <w:shd w:val="clear" w:color="auto" w:fill="943634"/>
      </w:tcPr>
    </w:tblStylePr>
    <w:tblStylePr w:type="band2Horz">
      <w:tblPr/>
      <w:tcPr>
        <w:shd w:val="clear" w:color="auto" w:fill="D9D9D9"/>
      </w:tcPr>
    </w:tblStylePr>
  </w:style>
  <w:style w:type="table" w:styleId="Svtlseznamzvraznn2">
    <w:name w:val="Light List Accent 2"/>
    <w:basedOn w:val="Normlntabulka"/>
    <w:uiPriority w:val="61"/>
    <w:rsid w:val="00316F0F"/>
    <w:pPr>
      <w:spacing w:line="240" w:lineRule="auto"/>
    </w:pPr>
    <w:rPr>
      <w:rFonts w:ascii="Calibri" w:eastAsia="Calibri"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evobok">
    <w:name w:val="levobok"/>
    <w:basedOn w:val="Normlntabulka"/>
    <w:uiPriority w:val="99"/>
    <w:qFormat/>
    <w:rsid w:val="00316F0F"/>
    <w:pPr>
      <w:spacing w:line="240" w:lineRule="auto"/>
    </w:pPr>
    <w:rPr>
      <w:rFonts w:ascii="Calibri" w:eastAsia="Times New Roman" w:hAnsi="Calibri" w:cs="Times New Roman"/>
      <w:szCs w:val="20"/>
      <w:lang w:eastAsia="cs-CZ"/>
    </w:rPr>
    <w:tblPr>
      <w:tblStyleRowBandSize w:val="1"/>
    </w:tblPr>
    <w:tblStylePr w:type="firstCol">
      <w:tblPr/>
      <w:tcPr>
        <w:shd w:val="clear" w:color="auto" w:fill="943634"/>
      </w:tcPr>
    </w:tblStylePr>
    <w:tblStylePr w:type="band1Horz">
      <w:rPr>
        <w:rFonts w:ascii="Calibri" w:hAnsi="Calibri"/>
      </w:rPr>
      <w:tblPr/>
      <w:tcPr>
        <w:shd w:val="clear" w:color="auto" w:fill="D9D9D9"/>
      </w:tcPr>
    </w:tblStylePr>
  </w:style>
  <w:style w:type="character" w:customStyle="1" w:styleId="psmotabulky">
    <w:name w:val="písmo tabulky"/>
    <w:basedOn w:val="Standardnpsmoodstavce"/>
    <w:semiHidden/>
    <w:rsid w:val="00316F0F"/>
    <w:rPr>
      <w:sz w:val="20"/>
    </w:rPr>
  </w:style>
  <w:style w:type="paragraph" w:customStyle="1" w:styleId="TextTab">
    <w:name w:val="Text Tab"/>
    <w:basedOn w:val="Normln"/>
    <w:rsid w:val="00316F0F"/>
    <w:pPr>
      <w:spacing w:line="240" w:lineRule="auto"/>
    </w:pPr>
    <w:rPr>
      <w:rFonts w:ascii="Arial" w:hAnsi="Arial" w:cs="Arial"/>
      <w:sz w:val="20"/>
      <w:szCs w:val="20"/>
    </w:rPr>
  </w:style>
  <w:style w:type="paragraph" w:customStyle="1" w:styleId="TextTabB">
    <w:name w:val="Text Tab B"/>
    <w:basedOn w:val="Normln"/>
    <w:rsid w:val="00316F0F"/>
    <w:pPr>
      <w:spacing w:line="240" w:lineRule="auto"/>
    </w:pPr>
    <w:rPr>
      <w:rFonts w:ascii="Arial" w:hAnsi="Arial" w:cs="Arial"/>
      <w:b/>
      <w:sz w:val="20"/>
      <w:szCs w:val="20"/>
    </w:rPr>
  </w:style>
  <w:style w:type="paragraph" w:styleId="Revize">
    <w:name w:val="Revision"/>
    <w:hidden/>
    <w:uiPriority w:val="99"/>
    <w:semiHidden/>
    <w:rsid w:val="00A436D3"/>
    <w:pPr>
      <w:spacing w:line="240" w:lineRule="auto"/>
    </w:pPr>
    <w:rPr>
      <w:rFonts w:ascii="Cambria" w:eastAsia="Times New Roman" w:hAnsi="Cambria" w:cs="Times New Roman"/>
      <w:sz w:val="21"/>
      <w:szCs w:val="24"/>
      <w:lang w:eastAsia="cs-CZ"/>
    </w:rPr>
  </w:style>
  <w:style w:type="character" w:customStyle="1" w:styleId="mw-headline">
    <w:name w:val="mw-headline"/>
    <w:basedOn w:val="Standardnpsmoodstavce"/>
    <w:rsid w:val="0016287E"/>
  </w:style>
  <w:style w:type="table" w:styleId="Svtltabulkasmkou1zvraznn5">
    <w:name w:val="Grid Table 1 Light Accent 5"/>
    <w:basedOn w:val="Normlntabulka"/>
    <w:uiPriority w:val="46"/>
    <w:rsid w:val="004E5953"/>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Style1">
    <w:name w:val="Style1"/>
    <w:basedOn w:val="Zkladntext"/>
    <w:next w:val="Zkladntext"/>
    <w:autoRedefine/>
    <w:rsid w:val="007739FA"/>
    <w:pPr>
      <w:spacing w:before="12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159116">
      <w:bodyDiv w:val="1"/>
      <w:marLeft w:val="0"/>
      <w:marRight w:val="0"/>
      <w:marTop w:val="0"/>
      <w:marBottom w:val="0"/>
      <w:divBdr>
        <w:top w:val="none" w:sz="0" w:space="0" w:color="auto"/>
        <w:left w:val="none" w:sz="0" w:space="0" w:color="auto"/>
        <w:bottom w:val="none" w:sz="0" w:space="0" w:color="auto"/>
        <w:right w:val="none" w:sz="0" w:space="0" w:color="auto"/>
      </w:divBdr>
    </w:div>
    <w:div w:id="1059788922">
      <w:bodyDiv w:val="1"/>
      <w:marLeft w:val="0"/>
      <w:marRight w:val="0"/>
      <w:marTop w:val="0"/>
      <w:marBottom w:val="0"/>
      <w:divBdr>
        <w:top w:val="none" w:sz="0" w:space="0" w:color="auto"/>
        <w:left w:val="none" w:sz="0" w:space="0" w:color="auto"/>
        <w:bottom w:val="none" w:sz="0" w:space="0" w:color="auto"/>
        <w:right w:val="none" w:sz="0" w:space="0" w:color="auto"/>
      </w:divBdr>
    </w:div>
    <w:div w:id="1483892067">
      <w:bodyDiv w:val="1"/>
      <w:marLeft w:val="0"/>
      <w:marRight w:val="0"/>
      <w:marTop w:val="0"/>
      <w:marBottom w:val="0"/>
      <w:divBdr>
        <w:top w:val="none" w:sz="0" w:space="0" w:color="auto"/>
        <w:left w:val="none" w:sz="0" w:space="0" w:color="auto"/>
        <w:bottom w:val="none" w:sz="0" w:space="0" w:color="auto"/>
        <w:right w:val="none" w:sz="0" w:space="0" w:color="auto"/>
      </w:divBdr>
    </w:div>
    <w:div w:id="1620990908">
      <w:bodyDiv w:val="1"/>
      <w:marLeft w:val="0"/>
      <w:marRight w:val="0"/>
      <w:marTop w:val="0"/>
      <w:marBottom w:val="0"/>
      <w:divBdr>
        <w:top w:val="none" w:sz="0" w:space="0" w:color="auto"/>
        <w:left w:val="none" w:sz="0" w:space="0" w:color="auto"/>
        <w:bottom w:val="none" w:sz="0" w:space="0" w:color="auto"/>
        <w:right w:val="none" w:sz="0" w:space="0" w:color="auto"/>
      </w:divBdr>
    </w:div>
    <w:div w:id="1637103264">
      <w:bodyDiv w:val="1"/>
      <w:marLeft w:val="0"/>
      <w:marRight w:val="0"/>
      <w:marTop w:val="0"/>
      <w:marBottom w:val="0"/>
      <w:divBdr>
        <w:top w:val="none" w:sz="0" w:space="0" w:color="auto"/>
        <w:left w:val="none" w:sz="0" w:space="0" w:color="auto"/>
        <w:bottom w:val="none" w:sz="0" w:space="0" w:color="auto"/>
        <w:right w:val="none" w:sz="0" w:space="0" w:color="auto"/>
      </w:divBdr>
    </w:div>
    <w:div w:id="1812021350">
      <w:bodyDiv w:val="1"/>
      <w:marLeft w:val="0"/>
      <w:marRight w:val="0"/>
      <w:marTop w:val="0"/>
      <w:marBottom w:val="0"/>
      <w:divBdr>
        <w:top w:val="none" w:sz="0" w:space="0" w:color="auto"/>
        <w:left w:val="none" w:sz="0" w:space="0" w:color="auto"/>
        <w:bottom w:val="none" w:sz="0" w:space="0" w:color="auto"/>
        <w:right w:val="none" w:sz="0" w:space="0" w:color="auto"/>
      </w:divBdr>
    </w:div>
    <w:div w:id="1829056132">
      <w:bodyDiv w:val="1"/>
      <w:marLeft w:val="0"/>
      <w:marRight w:val="0"/>
      <w:marTop w:val="0"/>
      <w:marBottom w:val="0"/>
      <w:divBdr>
        <w:top w:val="none" w:sz="0" w:space="0" w:color="auto"/>
        <w:left w:val="none" w:sz="0" w:space="0" w:color="auto"/>
        <w:bottom w:val="none" w:sz="0" w:space="0" w:color="auto"/>
        <w:right w:val="none" w:sz="0" w:space="0" w:color="auto"/>
      </w:divBdr>
    </w:div>
    <w:div w:id="1913269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4.png"/><Relationship Id="rId26" Type="http://schemas.openxmlformats.org/officeDocument/2006/relationships/image" Target="media/image11.emf"/><Relationship Id="rId21" Type="http://schemas.openxmlformats.org/officeDocument/2006/relationships/image" Target="media/image7.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emf"/><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emf"/><Relationship Id="rId28" Type="http://schemas.openxmlformats.org/officeDocument/2006/relationships/image" Target="media/image13.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07/relationships/hdphoto" Target="media/hdphoto1.wdp"/><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hyperlink" Target="https://en.wikipedia.org/wiki/Tuckman%27s_stages_of_group_developmen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D0F01CB19E6B34D82407C513839D576" ma:contentTypeVersion="0" ma:contentTypeDescription="Vytvoří nový dokument" ma:contentTypeScope="" ma:versionID="325550834ad7693e063122e2634047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BFD24-1130-4194-B900-BCC278BF0A53}">
  <ds:schemaRef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C2ACD747-22AC-460D-AC74-6829D1FF9F5E}">
  <ds:schemaRefs>
    <ds:schemaRef ds:uri="http://schemas.openxmlformats.org/officeDocument/2006/bibliography"/>
  </ds:schemaRefs>
</ds:datastoreItem>
</file>

<file path=customXml/itemProps3.xml><?xml version="1.0" encoding="utf-8"?>
<ds:datastoreItem xmlns:ds="http://schemas.openxmlformats.org/officeDocument/2006/customXml" ds:itemID="{887ED6EB-504F-48AC-8D22-77D21E2F2FFD}">
  <ds:schemaRefs>
    <ds:schemaRef ds:uri="http://schemas.microsoft.com/sharepoint/v3/contenttype/forms"/>
  </ds:schemaRefs>
</ds:datastoreItem>
</file>

<file path=customXml/itemProps4.xml><?xml version="1.0" encoding="utf-8"?>
<ds:datastoreItem xmlns:ds="http://schemas.openxmlformats.org/officeDocument/2006/customXml" ds:itemID="{EA1450D2-9088-4BD7-889C-7DF53A23D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18180</Words>
  <Characters>107268</Characters>
  <Application>Microsoft Office Word</Application>
  <DocSecurity>0</DocSecurity>
  <Lines>893</Lines>
  <Paragraphs>250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125198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Vaněk Martin, Ing.</cp:lastModifiedBy>
  <cp:revision>2</cp:revision>
  <cp:lastPrinted>2022-12-07T10:01:00Z</cp:lastPrinted>
  <dcterms:created xsi:type="dcterms:W3CDTF">2023-12-08T09:26:00Z</dcterms:created>
  <dcterms:modified xsi:type="dcterms:W3CDTF">2023-12-08T09:26:00Z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0x0101000D0F01CB19E6B34D82407C513839D576</vt:lpwstr>
  </property>
</Properties>
</file>