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  <w:bookmarkStart w:id="0" w:name="_GoBack"/>
      <w:bookmarkEnd w:id="0"/>
    </w:p>
    <w:p w:rsidR="007E1DB2" w:rsidRPr="000452AD" w:rsidRDefault="007E1DB2" w:rsidP="007E1DB2">
      <w:pPr>
        <w:pStyle w:val="Nadpis2"/>
        <w:spacing w:line="280" w:lineRule="atLeast"/>
        <w:jc w:val="center"/>
        <w:rPr>
          <w:rFonts w:ascii="Arial" w:hAnsi="Arial" w:cs="Arial"/>
          <w:b/>
          <w:spacing w:val="40"/>
          <w:sz w:val="32"/>
          <w:szCs w:val="32"/>
          <w:u w:val="none"/>
        </w:rPr>
      </w:pPr>
      <w:r w:rsidRPr="000452AD">
        <w:rPr>
          <w:rFonts w:ascii="Arial" w:hAnsi="Arial" w:cs="Arial"/>
          <w:b/>
          <w:spacing w:val="40"/>
          <w:sz w:val="32"/>
          <w:szCs w:val="32"/>
          <w:u w:val="none"/>
        </w:rPr>
        <w:t>Metodický materiál</w:t>
      </w:r>
    </w:p>
    <w:p w:rsidR="007E1DB2" w:rsidRPr="000452AD" w:rsidRDefault="007E1DB2" w:rsidP="007E1DB2">
      <w:pPr>
        <w:pStyle w:val="Nadpis2"/>
        <w:spacing w:line="280" w:lineRule="atLeast"/>
        <w:jc w:val="center"/>
        <w:rPr>
          <w:rFonts w:ascii="Arial" w:hAnsi="Arial" w:cs="Arial"/>
          <w:b/>
          <w:sz w:val="28"/>
          <w:szCs w:val="28"/>
          <w:u w:val="none"/>
        </w:rPr>
      </w:pPr>
      <w:r w:rsidRPr="000452AD">
        <w:rPr>
          <w:rFonts w:ascii="Arial" w:hAnsi="Arial" w:cs="Arial"/>
          <w:b/>
          <w:sz w:val="28"/>
          <w:szCs w:val="28"/>
          <w:u w:val="none"/>
        </w:rPr>
        <w:t>odboru veřejné správy</w:t>
      </w:r>
      <w:r w:rsidR="007B247E">
        <w:rPr>
          <w:rFonts w:ascii="Arial" w:hAnsi="Arial" w:cs="Arial"/>
          <w:b/>
          <w:sz w:val="28"/>
          <w:szCs w:val="28"/>
          <w:u w:val="none"/>
        </w:rPr>
        <w:t xml:space="preserve">, </w:t>
      </w:r>
      <w:r w:rsidR="007B247E" w:rsidRPr="000452AD">
        <w:rPr>
          <w:rFonts w:ascii="Arial" w:hAnsi="Arial" w:cs="Arial"/>
          <w:b/>
          <w:sz w:val="28"/>
          <w:szCs w:val="28"/>
          <w:u w:val="none"/>
        </w:rPr>
        <w:t>dozoru a kontroly</w:t>
      </w:r>
      <w:r w:rsidRPr="000452AD">
        <w:rPr>
          <w:rFonts w:ascii="Arial" w:hAnsi="Arial" w:cs="Arial"/>
          <w:b/>
          <w:sz w:val="28"/>
          <w:szCs w:val="28"/>
          <w:u w:val="none"/>
        </w:rPr>
        <w:t xml:space="preserve"> Ministerstva vnitra </w:t>
      </w:r>
    </w:p>
    <w:p w:rsidR="007E1DB2" w:rsidRPr="000452AD" w:rsidRDefault="007E1DB2" w:rsidP="007E1DB2">
      <w:pPr>
        <w:jc w:val="center"/>
        <w:rPr>
          <w:rFonts w:ascii="Arial" w:hAnsi="Arial" w:cs="Arial"/>
          <w:b/>
          <w:sz w:val="26"/>
          <w:szCs w:val="26"/>
        </w:rPr>
      </w:pPr>
    </w:p>
    <w:p w:rsidR="007E1DB2" w:rsidRPr="000452AD" w:rsidRDefault="007E1DB2" w:rsidP="007E1DB2">
      <w:pPr>
        <w:jc w:val="center"/>
        <w:rPr>
          <w:rFonts w:ascii="Arial" w:hAnsi="Arial" w:cs="Arial"/>
          <w:b/>
          <w:color w:val="333399"/>
          <w:sz w:val="26"/>
          <w:szCs w:val="26"/>
        </w:rPr>
      </w:pPr>
      <w:r>
        <w:rPr>
          <w:rFonts w:ascii="Arial" w:hAnsi="Arial" w:cs="Arial"/>
          <w:b/>
          <w:color w:val="333399"/>
          <w:sz w:val="26"/>
          <w:szCs w:val="26"/>
        </w:rPr>
        <w:t xml:space="preserve">Vzor obecně závazné vyhlášky </w:t>
      </w:r>
      <w:r w:rsidRPr="006103A9">
        <w:rPr>
          <w:rFonts w:ascii="Arial" w:hAnsi="Arial" w:cs="Arial"/>
          <w:b/>
          <w:bCs/>
          <w:color w:val="333399"/>
          <w:sz w:val="26"/>
          <w:szCs w:val="26"/>
        </w:rPr>
        <w:t>obce</w:t>
      </w:r>
      <w:r w:rsidR="007313E2" w:rsidRPr="006103A9">
        <w:rPr>
          <w:rFonts w:ascii="Arial" w:hAnsi="Arial" w:cs="Arial"/>
          <w:b/>
          <w:bCs/>
          <w:color w:val="333399"/>
          <w:sz w:val="26"/>
          <w:szCs w:val="26"/>
        </w:rPr>
        <w:t xml:space="preserve"> (města, městyse)</w:t>
      </w:r>
      <w:r w:rsidR="0060435C" w:rsidRPr="006103A9">
        <w:rPr>
          <w:rFonts w:ascii="Arial" w:hAnsi="Arial" w:cs="Arial"/>
          <w:b/>
          <w:bCs/>
          <w:color w:val="333399"/>
          <w:sz w:val="26"/>
          <w:szCs w:val="26"/>
        </w:rPr>
        <w:t xml:space="preserve">, kterou </w:t>
      </w:r>
      <w:r w:rsidR="0060435C" w:rsidRPr="0060435C">
        <w:rPr>
          <w:rFonts w:ascii="Arial" w:hAnsi="Arial" w:cs="Arial"/>
          <w:b/>
          <w:bCs/>
          <w:color w:val="333399"/>
          <w:sz w:val="26"/>
          <w:szCs w:val="26"/>
        </w:rPr>
        <w:t xml:space="preserve">se nařizuje pro území obce </w:t>
      </w:r>
      <w:r w:rsidR="007313E2" w:rsidRPr="006103A9">
        <w:rPr>
          <w:rFonts w:ascii="Arial" w:hAnsi="Arial" w:cs="Arial"/>
          <w:b/>
          <w:bCs/>
          <w:color w:val="333399"/>
          <w:sz w:val="26"/>
          <w:szCs w:val="26"/>
        </w:rPr>
        <w:t xml:space="preserve">(města, městyse) </w:t>
      </w:r>
      <w:r w:rsidR="0060435C" w:rsidRPr="0060435C">
        <w:rPr>
          <w:rFonts w:ascii="Arial" w:hAnsi="Arial" w:cs="Arial"/>
          <w:b/>
          <w:bCs/>
          <w:color w:val="333399"/>
          <w:sz w:val="26"/>
          <w:szCs w:val="26"/>
        </w:rPr>
        <w:t>nebo jeho část provedení speciální ochranné dezinsekce a deratizace k ochraně zdraví před vznikem a</w:t>
      </w:r>
      <w:r w:rsidR="00F83F48">
        <w:rPr>
          <w:rFonts w:ascii="Arial" w:hAnsi="Arial" w:cs="Arial"/>
          <w:b/>
          <w:bCs/>
          <w:color w:val="333399"/>
          <w:sz w:val="26"/>
          <w:szCs w:val="26"/>
        </w:rPr>
        <w:t> </w:t>
      </w:r>
      <w:r w:rsidR="0060435C" w:rsidRPr="0060435C">
        <w:rPr>
          <w:rFonts w:ascii="Arial" w:hAnsi="Arial" w:cs="Arial"/>
          <w:b/>
          <w:bCs/>
          <w:color w:val="333399"/>
          <w:sz w:val="26"/>
          <w:szCs w:val="26"/>
        </w:rPr>
        <w:t>šířením infekčních onemocnění</w:t>
      </w:r>
    </w:p>
    <w:p w:rsidR="007E1DB2" w:rsidRPr="00CA6247" w:rsidRDefault="007E1DB2" w:rsidP="007E1DB2">
      <w:pPr>
        <w:jc w:val="center"/>
        <w:rPr>
          <w:bCs/>
          <w:sz w:val="26"/>
          <w:szCs w:val="26"/>
        </w:rPr>
      </w:pPr>
      <w:r>
        <w:rPr>
          <w:b/>
          <w:sz w:val="26"/>
          <w:szCs w:val="26"/>
        </w:rPr>
        <w:t>_____________________________________________________________________</w:t>
      </w:r>
    </w:p>
    <w:p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:rsidR="007F4AE0" w:rsidRDefault="007F4AE0" w:rsidP="007F4AE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(</w:t>
      </w:r>
      <w:r w:rsidRPr="00B27732">
        <w:rPr>
          <w:rFonts w:ascii="Arial" w:hAnsi="Arial" w:cs="Arial"/>
          <w:b/>
          <w:color w:val="0070C0"/>
        </w:rPr>
        <w:t>město, městys</w:t>
      </w:r>
      <w:r>
        <w:rPr>
          <w:rFonts w:ascii="Arial" w:hAnsi="Arial" w:cs="Arial"/>
          <w:b/>
        </w:rPr>
        <w:t>)………</w:t>
      </w:r>
    </w:p>
    <w:p w:rsidR="007F4AE0" w:rsidRPr="00686CC9" w:rsidRDefault="007F4AE0" w:rsidP="007F4AE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(</w:t>
      </w:r>
      <w:r w:rsidRPr="00B27732">
        <w:rPr>
          <w:rFonts w:ascii="Arial" w:hAnsi="Arial" w:cs="Arial"/>
          <w:b/>
          <w:color w:val="0070C0"/>
        </w:rPr>
        <w:t>města, městyse</w:t>
      </w:r>
      <w:r>
        <w:rPr>
          <w:rFonts w:ascii="Arial" w:hAnsi="Arial" w:cs="Arial"/>
          <w:b/>
        </w:rPr>
        <w:t>)……….</w:t>
      </w:r>
    </w:p>
    <w:p w:rsidR="007F4AE0" w:rsidRPr="007F4AE0" w:rsidRDefault="007F4AE0" w:rsidP="007F4AE0">
      <w:pPr>
        <w:spacing w:line="276" w:lineRule="auto"/>
        <w:jc w:val="center"/>
        <w:rPr>
          <w:rFonts w:ascii="Arial" w:hAnsi="Arial" w:cs="Arial"/>
          <w:b/>
        </w:rPr>
      </w:pPr>
      <w:r w:rsidRPr="007F4AE0">
        <w:rPr>
          <w:rFonts w:ascii="Arial" w:hAnsi="Arial" w:cs="Arial"/>
          <w:b/>
        </w:rPr>
        <w:t>Obecně závazná vyhláška obce (</w:t>
      </w:r>
      <w:r w:rsidRPr="007F4AE0">
        <w:rPr>
          <w:rFonts w:ascii="Arial" w:hAnsi="Arial" w:cs="Arial"/>
          <w:b/>
          <w:color w:val="0070C0"/>
        </w:rPr>
        <w:t>města, městyse</w:t>
      </w:r>
      <w:r w:rsidRPr="007F4AE0">
        <w:rPr>
          <w:rFonts w:ascii="Arial" w:hAnsi="Arial" w:cs="Arial"/>
          <w:b/>
        </w:rPr>
        <w:t>)</w:t>
      </w:r>
    </w:p>
    <w:p w:rsidR="0060435C" w:rsidRPr="0060435C" w:rsidRDefault="0060435C" w:rsidP="0060435C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60435C" w:rsidRPr="007874AE" w:rsidRDefault="0060435C" w:rsidP="0060435C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Cs w:val="24"/>
        </w:rPr>
      </w:pPr>
      <w:r w:rsidRPr="007874AE">
        <w:rPr>
          <w:rFonts w:ascii="Arial" w:hAnsi="Arial" w:cs="Arial"/>
          <w:b/>
          <w:color w:val="000000"/>
          <w:szCs w:val="24"/>
        </w:rPr>
        <w:t xml:space="preserve">kterou se </w:t>
      </w:r>
      <w:r w:rsidRPr="007874AE">
        <w:rPr>
          <w:rFonts w:ascii="Arial" w:hAnsi="Arial" w:cs="Arial"/>
          <w:b/>
          <w:szCs w:val="24"/>
        </w:rPr>
        <w:t>nařizuje provedení speciální ochranné dezinsekce/deratizace</w:t>
      </w:r>
    </w:p>
    <w:p w:rsidR="0060435C" w:rsidRPr="0060435C" w:rsidRDefault="0060435C" w:rsidP="0060435C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60435C" w:rsidRPr="0060435C" w:rsidRDefault="0060435C" w:rsidP="0060435C">
      <w:pPr>
        <w:pStyle w:val="Zkladntext"/>
        <w:spacing w:after="0" w:line="312" w:lineRule="auto"/>
        <w:jc w:val="both"/>
        <w:rPr>
          <w:rFonts w:ascii="Arial" w:hAnsi="Arial" w:cs="Arial"/>
          <w:b/>
          <w:sz w:val="22"/>
          <w:szCs w:val="22"/>
        </w:rPr>
      </w:pPr>
      <w:r w:rsidRPr="0060435C">
        <w:rPr>
          <w:rFonts w:ascii="Arial" w:hAnsi="Arial" w:cs="Arial"/>
          <w:sz w:val="22"/>
          <w:szCs w:val="22"/>
        </w:rPr>
        <w:t xml:space="preserve">Zastupitelstvo obce </w:t>
      </w:r>
      <w:r w:rsidR="007F4AE0">
        <w:rPr>
          <w:rFonts w:ascii="Arial" w:hAnsi="Arial" w:cs="Arial"/>
          <w:sz w:val="22"/>
          <w:szCs w:val="22"/>
        </w:rPr>
        <w:t>(</w:t>
      </w:r>
      <w:r w:rsidR="007F4AE0" w:rsidRPr="000B4D44">
        <w:rPr>
          <w:rFonts w:ascii="Arial" w:hAnsi="Arial" w:cs="Arial"/>
          <w:color w:val="0070C0"/>
          <w:sz w:val="22"/>
          <w:szCs w:val="22"/>
        </w:rPr>
        <w:t>města, městyse</w:t>
      </w:r>
      <w:r w:rsidR="007F4AE0">
        <w:rPr>
          <w:rFonts w:ascii="Arial" w:hAnsi="Arial" w:cs="Arial"/>
          <w:sz w:val="22"/>
          <w:szCs w:val="22"/>
        </w:rPr>
        <w:t xml:space="preserve">) </w:t>
      </w:r>
      <w:r w:rsidRPr="0060435C">
        <w:rPr>
          <w:rFonts w:ascii="Arial" w:hAnsi="Arial" w:cs="Arial"/>
          <w:sz w:val="22"/>
          <w:szCs w:val="22"/>
        </w:rPr>
        <w:t xml:space="preserve">……… se na svém zasedání </w:t>
      </w:r>
      <w:proofErr w:type="gramStart"/>
      <w:r w:rsidRPr="0060435C">
        <w:rPr>
          <w:rFonts w:ascii="Arial" w:hAnsi="Arial" w:cs="Arial"/>
          <w:sz w:val="22"/>
          <w:szCs w:val="22"/>
        </w:rPr>
        <w:t>dne .…</w:t>
      </w:r>
      <w:proofErr w:type="gramEnd"/>
      <w:r w:rsidRPr="0060435C">
        <w:rPr>
          <w:rFonts w:ascii="Arial" w:hAnsi="Arial" w:cs="Arial"/>
          <w:sz w:val="22"/>
          <w:szCs w:val="22"/>
        </w:rPr>
        <w:t>…….. usneslo vydat</w:t>
      </w:r>
      <w:r w:rsidR="007F4AE0">
        <w:rPr>
          <w:rFonts w:ascii="Arial" w:hAnsi="Arial" w:cs="Arial"/>
          <w:sz w:val="22"/>
          <w:szCs w:val="22"/>
        </w:rPr>
        <w:t xml:space="preserve"> </w:t>
      </w:r>
      <w:r w:rsidRPr="0060435C">
        <w:rPr>
          <w:rFonts w:ascii="Arial" w:hAnsi="Arial" w:cs="Arial"/>
          <w:sz w:val="22"/>
          <w:szCs w:val="22"/>
        </w:rPr>
        <w:t>na základě</w:t>
      </w:r>
      <w:r w:rsidR="007F4AE0">
        <w:rPr>
          <w:rFonts w:ascii="Arial" w:hAnsi="Arial" w:cs="Arial"/>
          <w:sz w:val="22"/>
          <w:szCs w:val="22"/>
        </w:rPr>
        <w:t xml:space="preserve"> </w:t>
      </w:r>
      <w:r w:rsidRPr="0060435C">
        <w:rPr>
          <w:rFonts w:ascii="Arial" w:hAnsi="Arial" w:cs="Arial"/>
          <w:sz w:val="22"/>
          <w:szCs w:val="22"/>
        </w:rPr>
        <w:t>ustanovení § 96 zákona č. 258/2000 Sb., o ochraně veřejného zdraví a</w:t>
      </w:r>
      <w:r w:rsidR="007F4AE0">
        <w:rPr>
          <w:rFonts w:ascii="Arial" w:hAnsi="Arial" w:cs="Arial"/>
          <w:sz w:val="22"/>
          <w:szCs w:val="22"/>
        </w:rPr>
        <w:t> </w:t>
      </w:r>
      <w:r w:rsidRPr="0060435C">
        <w:rPr>
          <w:rFonts w:ascii="Arial" w:hAnsi="Arial" w:cs="Arial"/>
          <w:sz w:val="22"/>
          <w:szCs w:val="22"/>
        </w:rPr>
        <w:t>o</w:t>
      </w:r>
      <w:r w:rsidR="007F4AE0">
        <w:rPr>
          <w:rFonts w:ascii="Arial" w:hAnsi="Arial" w:cs="Arial"/>
          <w:sz w:val="22"/>
          <w:szCs w:val="22"/>
        </w:rPr>
        <w:t> </w:t>
      </w:r>
      <w:r w:rsidRPr="0060435C">
        <w:rPr>
          <w:rFonts w:ascii="Arial" w:hAnsi="Arial" w:cs="Arial"/>
          <w:sz w:val="22"/>
          <w:szCs w:val="22"/>
        </w:rPr>
        <w:t xml:space="preserve">změně některých souvisejících zákonů, ve znění pozdějších předpisů, a v souladu s </w:t>
      </w:r>
      <w:proofErr w:type="spellStart"/>
      <w:r w:rsidRPr="0060435C">
        <w:rPr>
          <w:rFonts w:ascii="Arial" w:hAnsi="Arial" w:cs="Arial"/>
          <w:sz w:val="22"/>
          <w:szCs w:val="22"/>
        </w:rPr>
        <w:t>ust</w:t>
      </w:r>
      <w:proofErr w:type="spellEnd"/>
      <w:r w:rsidRPr="0060435C">
        <w:rPr>
          <w:rFonts w:ascii="Arial" w:hAnsi="Arial" w:cs="Arial"/>
          <w:sz w:val="22"/>
          <w:szCs w:val="22"/>
        </w:rPr>
        <w:t>. §</w:t>
      </w:r>
      <w:r w:rsidR="007F4AE0">
        <w:rPr>
          <w:rFonts w:ascii="Arial" w:hAnsi="Arial" w:cs="Arial"/>
          <w:sz w:val="22"/>
          <w:szCs w:val="22"/>
        </w:rPr>
        <w:t> </w:t>
      </w:r>
      <w:r w:rsidRPr="0060435C">
        <w:rPr>
          <w:rFonts w:ascii="Arial" w:hAnsi="Arial" w:cs="Arial"/>
          <w:sz w:val="22"/>
          <w:szCs w:val="22"/>
        </w:rPr>
        <w:t>10</w:t>
      </w:r>
      <w:r w:rsidR="007F4AE0">
        <w:rPr>
          <w:rFonts w:ascii="Arial" w:hAnsi="Arial" w:cs="Arial"/>
          <w:sz w:val="22"/>
          <w:szCs w:val="22"/>
        </w:rPr>
        <w:t> </w:t>
      </w:r>
      <w:r w:rsidRPr="0060435C">
        <w:rPr>
          <w:rFonts w:ascii="Arial" w:hAnsi="Arial" w:cs="Arial"/>
          <w:sz w:val="22"/>
          <w:szCs w:val="22"/>
        </w:rPr>
        <w:t>písm.</w:t>
      </w:r>
      <w:r w:rsidR="007F4AE0">
        <w:rPr>
          <w:rFonts w:ascii="Arial" w:hAnsi="Arial" w:cs="Arial"/>
          <w:sz w:val="22"/>
          <w:szCs w:val="22"/>
        </w:rPr>
        <w:t> </w:t>
      </w:r>
      <w:r w:rsidRPr="0060435C">
        <w:rPr>
          <w:rFonts w:ascii="Arial" w:hAnsi="Arial" w:cs="Arial"/>
          <w:sz w:val="22"/>
          <w:szCs w:val="22"/>
        </w:rPr>
        <w:t>d),</w:t>
      </w:r>
      <w:r w:rsidR="007F4AE0">
        <w:rPr>
          <w:rFonts w:ascii="Arial" w:hAnsi="Arial" w:cs="Arial"/>
          <w:sz w:val="22"/>
          <w:szCs w:val="22"/>
        </w:rPr>
        <w:t> </w:t>
      </w:r>
      <w:r w:rsidRPr="0060435C">
        <w:rPr>
          <w:rFonts w:ascii="Arial" w:hAnsi="Arial" w:cs="Arial"/>
          <w:sz w:val="22"/>
          <w:szCs w:val="22"/>
        </w:rPr>
        <w:t>§</w:t>
      </w:r>
      <w:r w:rsidR="007F4AE0">
        <w:rPr>
          <w:rFonts w:ascii="Arial" w:hAnsi="Arial" w:cs="Arial"/>
          <w:sz w:val="22"/>
          <w:szCs w:val="22"/>
        </w:rPr>
        <w:t> </w:t>
      </w:r>
      <w:r w:rsidRPr="0060435C">
        <w:rPr>
          <w:rFonts w:ascii="Arial" w:hAnsi="Arial" w:cs="Arial"/>
          <w:sz w:val="22"/>
          <w:szCs w:val="22"/>
        </w:rPr>
        <w:t xml:space="preserve">35 </w:t>
      </w:r>
      <w:r w:rsidR="007F4AE0">
        <w:rPr>
          <w:rFonts w:ascii="Arial" w:hAnsi="Arial" w:cs="Arial"/>
          <w:sz w:val="22"/>
          <w:szCs w:val="22"/>
        </w:rPr>
        <w:t> </w:t>
      </w:r>
      <w:r w:rsidRPr="0060435C">
        <w:rPr>
          <w:rFonts w:ascii="Arial" w:hAnsi="Arial" w:cs="Arial"/>
          <w:sz w:val="22"/>
          <w:szCs w:val="22"/>
        </w:rPr>
        <w:t>a § 84 odst. 2) písm. h) zákona č. 128/2000 Sb., o obcích (obecní zřízení), ve znění pozdějších předpisů, tuto obecně závaznou vyhlášku:</w:t>
      </w:r>
    </w:p>
    <w:p w:rsidR="0060435C" w:rsidRPr="0060435C" w:rsidRDefault="0060435C" w:rsidP="0060435C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60435C" w:rsidRPr="0060435C" w:rsidRDefault="0060435C" w:rsidP="0060435C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60435C">
        <w:rPr>
          <w:rFonts w:ascii="Arial" w:hAnsi="Arial" w:cs="Arial"/>
          <w:b/>
          <w:sz w:val="22"/>
          <w:szCs w:val="22"/>
        </w:rPr>
        <w:t>Článek 1</w:t>
      </w:r>
    </w:p>
    <w:p w:rsidR="0060435C" w:rsidRPr="0060435C" w:rsidRDefault="0060435C" w:rsidP="0060435C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60435C">
        <w:rPr>
          <w:rFonts w:ascii="Arial" w:hAnsi="Arial" w:cs="Arial"/>
          <w:b/>
          <w:sz w:val="22"/>
          <w:szCs w:val="22"/>
        </w:rPr>
        <w:t>Rozsah a doba provedení speciální ochranné dezinsekce/deratizace</w:t>
      </w:r>
    </w:p>
    <w:p w:rsidR="0060435C" w:rsidRPr="0060435C" w:rsidRDefault="0060435C" w:rsidP="0060435C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:rsidR="0060435C" w:rsidRPr="0060435C" w:rsidRDefault="0060435C" w:rsidP="0060435C">
      <w:pPr>
        <w:pStyle w:val="Seznamoslovan"/>
        <w:numPr>
          <w:ilvl w:val="0"/>
          <w:numId w:val="10"/>
        </w:numPr>
        <w:spacing w:after="0" w:line="312" w:lineRule="auto"/>
        <w:rPr>
          <w:rFonts w:ascii="Arial" w:hAnsi="Arial" w:cs="Arial"/>
          <w:sz w:val="22"/>
          <w:szCs w:val="22"/>
        </w:rPr>
      </w:pPr>
      <w:r w:rsidRPr="0060435C">
        <w:rPr>
          <w:rFonts w:ascii="Arial" w:hAnsi="Arial" w:cs="Arial"/>
          <w:sz w:val="22"/>
          <w:szCs w:val="22"/>
        </w:rPr>
        <w:t xml:space="preserve">Na základě zvýšeného výskytu  … </w:t>
      </w:r>
      <w:r w:rsidRPr="00B337AD">
        <w:rPr>
          <w:rFonts w:ascii="Arial" w:hAnsi="Arial" w:cs="Arial"/>
          <w:color w:val="0070C0"/>
          <w:sz w:val="22"/>
          <w:szCs w:val="22"/>
        </w:rPr>
        <w:t>(</w:t>
      </w:r>
      <w:r w:rsidRPr="00B337AD">
        <w:rPr>
          <w:rFonts w:ascii="Arial" w:hAnsi="Arial" w:cs="Arial"/>
          <w:i/>
          <w:iCs/>
          <w:color w:val="0070C0"/>
          <w:sz w:val="22"/>
          <w:szCs w:val="22"/>
        </w:rPr>
        <w:t>uvést druh škodlivého a epidemiologicky významného členovce, hlodavce nebo dalšího živočicha</w:t>
      </w:r>
      <w:r w:rsidRPr="00B337AD">
        <w:rPr>
          <w:rFonts w:ascii="Arial" w:hAnsi="Arial" w:cs="Arial"/>
          <w:color w:val="0070C0"/>
          <w:sz w:val="22"/>
          <w:szCs w:val="22"/>
        </w:rPr>
        <w:t>)</w:t>
      </w:r>
      <w:r w:rsidRPr="0060435C">
        <w:rPr>
          <w:rFonts w:ascii="Arial" w:hAnsi="Arial" w:cs="Arial"/>
          <w:sz w:val="22"/>
          <w:szCs w:val="22"/>
        </w:rPr>
        <w:t xml:space="preserve"> se k ochraně zdraví před vznikem a šířením infekčních onemocnění  nařizuje </w:t>
      </w:r>
      <w:r w:rsidRPr="0060435C">
        <w:rPr>
          <w:rFonts w:ascii="Arial" w:hAnsi="Arial" w:cs="Arial"/>
          <w:i/>
          <w:iCs/>
          <w:sz w:val="22"/>
          <w:szCs w:val="22"/>
        </w:rPr>
        <w:t>na území obce …</w:t>
      </w:r>
      <w:r w:rsidRPr="0060435C">
        <w:rPr>
          <w:rFonts w:ascii="Arial" w:hAnsi="Arial" w:cs="Arial"/>
          <w:sz w:val="22"/>
          <w:szCs w:val="22"/>
        </w:rPr>
        <w:t xml:space="preserve">  /</w:t>
      </w:r>
      <w:r w:rsidRPr="0060435C">
        <w:rPr>
          <w:rFonts w:ascii="Arial" w:hAnsi="Arial" w:cs="Arial"/>
          <w:i/>
          <w:iCs/>
          <w:sz w:val="22"/>
          <w:szCs w:val="22"/>
        </w:rPr>
        <w:t>v částech obce</w:t>
      </w:r>
      <w:r w:rsidR="007F4AE0">
        <w:rPr>
          <w:rFonts w:ascii="Arial" w:hAnsi="Arial" w:cs="Arial"/>
          <w:i/>
          <w:iCs/>
          <w:sz w:val="22"/>
          <w:szCs w:val="22"/>
        </w:rPr>
        <w:t xml:space="preserve"> </w:t>
      </w:r>
      <w:r w:rsidR="007F4AE0" w:rsidRPr="007F4AE0">
        <w:rPr>
          <w:rFonts w:ascii="Arial" w:hAnsi="Arial" w:cs="Arial"/>
          <w:i/>
          <w:sz w:val="22"/>
          <w:szCs w:val="22"/>
        </w:rPr>
        <w:t>(</w:t>
      </w:r>
      <w:r w:rsidR="007F4AE0" w:rsidRPr="007F4AE0">
        <w:rPr>
          <w:rFonts w:ascii="Arial" w:hAnsi="Arial" w:cs="Arial"/>
          <w:i/>
          <w:color w:val="0070C0"/>
          <w:sz w:val="22"/>
          <w:szCs w:val="22"/>
        </w:rPr>
        <w:t>města, městyse</w:t>
      </w:r>
      <w:r w:rsidR="007F4AE0" w:rsidRPr="007F4AE0">
        <w:rPr>
          <w:rFonts w:ascii="Arial" w:hAnsi="Arial" w:cs="Arial"/>
          <w:i/>
          <w:sz w:val="22"/>
          <w:szCs w:val="22"/>
        </w:rPr>
        <w:t xml:space="preserve">) </w:t>
      </w:r>
      <w:r w:rsidRPr="007F4AE0">
        <w:rPr>
          <w:rFonts w:ascii="Arial" w:hAnsi="Arial" w:cs="Arial"/>
          <w:i/>
          <w:iCs/>
          <w:sz w:val="22"/>
          <w:szCs w:val="22"/>
        </w:rPr>
        <w:t xml:space="preserve"> </w:t>
      </w:r>
      <w:r w:rsidRPr="0060435C">
        <w:rPr>
          <w:rFonts w:ascii="Arial" w:hAnsi="Arial" w:cs="Arial"/>
          <w:i/>
          <w:iCs/>
          <w:sz w:val="22"/>
          <w:szCs w:val="22"/>
        </w:rPr>
        <w:t>… dle přílohy č. 1 této obecně závazné vyhlášky</w:t>
      </w:r>
      <w:r w:rsidRPr="0060435C">
        <w:rPr>
          <w:rFonts w:ascii="Arial" w:hAnsi="Arial" w:cs="Arial"/>
          <w:sz w:val="22"/>
          <w:szCs w:val="22"/>
        </w:rPr>
        <w:t xml:space="preserve"> provedení speciální ochranné dezinsekce/deratizace.</w:t>
      </w:r>
      <w:r w:rsidRPr="0060435C"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1)</w:t>
      </w:r>
    </w:p>
    <w:p w:rsidR="0060435C" w:rsidRPr="0060435C" w:rsidRDefault="0060435C" w:rsidP="0060435C">
      <w:pPr>
        <w:pStyle w:val="Seznamoslovan"/>
        <w:numPr>
          <w:ilvl w:val="0"/>
          <w:numId w:val="10"/>
        </w:numPr>
        <w:spacing w:after="0" w:line="312" w:lineRule="auto"/>
        <w:rPr>
          <w:rFonts w:ascii="Arial" w:hAnsi="Arial" w:cs="Arial"/>
          <w:sz w:val="22"/>
          <w:szCs w:val="22"/>
        </w:rPr>
      </w:pPr>
      <w:r w:rsidRPr="0060435C">
        <w:rPr>
          <w:rFonts w:ascii="Arial" w:hAnsi="Arial" w:cs="Arial"/>
          <w:sz w:val="22"/>
          <w:szCs w:val="22"/>
        </w:rPr>
        <w:t xml:space="preserve">Speciální ochranná </w:t>
      </w:r>
      <w:r w:rsidRPr="0060435C">
        <w:rPr>
          <w:rFonts w:ascii="Arial" w:hAnsi="Arial" w:cs="Arial"/>
          <w:i/>
          <w:iCs/>
          <w:sz w:val="22"/>
          <w:szCs w:val="22"/>
        </w:rPr>
        <w:t>dezinsekce/deratizace</w:t>
      </w:r>
      <w:r w:rsidRPr="0060435C">
        <w:rPr>
          <w:rFonts w:ascii="Arial" w:hAnsi="Arial" w:cs="Arial"/>
          <w:sz w:val="22"/>
          <w:szCs w:val="22"/>
        </w:rPr>
        <w:t xml:space="preserve"> se provede </w:t>
      </w:r>
      <w:r w:rsidRPr="0060435C">
        <w:rPr>
          <w:rFonts w:ascii="Arial" w:hAnsi="Arial" w:cs="Arial"/>
          <w:i/>
          <w:iCs/>
          <w:sz w:val="22"/>
          <w:szCs w:val="22"/>
        </w:rPr>
        <w:t xml:space="preserve">na území obce/v částech obce dle přílohy č. 1 této obecně závazné vyhlášky </w:t>
      </w:r>
      <w:r w:rsidRPr="0060435C">
        <w:rPr>
          <w:rFonts w:ascii="Arial" w:hAnsi="Arial" w:cs="Arial"/>
          <w:sz w:val="22"/>
          <w:szCs w:val="22"/>
        </w:rPr>
        <w:t>v době od …… 20</w:t>
      </w:r>
      <w:r w:rsidR="00B337AD">
        <w:rPr>
          <w:rFonts w:ascii="Arial" w:hAnsi="Arial" w:cs="Arial"/>
          <w:sz w:val="22"/>
          <w:szCs w:val="22"/>
        </w:rPr>
        <w:t>..  do … … 20.</w:t>
      </w:r>
      <w:r w:rsidRPr="0060435C">
        <w:rPr>
          <w:rFonts w:ascii="Arial" w:hAnsi="Arial" w:cs="Arial"/>
          <w:sz w:val="22"/>
          <w:szCs w:val="22"/>
        </w:rPr>
        <w:t>..</w:t>
      </w:r>
    </w:p>
    <w:p w:rsidR="0060435C" w:rsidRPr="0060435C" w:rsidRDefault="0060435C" w:rsidP="0060435C">
      <w:pPr>
        <w:pStyle w:val="Seznamoslovan"/>
        <w:numPr>
          <w:ilvl w:val="0"/>
          <w:numId w:val="0"/>
        </w:numPr>
        <w:spacing w:after="0" w:line="312" w:lineRule="auto"/>
        <w:rPr>
          <w:rFonts w:ascii="Arial" w:hAnsi="Arial" w:cs="Arial"/>
          <w:sz w:val="22"/>
          <w:szCs w:val="22"/>
        </w:rPr>
      </w:pPr>
    </w:p>
    <w:p w:rsidR="00861CF7" w:rsidRDefault="00861CF7" w:rsidP="0060435C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60435C" w:rsidRPr="0060435C" w:rsidRDefault="0060435C" w:rsidP="0060435C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60435C">
        <w:rPr>
          <w:rFonts w:ascii="Arial" w:hAnsi="Arial" w:cs="Arial"/>
          <w:b/>
          <w:sz w:val="22"/>
          <w:szCs w:val="22"/>
        </w:rPr>
        <w:t>Článek 2</w:t>
      </w:r>
    </w:p>
    <w:p w:rsidR="0060435C" w:rsidRPr="0060435C" w:rsidRDefault="0060435C" w:rsidP="0060435C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60435C">
        <w:rPr>
          <w:rFonts w:ascii="Arial" w:hAnsi="Arial" w:cs="Arial"/>
          <w:b/>
          <w:sz w:val="22"/>
          <w:szCs w:val="22"/>
        </w:rPr>
        <w:t>Účinnost</w:t>
      </w:r>
    </w:p>
    <w:p w:rsidR="0060435C" w:rsidRPr="0060435C" w:rsidRDefault="0060435C" w:rsidP="0060435C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237A4D" w:rsidRPr="00E836B1" w:rsidRDefault="00237A4D" w:rsidP="00237A4D">
      <w:pPr>
        <w:jc w:val="both"/>
        <w:rPr>
          <w:rFonts w:ascii="Arial" w:hAnsi="Arial" w:cs="Arial"/>
          <w:sz w:val="22"/>
          <w:szCs w:val="22"/>
        </w:rPr>
      </w:pPr>
      <w:r w:rsidRPr="00237A4D">
        <w:rPr>
          <w:rFonts w:ascii="Arial" w:hAnsi="Arial" w:cs="Arial"/>
          <w:sz w:val="22"/>
          <w:szCs w:val="22"/>
        </w:rPr>
        <w:t xml:space="preserve">Tato </w:t>
      </w:r>
      <w:r w:rsidR="00482CB0">
        <w:rPr>
          <w:rFonts w:ascii="Arial" w:hAnsi="Arial" w:cs="Arial"/>
          <w:sz w:val="22"/>
          <w:szCs w:val="22"/>
        </w:rPr>
        <w:t xml:space="preserve">obecně závazná </w:t>
      </w:r>
      <w:r w:rsidRPr="00237A4D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:rsidR="00237A4D" w:rsidRDefault="00237A4D" w:rsidP="0060435C">
      <w:pPr>
        <w:pStyle w:val="Seznamoslovan"/>
        <w:numPr>
          <w:ilvl w:val="0"/>
          <w:numId w:val="0"/>
        </w:numPr>
        <w:spacing w:after="0" w:line="312" w:lineRule="auto"/>
        <w:rPr>
          <w:rFonts w:ascii="Arial" w:hAnsi="Arial" w:cs="Arial"/>
          <w:sz w:val="22"/>
          <w:szCs w:val="22"/>
        </w:rPr>
      </w:pPr>
    </w:p>
    <w:p w:rsidR="00861CF7" w:rsidRPr="0060435C" w:rsidRDefault="00861CF7" w:rsidP="0060435C">
      <w:pPr>
        <w:pStyle w:val="Seznamoslovan"/>
        <w:numPr>
          <w:ilvl w:val="0"/>
          <w:numId w:val="0"/>
        </w:numPr>
        <w:spacing w:after="0" w:line="312" w:lineRule="auto"/>
        <w:rPr>
          <w:rFonts w:ascii="Arial" w:hAnsi="Arial" w:cs="Arial"/>
          <w:sz w:val="22"/>
          <w:szCs w:val="22"/>
        </w:rPr>
      </w:pPr>
    </w:p>
    <w:p w:rsidR="0060435C" w:rsidRPr="0060435C" w:rsidRDefault="0060435C" w:rsidP="0060435C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</w:p>
    <w:p w:rsidR="0060435C" w:rsidRPr="0060435C" w:rsidRDefault="0060435C" w:rsidP="0060435C">
      <w:pPr>
        <w:pStyle w:val="Nadpis5"/>
        <w:spacing w:before="0" w:after="0" w:line="312" w:lineRule="auto"/>
        <w:ind w:firstLine="708"/>
        <w:rPr>
          <w:rFonts w:ascii="Arial" w:hAnsi="Arial" w:cs="Arial"/>
          <w:sz w:val="22"/>
          <w:szCs w:val="22"/>
        </w:rPr>
      </w:pPr>
      <w:r w:rsidRPr="0060435C">
        <w:rPr>
          <w:rFonts w:ascii="Arial" w:hAnsi="Arial" w:cs="Arial"/>
          <w:sz w:val="22"/>
          <w:szCs w:val="22"/>
        </w:rPr>
        <w:t>Podpis</w:t>
      </w:r>
      <w:r w:rsidRPr="0060435C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</w:t>
      </w:r>
      <w:r w:rsidRPr="0060435C">
        <w:rPr>
          <w:rFonts w:ascii="Arial" w:hAnsi="Arial" w:cs="Arial"/>
          <w:sz w:val="22"/>
          <w:szCs w:val="22"/>
        </w:rPr>
        <w:t>Podpis</w:t>
      </w:r>
    </w:p>
    <w:p w:rsidR="0060435C" w:rsidRPr="0060435C" w:rsidRDefault="0060435C" w:rsidP="0060435C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color w:val="000000"/>
          <w:sz w:val="22"/>
          <w:szCs w:val="22"/>
        </w:rPr>
      </w:pPr>
      <w:r w:rsidRPr="0060435C">
        <w:rPr>
          <w:rFonts w:ascii="Arial" w:hAnsi="Arial" w:cs="Arial"/>
          <w:color w:val="000000"/>
          <w:sz w:val="22"/>
          <w:szCs w:val="22"/>
        </w:rPr>
        <w:t>…………….</w:t>
      </w:r>
      <w:r w:rsidRPr="0060435C">
        <w:rPr>
          <w:rFonts w:ascii="Arial" w:hAnsi="Arial" w:cs="Arial"/>
          <w:color w:val="000000"/>
          <w:sz w:val="22"/>
          <w:szCs w:val="22"/>
        </w:rPr>
        <w:tab/>
        <w:t>………………</w:t>
      </w:r>
    </w:p>
    <w:p w:rsidR="0060435C" w:rsidRPr="0060435C" w:rsidRDefault="0060435C" w:rsidP="0060435C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color w:val="000000"/>
          <w:sz w:val="22"/>
          <w:szCs w:val="22"/>
        </w:rPr>
      </w:pPr>
      <w:r w:rsidRPr="0060435C">
        <w:rPr>
          <w:rFonts w:ascii="Arial" w:hAnsi="Arial" w:cs="Arial"/>
          <w:color w:val="000000"/>
          <w:sz w:val="22"/>
          <w:szCs w:val="22"/>
        </w:rPr>
        <w:t>Titul Jméno Příjmení</w:t>
      </w:r>
      <w:r w:rsidRPr="0060435C">
        <w:rPr>
          <w:rFonts w:ascii="Arial" w:hAnsi="Arial" w:cs="Arial"/>
          <w:color w:val="000000"/>
          <w:sz w:val="22"/>
          <w:szCs w:val="22"/>
        </w:rPr>
        <w:tab/>
        <w:t>Titul Jméno Příjmení</w:t>
      </w:r>
    </w:p>
    <w:p w:rsidR="0060435C" w:rsidRPr="0060435C" w:rsidRDefault="0060435C" w:rsidP="0060435C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color w:val="000000"/>
          <w:sz w:val="22"/>
          <w:szCs w:val="22"/>
        </w:rPr>
      </w:pPr>
      <w:r w:rsidRPr="0060435C">
        <w:rPr>
          <w:rFonts w:ascii="Arial" w:hAnsi="Arial" w:cs="Arial"/>
          <w:color w:val="000000"/>
          <w:sz w:val="22"/>
          <w:szCs w:val="22"/>
        </w:rPr>
        <w:t>místostarosta</w:t>
      </w:r>
      <w:r w:rsidRPr="0060435C">
        <w:rPr>
          <w:rFonts w:ascii="Arial" w:hAnsi="Arial" w:cs="Arial"/>
          <w:color w:val="000000"/>
          <w:sz w:val="22"/>
          <w:szCs w:val="22"/>
        </w:rPr>
        <w:tab/>
        <w:t>starosta obce</w:t>
      </w:r>
    </w:p>
    <w:p w:rsidR="0060435C" w:rsidRDefault="0060435C" w:rsidP="0060435C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p w:rsidR="007B247E" w:rsidRDefault="007B247E" w:rsidP="0060435C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p w:rsidR="007B247E" w:rsidRDefault="007B247E" w:rsidP="0060435C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p w:rsidR="007B247E" w:rsidRPr="007B247E" w:rsidRDefault="007B247E" w:rsidP="007B247E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  <w:r w:rsidRPr="007B247E">
        <w:rPr>
          <w:rFonts w:ascii="Arial" w:hAnsi="Arial" w:cs="Arial"/>
          <w:i/>
          <w:color w:val="0070C0"/>
          <w:sz w:val="20"/>
          <w:szCs w:val="20"/>
          <w:u w:val="single"/>
        </w:rPr>
        <w:t>Pozn. pro obec</w:t>
      </w:r>
      <w:r w:rsidRPr="007B247E">
        <w:rPr>
          <w:rFonts w:ascii="Arial" w:hAnsi="Arial" w:cs="Arial"/>
          <w:i/>
          <w:color w:val="0070C0"/>
          <w:sz w:val="20"/>
          <w:szCs w:val="20"/>
        </w:rPr>
        <w:t xml:space="preserve">: Do Sbírky právních předpisů územních samosprávných celků a některých správních úřadů se vkládá elektronická verze vyhlášky, kdy je místo podpisu za jménem a příjmením uvedena doložka v. r. </w:t>
      </w:r>
    </w:p>
    <w:p w:rsidR="007B247E" w:rsidRPr="007B247E" w:rsidRDefault="007B247E" w:rsidP="007B247E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7B247E" w:rsidRPr="00C31C1A" w:rsidRDefault="007B247E" w:rsidP="007B247E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7B247E">
        <w:rPr>
          <w:rFonts w:ascii="Arial" w:hAnsi="Arial" w:cs="Arial"/>
          <w:i/>
          <w:color w:val="0070C0"/>
          <w:sz w:val="20"/>
          <w:szCs w:val="20"/>
          <w:u w:val="single"/>
        </w:rPr>
        <w:t>Upozornění</w:t>
      </w:r>
      <w:r w:rsidRPr="007B247E">
        <w:rPr>
          <w:rFonts w:ascii="Arial" w:hAnsi="Arial" w:cs="Arial"/>
          <w:i/>
          <w:color w:val="0070C0"/>
          <w:sz w:val="20"/>
          <w:szCs w:val="20"/>
        </w:rPr>
        <w:t>: Obec má ve smyslu § 3 odst. 2 zákona č. 35/2021 Sb., o Sbírce právních předpisů územních samosprávných celků a některých správních úřadů, povinnost po obdržení vyrozumění ze strany Ministerstva vnitra zveřejnit na své úřední desce po dobu alespoň 15 dnů oznámení o vyhlášení vyhlášky ve Sbírce právních předpisů územních samosprávných celků a některých správních úřadů.</w:t>
      </w:r>
    </w:p>
    <w:p w:rsidR="007B247E" w:rsidRDefault="007B247E" w:rsidP="0060435C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p w:rsidR="007B247E" w:rsidRDefault="007B247E" w:rsidP="0060435C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p w:rsidR="007B247E" w:rsidRDefault="007B247E" w:rsidP="0060435C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p w:rsidR="007B247E" w:rsidRDefault="007B247E" w:rsidP="0060435C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p w:rsidR="007B247E" w:rsidRDefault="007B247E" w:rsidP="0060435C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p w:rsidR="007B247E" w:rsidRDefault="007B247E" w:rsidP="0060435C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p w:rsidR="007B247E" w:rsidRDefault="007B247E" w:rsidP="0060435C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p w:rsidR="007B247E" w:rsidRDefault="007B247E" w:rsidP="0060435C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p w:rsidR="007B247E" w:rsidRDefault="007B247E" w:rsidP="0060435C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p w:rsidR="007B247E" w:rsidRDefault="007B247E" w:rsidP="0060435C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p w:rsidR="007B247E" w:rsidRDefault="007B247E" w:rsidP="0060435C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p w:rsidR="007B247E" w:rsidRDefault="007B247E" w:rsidP="0060435C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p w:rsidR="007B247E" w:rsidRDefault="007B247E" w:rsidP="0060435C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p w:rsidR="007B247E" w:rsidRDefault="007B247E" w:rsidP="0060435C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p w:rsidR="007B247E" w:rsidRDefault="007B247E" w:rsidP="0060435C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p w:rsidR="007B247E" w:rsidRDefault="007B247E" w:rsidP="0060435C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p w:rsidR="007B247E" w:rsidRDefault="007B247E" w:rsidP="0060435C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p w:rsidR="007B247E" w:rsidRDefault="007B247E" w:rsidP="0060435C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p w:rsidR="007B247E" w:rsidRDefault="007B247E" w:rsidP="0060435C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p w:rsidR="007B247E" w:rsidRDefault="007B247E" w:rsidP="0060435C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p w:rsidR="007B247E" w:rsidRDefault="007B247E" w:rsidP="0060435C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p w:rsidR="007B247E" w:rsidRDefault="007B247E" w:rsidP="0060435C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p w:rsidR="007B247E" w:rsidRDefault="007B247E" w:rsidP="0060435C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p w:rsidR="007B247E" w:rsidRDefault="007B247E" w:rsidP="0060435C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p w:rsidR="007B247E" w:rsidRDefault="007B247E" w:rsidP="0060435C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p w:rsidR="007B247E" w:rsidRDefault="007B247E" w:rsidP="0060435C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p w:rsidR="007B247E" w:rsidRPr="0060435C" w:rsidRDefault="007B247E" w:rsidP="0060435C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p w:rsidR="0060435C" w:rsidRPr="0060435C" w:rsidRDefault="0060435C" w:rsidP="0060435C">
      <w:pPr>
        <w:pStyle w:val="Zkladntext2"/>
        <w:spacing w:after="0" w:line="312" w:lineRule="auto"/>
        <w:rPr>
          <w:rFonts w:ascii="Arial" w:hAnsi="Arial" w:cs="Arial"/>
          <w:sz w:val="22"/>
          <w:szCs w:val="22"/>
        </w:rPr>
      </w:pPr>
    </w:p>
    <w:p w:rsidR="0060435C" w:rsidRPr="0060435C" w:rsidRDefault="0060435C" w:rsidP="0060435C">
      <w:pPr>
        <w:pStyle w:val="Zkladntext2"/>
        <w:spacing w:after="0" w:line="312" w:lineRule="auto"/>
        <w:rPr>
          <w:rFonts w:ascii="Arial" w:hAnsi="Arial" w:cs="Arial"/>
          <w:sz w:val="22"/>
          <w:szCs w:val="22"/>
        </w:rPr>
      </w:pPr>
      <w:r w:rsidRPr="0060435C">
        <w:rPr>
          <w:rFonts w:ascii="Arial" w:hAnsi="Arial" w:cs="Arial"/>
          <w:sz w:val="22"/>
          <w:szCs w:val="22"/>
        </w:rPr>
        <w:lastRenderedPageBreak/>
        <w:t xml:space="preserve">Příloha č. 1 k obecně závazné vyhlášce obce </w:t>
      </w:r>
      <w:r w:rsidR="008F3500">
        <w:rPr>
          <w:rFonts w:ascii="Arial" w:hAnsi="Arial" w:cs="Arial"/>
          <w:sz w:val="22"/>
          <w:szCs w:val="22"/>
        </w:rPr>
        <w:t>(</w:t>
      </w:r>
      <w:r w:rsidR="008F3500" w:rsidRPr="000B4D44">
        <w:rPr>
          <w:rFonts w:ascii="Arial" w:hAnsi="Arial" w:cs="Arial"/>
          <w:color w:val="0070C0"/>
          <w:sz w:val="22"/>
          <w:szCs w:val="22"/>
        </w:rPr>
        <w:t>města, městyse</w:t>
      </w:r>
      <w:r w:rsidR="008F3500">
        <w:rPr>
          <w:rFonts w:ascii="Arial" w:hAnsi="Arial" w:cs="Arial"/>
          <w:sz w:val="22"/>
          <w:szCs w:val="22"/>
        </w:rPr>
        <w:t>)</w:t>
      </w:r>
      <w:r w:rsidRPr="0060435C">
        <w:rPr>
          <w:rFonts w:ascii="Arial" w:hAnsi="Arial" w:cs="Arial"/>
          <w:sz w:val="22"/>
          <w:szCs w:val="22"/>
        </w:rPr>
        <w:t xml:space="preserve">, </w:t>
      </w:r>
      <w:r w:rsidRPr="0060435C">
        <w:rPr>
          <w:rFonts w:ascii="Arial" w:hAnsi="Arial" w:cs="Arial"/>
          <w:color w:val="000000"/>
          <w:sz w:val="22"/>
          <w:szCs w:val="22"/>
        </w:rPr>
        <w:t>kterou se nařizuje provedení speciální dezinsekce/deratizace</w:t>
      </w:r>
    </w:p>
    <w:p w:rsidR="0060435C" w:rsidRPr="0060435C" w:rsidRDefault="0060435C" w:rsidP="0060435C">
      <w:pPr>
        <w:pStyle w:val="Zhlav"/>
        <w:tabs>
          <w:tab w:val="clear" w:pos="4536"/>
          <w:tab w:val="clear" w:pos="9072"/>
        </w:tabs>
        <w:spacing w:line="312" w:lineRule="auto"/>
        <w:rPr>
          <w:rFonts w:ascii="Arial" w:hAnsi="Arial" w:cs="Arial"/>
          <w:sz w:val="22"/>
          <w:szCs w:val="22"/>
        </w:rPr>
      </w:pPr>
    </w:p>
    <w:p w:rsidR="0060435C" w:rsidRPr="0060435C" w:rsidRDefault="0060435C" w:rsidP="0060435C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60435C">
        <w:rPr>
          <w:rFonts w:ascii="Arial" w:hAnsi="Arial" w:cs="Arial"/>
          <w:sz w:val="22"/>
          <w:szCs w:val="22"/>
        </w:rPr>
        <w:t>Výčet území části obce</w:t>
      </w:r>
      <w:r w:rsidR="008F3500">
        <w:rPr>
          <w:rFonts w:ascii="Arial" w:hAnsi="Arial" w:cs="Arial"/>
          <w:sz w:val="22"/>
          <w:szCs w:val="22"/>
        </w:rPr>
        <w:t xml:space="preserve"> (</w:t>
      </w:r>
      <w:r w:rsidR="008F3500" w:rsidRPr="000B4D44">
        <w:rPr>
          <w:rFonts w:ascii="Arial" w:hAnsi="Arial" w:cs="Arial"/>
          <w:color w:val="0070C0"/>
          <w:sz w:val="22"/>
          <w:szCs w:val="22"/>
        </w:rPr>
        <w:t>města, městyse</w:t>
      </w:r>
      <w:r w:rsidR="008F3500">
        <w:rPr>
          <w:rFonts w:ascii="Arial" w:hAnsi="Arial" w:cs="Arial"/>
          <w:sz w:val="22"/>
          <w:szCs w:val="22"/>
        </w:rPr>
        <w:t>)</w:t>
      </w:r>
      <w:r w:rsidRPr="0060435C">
        <w:rPr>
          <w:rFonts w:ascii="Arial" w:hAnsi="Arial" w:cs="Arial"/>
          <w:sz w:val="22"/>
          <w:szCs w:val="22"/>
        </w:rPr>
        <w:t>, na kterých je nařízená speciální deratizace (dezinsekce):</w:t>
      </w:r>
    </w:p>
    <w:p w:rsidR="0024722A" w:rsidRDefault="0024722A" w:rsidP="0060435C">
      <w:pPr>
        <w:spacing w:line="312" w:lineRule="auto"/>
        <w:rPr>
          <w:rFonts w:ascii="Arial" w:hAnsi="Arial" w:cs="Arial"/>
          <w:sz w:val="22"/>
          <w:szCs w:val="22"/>
        </w:rPr>
      </w:pPr>
      <w:r w:rsidRPr="0060435C">
        <w:rPr>
          <w:rFonts w:ascii="Arial" w:hAnsi="Arial" w:cs="Arial"/>
          <w:sz w:val="22"/>
          <w:szCs w:val="22"/>
        </w:rPr>
        <w:t xml:space="preserve">……………………..     </w:t>
      </w:r>
    </w:p>
    <w:p w:rsidR="00237A4D" w:rsidRDefault="00237A4D" w:rsidP="0060435C">
      <w:pPr>
        <w:spacing w:line="312" w:lineRule="auto"/>
        <w:rPr>
          <w:rFonts w:ascii="Arial" w:hAnsi="Arial" w:cs="Arial"/>
          <w:sz w:val="22"/>
          <w:szCs w:val="22"/>
        </w:rPr>
      </w:pPr>
    </w:p>
    <w:p w:rsidR="00237A4D" w:rsidRDefault="00237A4D" w:rsidP="0060435C">
      <w:pPr>
        <w:spacing w:line="312" w:lineRule="auto"/>
        <w:rPr>
          <w:rFonts w:ascii="Arial" w:hAnsi="Arial" w:cs="Arial"/>
          <w:sz w:val="22"/>
          <w:szCs w:val="22"/>
        </w:rPr>
      </w:pPr>
    </w:p>
    <w:p w:rsidR="00FE329D" w:rsidRDefault="00FE329D" w:rsidP="00FE329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FE329D" w:rsidRPr="0060435C" w:rsidRDefault="00FE329D" w:rsidP="0060435C">
      <w:pPr>
        <w:spacing w:line="312" w:lineRule="auto"/>
        <w:rPr>
          <w:rFonts w:ascii="Arial" w:hAnsi="Arial" w:cs="Arial"/>
          <w:sz w:val="22"/>
          <w:szCs w:val="22"/>
        </w:rPr>
      </w:pPr>
    </w:p>
    <w:sectPr w:rsidR="00FE329D" w:rsidRPr="006043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36C8" w:rsidRDefault="007B36C8">
      <w:r>
        <w:separator/>
      </w:r>
    </w:p>
  </w:endnote>
  <w:endnote w:type="continuationSeparator" w:id="0">
    <w:p w:rsidR="007B36C8" w:rsidRDefault="007B3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36C8" w:rsidRDefault="007B36C8">
      <w:r>
        <w:separator/>
      </w:r>
    </w:p>
  </w:footnote>
  <w:footnote w:type="continuationSeparator" w:id="0">
    <w:p w:rsidR="007B36C8" w:rsidRDefault="007B36C8">
      <w:r>
        <w:continuationSeparator/>
      </w:r>
    </w:p>
  </w:footnote>
  <w:footnote w:id="1">
    <w:p w:rsidR="0060435C" w:rsidRPr="005E2724" w:rsidRDefault="0060435C" w:rsidP="0060435C">
      <w:pPr>
        <w:pStyle w:val="Textpoznpodarou"/>
        <w:rPr>
          <w:rFonts w:ascii="Arial" w:hAnsi="Arial" w:cs="Arial"/>
          <w:sz w:val="18"/>
          <w:szCs w:val="18"/>
        </w:rPr>
      </w:pPr>
      <w:r w:rsidRPr="005E2724">
        <w:rPr>
          <w:rStyle w:val="Znakapoznpodarou"/>
          <w:rFonts w:ascii="Arial" w:hAnsi="Arial" w:cs="Arial"/>
          <w:sz w:val="18"/>
          <w:szCs w:val="18"/>
        </w:rPr>
        <w:t>1)</w:t>
      </w:r>
      <w:r w:rsidRPr="005E2724">
        <w:rPr>
          <w:rFonts w:ascii="Arial" w:hAnsi="Arial" w:cs="Arial"/>
          <w:sz w:val="18"/>
          <w:szCs w:val="18"/>
        </w:rPr>
        <w:t xml:space="preserve"> § 55 zákona č. 258/2000 Sb., o ochraně veřejného zdraví  a o změně některých souvisejících zákonů , ve </w:t>
      </w:r>
      <w:r w:rsidR="005E2724">
        <w:rPr>
          <w:rFonts w:ascii="Arial" w:hAnsi="Arial" w:cs="Arial"/>
          <w:sz w:val="18"/>
          <w:szCs w:val="18"/>
        </w:rPr>
        <w:t>z</w:t>
      </w:r>
      <w:r w:rsidRPr="005E2724">
        <w:rPr>
          <w:rFonts w:ascii="Arial" w:hAnsi="Arial" w:cs="Arial"/>
          <w:sz w:val="18"/>
          <w:szCs w:val="18"/>
        </w:rPr>
        <w:t>nění zákona č. 274/2003 Sb.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9"/>
  </w:num>
  <w:num w:numId="3">
    <w:abstractNumId w:val="1"/>
  </w:num>
  <w:num w:numId="4">
    <w:abstractNumId w:val="5"/>
  </w:num>
  <w:num w:numId="5">
    <w:abstractNumId w:val="4"/>
  </w:num>
  <w:num w:numId="6">
    <w:abstractNumId w:val="7"/>
  </w:num>
  <w:num w:numId="7">
    <w:abstractNumId w:val="3"/>
  </w:num>
  <w:num w:numId="8">
    <w:abstractNumId w:val="0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F355F"/>
    <w:rsid w:val="0022226E"/>
    <w:rsid w:val="00237A4D"/>
    <w:rsid w:val="0024722A"/>
    <w:rsid w:val="002E139A"/>
    <w:rsid w:val="003C342F"/>
    <w:rsid w:val="00482CB0"/>
    <w:rsid w:val="005E2724"/>
    <w:rsid w:val="0060435C"/>
    <w:rsid w:val="006103A9"/>
    <w:rsid w:val="00632165"/>
    <w:rsid w:val="00640BF9"/>
    <w:rsid w:val="00641107"/>
    <w:rsid w:val="007313E2"/>
    <w:rsid w:val="007874AE"/>
    <w:rsid w:val="007B247E"/>
    <w:rsid w:val="007B36C8"/>
    <w:rsid w:val="007E1DB2"/>
    <w:rsid w:val="007F4AE0"/>
    <w:rsid w:val="00861CF7"/>
    <w:rsid w:val="008F3500"/>
    <w:rsid w:val="00A32EC1"/>
    <w:rsid w:val="00AE5FEA"/>
    <w:rsid w:val="00B337AD"/>
    <w:rsid w:val="00BF7359"/>
    <w:rsid w:val="00D66F6F"/>
    <w:rsid w:val="00D67F3A"/>
    <w:rsid w:val="00E2059E"/>
    <w:rsid w:val="00F754F7"/>
    <w:rsid w:val="00F83F48"/>
    <w:rsid w:val="00FE3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EC8436A-4559-48E5-BB34-DD3AA477C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60435C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60435C"/>
    <w:pPr>
      <w:spacing w:after="120" w:line="480" w:lineRule="auto"/>
    </w:pPr>
  </w:style>
  <w:style w:type="paragraph" w:customStyle="1" w:styleId="Seznamoslovan">
    <w:name w:val="Seznam očíslovaný"/>
    <w:basedOn w:val="Zkladntext"/>
    <w:rsid w:val="0060435C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60435C"/>
    <w:pPr>
      <w:autoSpaceDE w:val="0"/>
      <w:autoSpaceDN w:val="0"/>
      <w:spacing w:before="240"/>
      <w:ind w:firstLine="425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388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ZUGAR Radek, Mgr.</cp:lastModifiedBy>
  <cp:revision>2</cp:revision>
  <cp:lastPrinted>2007-03-05T10:30:00Z</cp:lastPrinted>
  <dcterms:created xsi:type="dcterms:W3CDTF">2022-04-25T06:54:00Z</dcterms:created>
  <dcterms:modified xsi:type="dcterms:W3CDTF">2022-04-25T06:54:00Z</dcterms:modified>
</cp:coreProperties>
</file>