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DB2" w:rsidRPr="000452AD" w:rsidRDefault="007E1DB2" w:rsidP="007E1DB2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 w:rsidRPr="000452AD">
        <w:rPr>
          <w:rFonts w:ascii="Arial" w:hAnsi="Arial" w:cs="Arial"/>
          <w:b/>
          <w:spacing w:val="40"/>
          <w:sz w:val="32"/>
          <w:szCs w:val="32"/>
          <w:u w:val="none"/>
        </w:rPr>
        <w:t>Metodický materiál</w:t>
      </w:r>
    </w:p>
    <w:p w:rsidR="007E1DB2" w:rsidRPr="000452AD" w:rsidRDefault="007E1DB2" w:rsidP="007E1DB2">
      <w:pPr>
        <w:pStyle w:val="Nadpis2"/>
        <w:spacing w:line="280" w:lineRule="atLeast"/>
        <w:jc w:val="center"/>
        <w:rPr>
          <w:rFonts w:ascii="Arial" w:hAnsi="Arial" w:cs="Arial"/>
          <w:b/>
          <w:sz w:val="28"/>
          <w:szCs w:val="28"/>
          <w:u w:val="none"/>
        </w:rPr>
      </w:pPr>
      <w:r w:rsidRPr="000452AD">
        <w:rPr>
          <w:rFonts w:ascii="Arial" w:hAnsi="Arial" w:cs="Arial"/>
          <w:b/>
          <w:sz w:val="28"/>
          <w:szCs w:val="28"/>
          <w:u w:val="none"/>
        </w:rPr>
        <w:t>odboru veřejné správy</w:t>
      </w:r>
      <w:r w:rsidR="0014121C">
        <w:rPr>
          <w:rFonts w:ascii="Arial" w:hAnsi="Arial" w:cs="Arial"/>
          <w:b/>
          <w:sz w:val="28"/>
          <w:szCs w:val="28"/>
          <w:u w:val="none"/>
        </w:rPr>
        <w:t xml:space="preserve">, </w:t>
      </w:r>
      <w:r w:rsidR="0014121C" w:rsidRPr="000452AD">
        <w:rPr>
          <w:rFonts w:ascii="Arial" w:hAnsi="Arial" w:cs="Arial"/>
          <w:b/>
          <w:sz w:val="28"/>
          <w:szCs w:val="28"/>
          <w:u w:val="none"/>
        </w:rPr>
        <w:t>dozoru a kontroly</w:t>
      </w:r>
      <w:r w:rsidRPr="000452AD">
        <w:rPr>
          <w:rFonts w:ascii="Arial" w:hAnsi="Arial" w:cs="Arial"/>
          <w:b/>
          <w:sz w:val="28"/>
          <w:szCs w:val="28"/>
          <w:u w:val="none"/>
        </w:rPr>
        <w:t xml:space="preserve"> Ministerstva vnitra </w:t>
      </w:r>
    </w:p>
    <w:p w:rsidR="007E1DB2" w:rsidRPr="000452AD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:rsidR="00A67C71" w:rsidRPr="000F45B7" w:rsidRDefault="007E1DB2" w:rsidP="000E77D2">
      <w:pPr>
        <w:jc w:val="center"/>
        <w:rPr>
          <w:rFonts w:ascii="Arial" w:hAnsi="Arial" w:cs="Arial"/>
          <w:b/>
          <w:i/>
          <w:color w:val="0000FF"/>
          <w:u w:val="single"/>
        </w:rPr>
      </w:pPr>
      <w:r w:rsidRPr="00F33B80">
        <w:rPr>
          <w:rFonts w:ascii="Arial" w:hAnsi="Arial" w:cs="Arial"/>
          <w:b/>
          <w:color w:val="333399"/>
          <w:szCs w:val="20"/>
        </w:rPr>
        <w:t>Vzor obecně závazné vyhlášky</w:t>
      </w:r>
      <w:r w:rsidR="00A67C71" w:rsidRPr="00F33B80">
        <w:rPr>
          <w:rFonts w:ascii="Arial" w:hAnsi="Arial" w:cs="Arial"/>
          <w:b/>
          <w:color w:val="333399"/>
          <w:szCs w:val="20"/>
        </w:rPr>
        <w:t>,</w:t>
      </w:r>
      <w:r w:rsidRPr="00F33B80">
        <w:rPr>
          <w:rFonts w:ascii="Arial" w:hAnsi="Arial" w:cs="Arial"/>
          <w:b/>
          <w:color w:val="333399"/>
          <w:szCs w:val="20"/>
        </w:rPr>
        <w:t xml:space="preserve"> </w:t>
      </w:r>
      <w:r w:rsidR="00A67C71" w:rsidRPr="00F33B80">
        <w:rPr>
          <w:rFonts w:ascii="Arial" w:hAnsi="Arial" w:cs="Arial"/>
          <w:b/>
          <w:color w:val="333399"/>
          <w:szCs w:val="20"/>
        </w:rPr>
        <w:t>kterou</w:t>
      </w:r>
      <w:r w:rsidR="00A67C71" w:rsidRPr="000F45B7">
        <w:rPr>
          <w:rFonts w:ascii="Arial" w:hAnsi="Arial" w:cs="Arial"/>
          <w:b/>
          <w:color w:val="0000FF"/>
        </w:rPr>
        <w:t xml:space="preserve"> </w:t>
      </w:r>
      <w:r w:rsidR="00F33B80" w:rsidRPr="008A3840">
        <w:rPr>
          <w:rFonts w:ascii="Arial" w:hAnsi="Arial" w:cs="Arial"/>
          <w:b/>
          <w:color w:val="333399"/>
        </w:rPr>
        <w:t xml:space="preserve">se </w:t>
      </w:r>
      <w:r w:rsidR="00F33B80">
        <w:rPr>
          <w:rFonts w:ascii="Arial" w:hAnsi="Arial" w:cs="Arial"/>
          <w:b/>
          <w:color w:val="333399"/>
        </w:rPr>
        <w:t xml:space="preserve">zakazuje </w:t>
      </w:r>
      <w:r w:rsidR="00F33B80" w:rsidRPr="00E0108F">
        <w:rPr>
          <w:rFonts w:ascii="Arial" w:hAnsi="Arial" w:cs="Arial"/>
          <w:b/>
          <w:color w:val="333399"/>
          <w:szCs w:val="20"/>
        </w:rPr>
        <w:t>kouření a používání elektronických cigaret na veřejném prostranství</w:t>
      </w:r>
      <w:r w:rsidR="00F33B80" w:rsidRPr="008A3840">
        <w:rPr>
          <w:rFonts w:ascii="Arial" w:hAnsi="Arial" w:cs="Arial"/>
          <w:b/>
          <w:color w:val="333399"/>
        </w:rPr>
        <w:t xml:space="preserve"> </w:t>
      </w:r>
      <w:r w:rsidR="00F33B80" w:rsidRPr="00046A61">
        <w:rPr>
          <w:rFonts w:ascii="Arial" w:hAnsi="Arial" w:cs="Arial"/>
          <w:b/>
          <w:color w:val="333399"/>
          <w:szCs w:val="20"/>
        </w:rPr>
        <w:t>v blízkosti školy, školského zařízení nebo jiného prostoru vyhrazeného pro aktivity osob mladších 18 let</w:t>
      </w:r>
    </w:p>
    <w:p w:rsidR="007E1DB2" w:rsidRPr="001F1737" w:rsidRDefault="007E1DB2" w:rsidP="007E1DB2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1F1737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C507A0" w:rsidRPr="00752FEE" w:rsidRDefault="00C507A0" w:rsidP="00C507A0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BE0873">
        <w:rPr>
          <w:rFonts w:ascii="Arial" w:hAnsi="Arial" w:cs="Arial"/>
          <w:b/>
          <w:color w:val="0070C0"/>
          <w:sz w:val="28"/>
          <w:szCs w:val="28"/>
        </w:rPr>
        <w:t>(město, městys)</w:t>
      </w:r>
      <w:r w:rsidRPr="00752FEE">
        <w:rPr>
          <w:rFonts w:ascii="Arial" w:hAnsi="Arial" w:cs="Arial"/>
          <w:b/>
          <w:color w:val="000000"/>
          <w:sz w:val="28"/>
          <w:szCs w:val="28"/>
        </w:rPr>
        <w:t>……...</w:t>
      </w:r>
    </w:p>
    <w:p w:rsidR="00C507A0" w:rsidRPr="00E7791D" w:rsidRDefault="00C507A0" w:rsidP="00C507A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Pr="00E7791D">
        <w:rPr>
          <w:rFonts w:ascii="Arial" w:hAnsi="Arial" w:cs="Arial"/>
          <w:b/>
          <w:color w:val="0070C0"/>
          <w:sz w:val="28"/>
          <w:szCs w:val="28"/>
        </w:rPr>
        <w:t>(města, městyse)</w:t>
      </w:r>
      <w:r w:rsidRPr="00E7791D">
        <w:rPr>
          <w:rFonts w:ascii="Arial" w:hAnsi="Arial" w:cs="Arial"/>
          <w:b/>
          <w:color w:val="000000"/>
          <w:sz w:val="28"/>
          <w:szCs w:val="28"/>
        </w:rPr>
        <w:t>………………</w:t>
      </w:r>
    </w:p>
    <w:p w:rsidR="00E4760F" w:rsidRDefault="00C507A0" w:rsidP="00C507A0">
      <w:pPr>
        <w:jc w:val="center"/>
        <w:rPr>
          <w:rFonts w:ascii="Arial" w:hAnsi="Arial" w:cs="Arial"/>
          <w:b/>
          <w:color w:val="0070C0"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Pr="00E7791D">
        <w:rPr>
          <w:rFonts w:ascii="Arial" w:hAnsi="Arial" w:cs="Arial"/>
          <w:b/>
          <w:color w:val="0070C0"/>
        </w:rPr>
        <w:t>(města, městyse)</w:t>
      </w:r>
    </w:p>
    <w:p w:rsidR="00C507A0" w:rsidRDefault="00C507A0" w:rsidP="00C507A0">
      <w:pPr>
        <w:jc w:val="center"/>
        <w:rPr>
          <w:rFonts w:ascii="Arial" w:hAnsi="Arial" w:cs="Arial"/>
          <w:b/>
          <w:sz w:val="22"/>
          <w:szCs w:val="22"/>
        </w:rPr>
      </w:pPr>
    </w:p>
    <w:p w:rsidR="00A67C71" w:rsidRPr="00A67C71" w:rsidRDefault="00A67C71" w:rsidP="00A67C71">
      <w:pPr>
        <w:pStyle w:val="Zkladntext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67C71">
        <w:rPr>
          <w:rFonts w:ascii="Arial" w:hAnsi="Arial" w:cs="Arial"/>
          <w:b/>
          <w:sz w:val="22"/>
          <w:szCs w:val="22"/>
        </w:rPr>
        <w:t xml:space="preserve">o zákazu kouření </w:t>
      </w:r>
      <w:r w:rsidR="00F33B80" w:rsidRPr="00F33B80">
        <w:rPr>
          <w:rFonts w:ascii="Arial" w:hAnsi="Arial" w:cs="Arial"/>
          <w:b/>
          <w:sz w:val="22"/>
          <w:szCs w:val="22"/>
        </w:rPr>
        <w:t>a používání elektronických cigaret na veřejném prostranství</w:t>
      </w:r>
      <w:r w:rsidR="00F33B80" w:rsidRPr="00A67C71">
        <w:rPr>
          <w:rFonts w:ascii="Arial" w:hAnsi="Arial" w:cs="Arial"/>
          <w:b/>
          <w:sz w:val="22"/>
          <w:szCs w:val="22"/>
        </w:rPr>
        <w:t xml:space="preserve"> </w:t>
      </w:r>
      <w:r w:rsidR="00F33B80">
        <w:rPr>
          <w:rFonts w:ascii="Arial" w:hAnsi="Arial" w:cs="Arial"/>
          <w:b/>
          <w:sz w:val="22"/>
          <w:szCs w:val="22"/>
        </w:rPr>
        <w:t xml:space="preserve">v obci </w:t>
      </w:r>
      <w:r w:rsidR="00AA521E" w:rsidRPr="00AA521E">
        <w:rPr>
          <w:rFonts w:ascii="Arial" w:hAnsi="Arial" w:cs="Arial"/>
          <w:b/>
          <w:color w:val="0070C0"/>
          <w:sz w:val="22"/>
          <w:szCs w:val="22"/>
        </w:rPr>
        <w:t>(městu, městysi)</w:t>
      </w:r>
      <w:r w:rsidR="00AA521E">
        <w:rPr>
          <w:rFonts w:ascii="Arial" w:hAnsi="Arial" w:cs="Arial"/>
          <w:b/>
          <w:sz w:val="22"/>
          <w:szCs w:val="22"/>
        </w:rPr>
        <w:t xml:space="preserve"> </w:t>
      </w:r>
      <w:r w:rsidRPr="00A67C71">
        <w:rPr>
          <w:rFonts w:ascii="Arial" w:hAnsi="Arial" w:cs="Arial"/>
          <w:b/>
          <w:sz w:val="22"/>
          <w:szCs w:val="22"/>
        </w:rPr>
        <w:t>……..</w:t>
      </w:r>
    </w:p>
    <w:p w:rsidR="00A67C71" w:rsidRPr="00A67C71" w:rsidRDefault="00A67C71" w:rsidP="00A67C7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67C71">
        <w:rPr>
          <w:rFonts w:ascii="Arial" w:hAnsi="Arial" w:cs="Arial"/>
          <w:sz w:val="22"/>
          <w:szCs w:val="22"/>
        </w:rPr>
        <w:t xml:space="preserve">Zastupitelstvo obce </w:t>
      </w:r>
      <w:r w:rsidR="00F3341D">
        <w:rPr>
          <w:rFonts w:ascii="Arial" w:hAnsi="Arial" w:cs="Arial"/>
          <w:sz w:val="22"/>
          <w:szCs w:val="22"/>
        </w:rPr>
        <w:t>(</w:t>
      </w:r>
      <w:r w:rsidR="00F3341D" w:rsidRPr="000B4D44">
        <w:rPr>
          <w:rFonts w:ascii="Arial" w:hAnsi="Arial" w:cs="Arial"/>
          <w:color w:val="0070C0"/>
          <w:sz w:val="22"/>
          <w:szCs w:val="22"/>
        </w:rPr>
        <w:t>města, městyse</w:t>
      </w:r>
      <w:r w:rsidR="00F3341D">
        <w:rPr>
          <w:rFonts w:ascii="Arial" w:hAnsi="Arial" w:cs="Arial"/>
          <w:sz w:val="22"/>
          <w:szCs w:val="22"/>
        </w:rPr>
        <w:t xml:space="preserve">) </w:t>
      </w:r>
      <w:r w:rsidRPr="00A67C71">
        <w:rPr>
          <w:rFonts w:ascii="Arial" w:hAnsi="Arial" w:cs="Arial"/>
          <w:sz w:val="22"/>
          <w:szCs w:val="22"/>
        </w:rPr>
        <w:t xml:space="preserve">………… se na svém zasedání dne …… usnesením č. … </w:t>
      </w:r>
      <w:r w:rsidR="00223B8B">
        <w:rPr>
          <w:rFonts w:ascii="Arial" w:hAnsi="Arial" w:cs="Arial"/>
          <w:sz w:val="22"/>
          <w:szCs w:val="22"/>
        </w:rPr>
        <w:t>vydalo</w:t>
      </w:r>
      <w:r w:rsidRPr="00A67C71">
        <w:rPr>
          <w:rFonts w:ascii="Arial" w:hAnsi="Arial" w:cs="Arial"/>
          <w:sz w:val="22"/>
          <w:szCs w:val="22"/>
        </w:rPr>
        <w:t xml:space="preserve"> podle </w:t>
      </w:r>
      <w:proofErr w:type="spellStart"/>
      <w:r w:rsidRPr="00A67C71">
        <w:rPr>
          <w:rFonts w:ascii="Arial" w:hAnsi="Arial" w:cs="Arial"/>
          <w:sz w:val="22"/>
          <w:szCs w:val="22"/>
        </w:rPr>
        <w:t>ust</w:t>
      </w:r>
      <w:proofErr w:type="spellEnd"/>
      <w:r w:rsidRPr="00A67C71">
        <w:rPr>
          <w:rFonts w:ascii="Arial" w:hAnsi="Arial" w:cs="Arial"/>
          <w:sz w:val="22"/>
          <w:szCs w:val="22"/>
        </w:rPr>
        <w:t xml:space="preserve">. § </w:t>
      </w:r>
      <w:r w:rsidR="00F33B80">
        <w:rPr>
          <w:rFonts w:ascii="Arial" w:hAnsi="Arial" w:cs="Arial"/>
          <w:sz w:val="22"/>
          <w:szCs w:val="22"/>
        </w:rPr>
        <w:t>17 odst. 1</w:t>
      </w:r>
      <w:r w:rsidRPr="00A67C71">
        <w:rPr>
          <w:rFonts w:ascii="Arial" w:hAnsi="Arial" w:cs="Arial"/>
          <w:sz w:val="22"/>
          <w:szCs w:val="22"/>
        </w:rPr>
        <w:t xml:space="preserve"> zákona č. </w:t>
      </w:r>
      <w:r w:rsidR="00F33B80">
        <w:rPr>
          <w:rFonts w:ascii="Arial" w:hAnsi="Arial" w:cs="Arial"/>
          <w:sz w:val="22"/>
          <w:szCs w:val="22"/>
        </w:rPr>
        <w:t>6</w:t>
      </w:r>
      <w:r w:rsidR="00A43E30">
        <w:rPr>
          <w:rFonts w:ascii="Arial" w:hAnsi="Arial" w:cs="Arial"/>
          <w:sz w:val="22"/>
          <w:szCs w:val="22"/>
        </w:rPr>
        <w:t>5</w:t>
      </w:r>
      <w:r w:rsidR="00F33B80">
        <w:rPr>
          <w:rFonts w:ascii="Arial" w:hAnsi="Arial" w:cs="Arial"/>
          <w:sz w:val="22"/>
          <w:szCs w:val="22"/>
        </w:rPr>
        <w:t>/201</w:t>
      </w:r>
      <w:r w:rsidR="00A43E30">
        <w:rPr>
          <w:rFonts w:ascii="Arial" w:hAnsi="Arial" w:cs="Arial"/>
          <w:sz w:val="22"/>
          <w:szCs w:val="22"/>
        </w:rPr>
        <w:t>7</w:t>
      </w:r>
      <w:r w:rsidRPr="00A67C71">
        <w:rPr>
          <w:rFonts w:ascii="Arial" w:hAnsi="Arial" w:cs="Arial"/>
          <w:sz w:val="22"/>
          <w:szCs w:val="22"/>
        </w:rPr>
        <w:t xml:space="preserve"> Sb., </w:t>
      </w:r>
      <w:r w:rsidR="00F33B80" w:rsidRPr="00E0108F">
        <w:rPr>
          <w:rFonts w:ascii="Arial" w:hAnsi="Arial" w:cs="Arial"/>
          <w:bCs/>
          <w:sz w:val="22"/>
          <w:szCs w:val="22"/>
        </w:rPr>
        <w:t>o ochraně zdraví před škodlivými účinky návykových látek</w:t>
      </w:r>
      <w:r w:rsidRPr="00A67C71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67C71">
        <w:rPr>
          <w:rFonts w:ascii="Arial" w:hAnsi="Arial" w:cs="Arial"/>
          <w:sz w:val="22"/>
          <w:szCs w:val="22"/>
        </w:rPr>
        <w:t>ust</w:t>
      </w:r>
      <w:proofErr w:type="spellEnd"/>
      <w:r w:rsidRPr="00A67C71">
        <w:rPr>
          <w:rFonts w:ascii="Arial" w:hAnsi="Arial" w:cs="Arial"/>
          <w:sz w:val="22"/>
          <w:szCs w:val="22"/>
        </w:rPr>
        <w:t xml:space="preserve">. § 10 písm. d) a </w:t>
      </w:r>
      <w:proofErr w:type="spellStart"/>
      <w:r w:rsidRPr="00A67C71">
        <w:rPr>
          <w:rFonts w:ascii="Arial" w:hAnsi="Arial" w:cs="Arial"/>
          <w:sz w:val="22"/>
          <w:szCs w:val="22"/>
        </w:rPr>
        <w:t>ust</w:t>
      </w:r>
      <w:proofErr w:type="spellEnd"/>
      <w:r w:rsidRPr="00A67C71">
        <w:rPr>
          <w:rFonts w:ascii="Arial" w:hAnsi="Arial" w:cs="Arial"/>
          <w:sz w:val="22"/>
          <w:szCs w:val="22"/>
        </w:rPr>
        <w:t xml:space="preserve">. § 84 odst. 2 písm. h) zákona </w:t>
      </w:r>
      <w:r w:rsidR="0029553C">
        <w:rPr>
          <w:rFonts w:ascii="Arial" w:hAnsi="Arial" w:cs="Arial"/>
          <w:sz w:val="22"/>
          <w:szCs w:val="22"/>
        </w:rPr>
        <w:br/>
      </w:r>
      <w:bookmarkStart w:id="0" w:name="_GoBack"/>
      <w:bookmarkEnd w:id="0"/>
      <w:r w:rsidRPr="00A67C71">
        <w:rPr>
          <w:rFonts w:ascii="Arial" w:hAnsi="Arial" w:cs="Arial"/>
          <w:sz w:val="22"/>
          <w:szCs w:val="22"/>
        </w:rPr>
        <w:t xml:space="preserve">č. 128/2000 Sb., o obcích (obecní zřízení), ve znění pozdějších předpisů, tuto obecně závaznou vyhlášku: </w:t>
      </w:r>
    </w:p>
    <w:p w:rsidR="00A67C71" w:rsidRPr="00A67C71" w:rsidRDefault="00A67C71" w:rsidP="00A67C71">
      <w:pPr>
        <w:rPr>
          <w:rFonts w:ascii="Arial" w:hAnsi="Arial" w:cs="Arial"/>
          <w:sz w:val="22"/>
          <w:szCs w:val="22"/>
        </w:rPr>
      </w:pPr>
    </w:p>
    <w:p w:rsidR="00A67C71" w:rsidRPr="00A67C71" w:rsidRDefault="00A67C71" w:rsidP="00A67C71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A67C71">
        <w:rPr>
          <w:rFonts w:ascii="Arial" w:hAnsi="Arial" w:cs="Arial"/>
          <w:sz w:val="22"/>
          <w:szCs w:val="22"/>
        </w:rPr>
        <w:t>Článek 1</w:t>
      </w:r>
    </w:p>
    <w:p w:rsidR="00A67C71" w:rsidRPr="00A67C71" w:rsidRDefault="00A67C71" w:rsidP="00A67C71">
      <w:pPr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67C71">
        <w:rPr>
          <w:rFonts w:ascii="Arial" w:hAnsi="Arial" w:cs="Arial"/>
          <w:b/>
          <w:sz w:val="22"/>
          <w:szCs w:val="22"/>
        </w:rPr>
        <w:t>Úvodní ustanovení</w:t>
      </w:r>
    </w:p>
    <w:p w:rsidR="00A67C71" w:rsidRPr="00A67C71" w:rsidRDefault="00A67C71" w:rsidP="00A67C71">
      <w:pPr>
        <w:jc w:val="center"/>
        <w:rPr>
          <w:rFonts w:ascii="Arial" w:hAnsi="Arial" w:cs="Arial"/>
          <w:b/>
          <w:sz w:val="22"/>
          <w:szCs w:val="22"/>
        </w:rPr>
      </w:pPr>
    </w:p>
    <w:p w:rsidR="00A67C71" w:rsidRPr="00A67C71" w:rsidRDefault="00A67C71" w:rsidP="005429D2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A67C71">
        <w:rPr>
          <w:rFonts w:ascii="Arial" w:hAnsi="Arial" w:cs="Arial"/>
          <w:sz w:val="22"/>
          <w:szCs w:val="22"/>
        </w:rPr>
        <w:t xml:space="preserve">Cílem obecně závazné vyhlášky je </w:t>
      </w:r>
      <w:r w:rsidR="00B46539">
        <w:rPr>
          <w:rFonts w:ascii="Arial" w:hAnsi="Arial" w:cs="Arial"/>
          <w:sz w:val="22"/>
          <w:szCs w:val="22"/>
        </w:rPr>
        <w:t xml:space="preserve">posílení </w:t>
      </w:r>
      <w:r w:rsidRPr="00A67C71">
        <w:rPr>
          <w:rFonts w:ascii="Arial" w:hAnsi="Arial" w:cs="Arial"/>
          <w:sz w:val="22"/>
          <w:szCs w:val="22"/>
        </w:rPr>
        <w:t xml:space="preserve">ochrany </w:t>
      </w:r>
      <w:r w:rsidR="00B174FF">
        <w:rPr>
          <w:rFonts w:ascii="Arial" w:hAnsi="Arial" w:cs="Arial"/>
          <w:sz w:val="22"/>
          <w:szCs w:val="22"/>
        </w:rPr>
        <w:t xml:space="preserve">zdraví </w:t>
      </w:r>
      <w:r w:rsidRPr="00A67C71">
        <w:rPr>
          <w:rFonts w:ascii="Arial" w:hAnsi="Arial" w:cs="Arial"/>
          <w:sz w:val="22"/>
          <w:szCs w:val="22"/>
        </w:rPr>
        <w:t xml:space="preserve">dětí a mládeže před </w:t>
      </w:r>
      <w:r w:rsidR="00B174FF">
        <w:rPr>
          <w:rFonts w:ascii="Arial" w:hAnsi="Arial" w:cs="Arial"/>
          <w:sz w:val="22"/>
          <w:szCs w:val="22"/>
        </w:rPr>
        <w:t>škodlivými účinky</w:t>
      </w:r>
      <w:r w:rsidRPr="00A67C71">
        <w:rPr>
          <w:rFonts w:ascii="Arial" w:hAnsi="Arial" w:cs="Arial"/>
          <w:sz w:val="22"/>
          <w:szCs w:val="22"/>
        </w:rPr>
        <w:t xml:space="preserve"> kouření</w:t>
      </w:r>
      <w:r w:rsidR="00B174FF">
        <w:rPr>
          <w:rFonts w:ascii="Arial" w:hAnsi="Arial" w:cs="Arial"/>
          <w:sz w:val="22"/>
          <w:szCs w:val="22"/>
        </w:rPr>
        <w:t xml:space="preserve"> a používání elektronických cigaret.</w:t>
      </w:r>
    </w:p>
    <w:p w:rsidR="00A67C71" w:rsidRDefault="00A67C71" w:rsidP="00A67C71">
      <w:pPr>
        <w:jc w:val="center"/>
        <w:rPr>
          <w:rFonts w:ascii="Arial" w:hAnsi="Arial" w:cs="Arial"/>
          <w:b/>
          <w:sz w:val="22"/>
          <w:szCs w:val="22"/>
        </w:rPr>
      </w:pPr>
    </w:p>
    <w:p w:rsidR="002A36A3" w:rsidRPr="00A67C71" w:rsidRDefault="002A36A3" w:rsidP="00A67C71">
      <w:pPr>
        <w:jc w:val="center"/>
        <w:rPr>
          <w:rFonts w:ascii="Arial" w:hAnsi="Arial" w:cs="Arial"/>
          <w:b/>
          <w:sz w:val="22"/>
          <w:szCs w:val="22"/>
        </w:rPr>
      </w:pPr>
    </w:p>
    <w:p w:rsidR="00A67C71" w:rsidRPr="00A67C71" w:rsidRDefault="00A67C71" w:rsidP="00A67C71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A67C71">
        <w:rPr>
          <w:rFonts w:ascii="Arial" w:hAnsi="Arial" w:cs="Arial"/>
          <w:sz w:val="22"/>
          <w:szCs w:val="22"/>
        </w:rPr>
        <w:t>Článek 2</w:t>
      </w:r>
    </w:p>
    <w:p w:rsidR="00A67C71" w:rsidRPr="00A67C71" w:rsidRDefault="005B369A" w:rsidP="00A67C7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 kouření a používání elektronických cigaret</w:t>
      </w:r>
    </w:p>
    <w:p w:rsidR="00A67C71" w:rsidRPr="00A67C71" w:rsidRDefault="00A67C71" w:rsidP="00A67C71">
      <w:pPr>
        <w:jc w:val="center"/>
        <w:rPr>
          <w:rFonts w:ascii="Arial" w:hAnsi="Arial" w:cs="Arial"/>
          <w:sz w:val="22"/>
          <w:szCs w:val="22"/>
        </w:rPr>
      </w:pPr>
    </w:p>
    <w:p w:rsidR="00A67C71" w:rsidRPr="00A67C71" w:rsidRDefault="00A67C71" w:rsidP="00B4653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A67C71">
        <w:rPr>
          <w:rFonts w:ascii="Arial" w:hAnsi="Arial" w:cs="Arial"/>
          <w:sz w:val="22"/>
          <w:szCs w:val="22"/>
        </w:rPr>
        <w:t xml:space="preserve">Na </w:t>
      </w:r>
      <w:r w:rsidR="005B369A">
        <w:rPr>
          <w:rFonts w:ascii="Arial" w:hAnsi="Arial" w:cs="Arial"/>
          <w:sz w:val="22"/>
          <w:szCs w:val="22"/>
        </w:rPr>
        <w:t>veřejných prostranstvích vymezených v příloze č. 1 této obecně závazné vyhlášky se zakazuje</w:t>
      </w:r>
      <w:r w:rsidR="005B369A" w:rsidRPr="005B369A">
        <w:rPr>
          <w:rFonts w:ascii="Arial" w:hAnsi="Arial" w:cs="Arial"/>
          <w:sz w:val="22"/>
          <w:szCs w:val="22"/>
        </w:rPr>
        <w:t xml:space="preserve"> kouření a používání elektronických cigaret</w:t>
      </w:r>
      <w:r w:rsidR="005B369A">
        <w:rPr>
          <w:rFonts w:ascii="Arial" w:hAnsi="Arial" w:cs="Arial"/>
          <w:sz w:val="22"/>
          <w:szCs w:val="22"/>
        </w:rPr>
        <w:t>.</w:t>
      </w:r>
      <w:r w:rsidRPr="00A67C71">
        <w:rPr>
          <w:rFonts w:ascii="Arial" w:hAnsi="Arial" w:cs="Arial"/>
          <w:sz w:val="22"/>
          <w:szCs w:val="22"/>
        </w:rPr>
        <w:t xml:space="preserve"> </w:t>
      </w:r>
    </w:p>
    <w:p w:rsidR="00A67C71" w:rsidRPr="00A67C71" w:rsidRDefault="00A67C71" w:rsidP="00A67C71">
      <w:pPr>
        <w:rPr>
          <w:rFonts w:ascii="Arial" w:hAnsi="Arial" w:cs="Arial"/>
          <w:i/>
          <w:sz w:val="22"/>
          <w:szCs w:val="22"/>
        </w:rPr>
      </w:pPr>
    </w:p>
    <w:p w:rsidR="005B369A" w:rsidRPr="0068340A" w:rsidRDefault="00A67C71" w:rsidP="00A67C71">
      <w:pPr>
        <w:spacing w:line="360" w:lineRule="auto"/>
        <w:rPr>
          <w:rFonts w:ascii="Arial" w:hAnsi="Arial" w:cs="Arial"/>
          <w:i/>
          <w:color w:val="0070C0"/>
          <w:sz w:val="22"/>
          <w:szCs w:val="22"/>
        </w:rPr>
      </w:pPr>
      <w:r w:rsidRPr="0068340A">
        <w:rPr>
          <w:rFonts w:ascii="Arial" w:hAnsi="Arial" w:cs="Arial"/>
          <w:i/>
          <w:color w:val="0070C0"/>
          <w:sz w:val="22"/>
          <w:szCs w:val="22"/>
        </w:rPr>
        <w:t xml:space="preserve">nebo:  </w:t>
      </w:r>
    </w:p>
    <w:p w:rsidR="005B369A" w:rsidRDefault="005B369A" w:rsidP="00A67C71">
      <w:pPr>
        <w:spacing w:line="360" w:lineRule="auto"/>
        <w:rPr>
          <w:rFonts w:ascii="Arial" w:hAnsi="Arial" w:cs="Arial"/>
          <w:i/>
          <w:sz w:val="22"/>
          <w:szCs w:val="22"/>
        </w:rPr>
      </w:pPr>
    </w:p>
    <w:p w:rsidR="005B369A" w:rsidRPr="00A67C71" w:rsidRDefault="005B369A" w:rsidP="00B4653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A67C71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 xml:space="preserve">veřejných prostranstvích vymezených v příloze č. 1 této obecně závazné vyhlášky se </w:t>
      </w:r>
      <w:r w:rsidR="000E7F6E"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z w:val="22"/>
          <w:szCs w:val="22"/>
        </w:rPr>
        <w:t xml:space="preserve">době </w:t>
      </w:r>
      <w:r w:rsidRPr="00A67C71">
        <w:rPr>
          <w:rFonts w:ascii="Arial" w:hAnsi="Arial" w:cs="Arial"/>
          <w:sz w:val="22"/>
          <w:szCs w:val="22"/>
        </w:rPr>
        <w:t xml:space="preserve">od ……….. do………... hodin </w:t>
      </w:r>
      <w:r>
        <w:rPr>
          <w:rFonts w:ascii="Arial" w:hAnsi="Arial" w:cs="Arial"/>
          <w:sz w:val="22"/>
          <w:szCs w:val="22"/>
        </w:rPr>
        <w:t>zakazuje</w:t>
      </w:r>
      <w:r w:rsidRPr="005B369A">
        <w:rPr>
          <w:rFonts w:ascii="Arial" w:hAnsi="Arial" w:cs="Arial"/>
          <w:sz w:val="22"/>
          <w:szCs w:val="22"/>
        </w:rPr>
        <w:t xml:space="preserve"> kouření a používání elektronických cigaret</w:t>
      </w:r>
      <w:r>
        <w:rPr>
          <w:rFonts w:ascii="Arial" w:hAnsi="Arial" w:cs="Arial"/>
          <w:sz w:val="22"/>
          <w:szCs w:val="22"/>
        </w:rPr>
        <w:t>.</w:t>
      </w:r>
      <w:r w:rsidRPr="00A67C71">
        <w:rPr>
          <w:rFonts w:ascii="Arial" w:hAnsi="Arial" w:cs="Arial"/>
          <w:sz w:val="22"/>
          <w:szCs w:val="22"/>
        </w:rPr>
        <w:t xml:space="preserve"> </w:t>
      </w:r>
    </w:p>
    <w:p w:rsidR="004E66A8" w:rsidRDefault="004E66A8" w:rsidP="00A67C7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4E66A8" w:rsidRDefault="004E66A8" w:rsidP="00A67C7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4E66A8" w:rsidRDefault="004E66A8" w:rsidP="00A67C7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A67C71" w:rsidRPr="00A67C71" w:rsidRDefault="00A67C71" w:rsidP="00A67C71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A67C71">
        <w:rPr>
          <w:rFonts w:ascii="Arial" w:hAnsi="Arial" w:cs="Arial"/>
          <w:sz w:val="22"/>
          <w:szCs w:val="22"/>
        </w:rPr>
        <w:t xml:space="preserve">Článek </w:t>
      </w:r>
      <w:r w:rsidR="005B369A">
        <w:rPr>
          <w:rFonts w:ascii="Arial" w:hAnsi="Arial" w:cs="Arial"/>
          <w:sz w:val="22"/>
          <w:szCs w:val="22"/>
        </w:rPr>
        <w:t>3</w:t>
      </w:r>
      <w:r w:rsidRPr="00A67C71">
        <w:rPr>
          <w:rFonts w:ascii="Arial" w:hAnsi="Arial" w:cs="Arial"/>
          <w:sz w:val="22"/>
          <w:szCs w:val="22"/>
        </w:rPr>
        <w:t xml:space="preserve"> </w:t>
      </w:r>
    </w:p>
    <w:p w:rsidR="00A67C71" w:rsidRPr="00A67C71" w:rsidRDefault="00A67C71" w:rsidP="00A67C7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67C71">
        <w:rPr>
          <w:rFonts w:ascii="Arial" w:hAnsi="Arial" w:cs="Arial"/>
          <w:b/>
          <w:bCs/>
          <w:sz w:val="22"/>
          <w:szCs w:val="22"/>
        </w:rPr>
        <w:t>Zrušovací ustanovení</w:t>
      </w:r>
    </w:p>
    <w:p w:rsidR="00A67C71" w:rsidRPr="00A67C71" w:rsidRDefault="00A67C71" w:rsidP="00A67C71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A67C71" w:rsidRPr="00A67C71" w:rsidRDefault="00A67C71" w:rsidP="00A67C71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A67C71">
        <w:rPr>
          <w:rFonts w:ascii="Arial" w:hAnsi="Arial" w:cs="Arial"/>
          <w:sz w:val="22"/>
          <w:szCs w:val="22"/>
        </w:rPr>
        <w:t xml:space="preserve">Zrušuje se </w:t>
      </w:r>
      <w:r w:rsidR="00407F05">
        <w:rPr>
          <w:rFonts w:ascii="Arial" w:hAnsi="Arial" w:cs="Arial"/>
          <w:sz w:val="22"/>
          <w:szCs w:val="22"/>
        </w:rPr>
        <w:t>o</w:t>
      </w:r>
      <w:r w:rsidRPr="00A67C71">
        <w:rPr>
          <w:rFonts w:ascii="Arial" w:hAnsi="Arial" w:cs="Arial"/>
          <w:sz w:val="22"/>
          <w:szCs w:val="22"/>
        </w:rPr>
        <w:t>becně závazná vyhláška č. …</w:t>
      </w:r>
      <w:r w:rsidRPr="00A67C71">
        <w:rPr>
          <w:rFonts w:ascii="Arial" w:hAnsi="Arial" w:cs="Arial"/>
          <w:i/>
          <w:iCs/>
          <w:sz w:val="22"/>
          <w:szCs w:val="22"/>
        </w:rPr>
        <w:t xml:space="preserve">/20...  </w:t>
      </w:r>
      <w:r w:rsidRPr="00A67C71">
        <w:rPr>
          <w:rFonts w:ascii="Arial" w:hAnsi="Arial" w:cs="Arial"/>
          <w:sz w:val="22"/>
          <w:szCs w:val="22"/>
        </w:rPr>
        <w:t xml:space="preserve">… </w:t>
      </w:r>
      <w:r w:rsidRPr="0068340A">
        <w:rPr>
          <w:rFonts w:ascii="Arial" w:hAnsi="Arial" w:cs="Arial"/>
          <w:i/>
          <w:iCs/>
          <w:color w:val="0070C0"/>
          <w:sz w:val="22"/>
          <w:szCs w:val="22"/>
        </w:rPr>
        <w:t>(uvede se přesný název zrušované obecně závazné vyhlášky)</w:t>
      </w:r>
      <w:r w:rsidR="0068340A">
        <w:rPr>
          <w:rFonts w:ascii="Arial" w:hAnsi="Arial" w:cs="Arial"/>
          <w:sz w:val="22"/>
          <w:szCs w:val="22"/>
        </w:rPr>
        <w:t>.</w:t>
      </w:r>
    </w:p>
    <w:p w:rsidR="00A67C71" w:rsidRPr="00A67C71" w:rsidRDefault="00A67C71" w:rsidP="00A67C71">
      <w:pPr>
        <w:rPr>
          <w:rFonts w:ascii="Arial" w:hAnsi="Arial" w:cs="Arial"/>
          <w:sz w:val="22"/>
          <w:szCs w:val="22"/>
        </w:rPr>
      </w:pPr>
    </w:p>
    <w:p w:rsidR="00A67C71" w:rsidRPr="00A67C71" w:rsidRDefault="00A67C71" w:rsidP="00A67C71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A67C71">
        <w:rPr>
          <w:rFonts w:ascii="Arial" w:hAnsi="Arial" w:cs="Arial"/>
          <w:sz w:val="22"/>
          <w:szCs w:val="22"/>
        </w:rPr>
        <w:lastRenderedPageBreak/>
        <w:t>Článek</w:t>
      </w:r>
      <w:r w:rsidR="004E66A8">
        <w:rPr>
          <w:rFonts w:ascii="Arial" w:hAnsi="Arial" w:cs="Arial"/>
          <w:sz w:val="22"/>
          <w:szCs w:val="22"/>
        </w:rPr>
        <w:t xml:space="preserve"> </w:t>
      </w:r>
      <w:r w:rsidR="005B369A">
        <w:rPr>
          <w:rFonts w:ascii="Arial" w:hAnsi="Arial" w:cs="Arial"/>
          <w:sz w:val="22"/>
          <w:szCs w:val="22"/>
        </w:rPr>
        <w:t>4</w:t>
      </w:r>
    </w:p>
    <w:p w:rsidR="00A67C71" w:rsidRPr="00A67C71" w:rsidRDefault="00A67C71" w:rsidP="00A67C71">
      <w:pPr>
        <w:jc w:val="center"/>
        <w:rPr>
          <w:rFonts w:ascii="Arial" w:hAnsi="Arial" w:cs="Arial"/>
          <w:b/>
          <w:sz w:val="22"/>
          <w:szCs w:val="22"/>
        </w:rPr>
      </w:pPr>
      <w:r w:rsidRPr="00A67C71">
        <w:rPr>
          <w:rFonts w:ascii="Arial" w:hAnsi="Arial" w:cs="Arial"/>
          <w:b/>
          <w:sz w:val="22"/>
          <w:szCs w:val="22"/>
        </w:rPr>
        <w:t>Účinnost</w:t>
      </w:r>
    </w:p>
    <w:p w:rsidR="00A67C71" w:rsidRPr="00A67C71" w:rsidRDefault="00A67C71" w:rsidP="00A67C71">
      <w:pPr>
        <w:jc w:val="center"/>
        <w:rPr>
          <w:rFonts w:ascii="Arial" w:hAnsi="Arial" w:cs="Arial"/>
          <w:sz w:val="22"/>
          <w:szCs w:val="22"/>
        </w:rPr>
      </w:pPr>
    </w:p>
    <w:p w:rsidR="00F3341D" w:rsidRDefault="00F3341D" w:rsidP="002A36A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9B05CF">
        <w:rPr>
          <w:rFonts w:ascii="Arial" w:hAnsi="Arial" w:cs="Arial"/>
          <w:sz w:val="22"/>
          <w:szCs w:val="22"/>
        </w:rPr>
        <w:t xml:space="preserve">Tato </w:t>
      </w:r>
      <w:r w:rsidR="0068340A">
        <w:rPr>
          <w:rFonts w:ascii="Arial" w:hAnsi="Arial" w:cs="Arial"/>
          <w:sz w:val="22"/>
          <w:szCs w:val="22"/>
        </w:rPr>
        <w:t xml:space="preserve">obecně závazná </w:t>
      </w:r>
      <w:r w:rsidRPr="009B05CF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F3341D" w:rsidRDefault="00F3341D" w:rsidP="00F3341D">
      <w:pPr>
        <w:ind w:firstLine="426"/>
        <w:jc w:val="both"/>
        <w:rPr>
          <w:rFonts w:ascii="Arial" w:hAnsi="Arial" w:cs="Arial"/>
          <w:sz w:val="22"/>
          <w:szCs w:val="22"/>
        </w:rPr>
      </w:pPr>
    </w:p>
    <w:p w:rsidR="00F3341D" w:rsidRPr="00E836B1" w:rsidRDefault="00F3341D" w:rsidP="00F3341D">
      <w:pPr>
        <w:ind w:firstLine="426"/>
        <w:jc w:val="both"/>
        <w:rPr>
          <w:rFonts w:ascii="Arial" w:hAnsi="Arial" w:cs="Arial"/>
          <w:sz w:val="22"/>
          <w:szCs w:val="22"/>
        </w:rPr>
      </w:pPr>
    </w:p>
    <w:p w:rsidR="00A67C71" w:rsidRPr="00A67C71" w:rsidRDefault="00A67C71" w:rsidP="00A67C71">
      <w:pPr>
        <w:pStyle w:val="Hlava"/>
        <w:autoSpaceDE/>
        <w:autoSpaceDN/>
        <w:spacing w:befor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6"/>
        <w:gridCol w:w="4536"/>
      </w:tblGrid>
      <w:tr w:rsidR="00223B8B" w:rsidRPr="002C041F" w:rsidTr="002C041F">
        <w:trPr>
          <w:trHeight w:val="261"/>
        </w:trPr>
        <w:tc>
          <w:tcPr>
            <w:tcW w:w="4606" w:type="dxa"/>
          </w:tcPr>
          <w:p w:rsidR="00223B8B" w:rsidRPr="002C041F" w:rsidRDefault="00223B8B" w:rsidP="002C041F">
            <w:pPr>
              <w:tabs>
                <w:tab w:val="left" w:pos="1321"/>
                <w:tab w:val="left" w:pos="7380"/>
              </w:tabs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041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Podpis    </w:t>
            </w:r>
          </w:p>
        </w:tc>
        <w:tc>
          <w:tcPr>
            <w:tcW w:w="4606" w:type="dxa"/>
          </w:tcPr>
          <w:p w:rsidR="00223B8B" w:rsidRPr="002C041F" w:rsidRDefault="00223B8B" w:rsidP="002C041F">
            <w:pPr>
              <w:tabs>
                <w:tab w:val="left" w:pos="1361"/>
                <w:tab w:val="left" w:pos="7740"/>
              </w:tabs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C041F">
              <w:rPr>
                <w:rFonts w:ascii="Arial" w:hAnsi="Arial" w:cs="Arial"/>
                <w:i/>
                <w:iCs/>
                <w:sz w:val="22"/>
                <w:szCs w:val="22"/>
              </w:rPr>
              <w:t>Podpis</w:t>
            </w:r>
          </w:p>
        </w:tc>
      </w:tr>
      <w:tr w:rsidR="00223B8B" w:rsidRPr="002C041F" w:rsidTr="002C041F">
        <w:trPr>
          <w:trHeight w:val="259"/>
        </w:trPr>
        <w:tc>
          <w:tcPr>
            <w:tcW w:w="4606" w:type="dxa"/>
          </w:tcPr>
          <w:p w:rsidR="00223B8B" w:rsidRPr="002C041F" w:rsidRDefault="00223B8B" w:rsidP="002C041F">
            <w:pPr>
              <w:tabs>
                <w:tab w:val="left" w:pos="1620"/>
                <w:tab w:val="left" w:pos="7740"/>
              </w:tabs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C041F">
              <w:rPr>
                <w:rFonts w:ascii="Arial" w:hAnsi="Arial" w:cs="Arial"/>
                <w:sz w:val="22"/>
                <w:szCs w:val="22"/>
              </w:rPr>
              <w:t xml:space="preserve">………….…………                                                                       </w:t>
            </w:r>
          </w:p>
        </w:tc>
        <w:tc>
          <w:tcPr>
            <w:tcW w:w="4606" w:type="dxa"/>
          </w:tcPr>
          <w:p w:rsidR="00223B8B" w:rsidRPr="002C041F" w:rsidRDefault="00223B8B" w:rsidP="002C041F">
            <w:pPr>
              <w:tabs>
                <w:tab w:val="left" w:pos="1620"/>
                <w:tab w:val="left" w:pos="7740"/>
              </w:tabs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C041F">
              <w:rPr>
                <w:rFonts w:ascii="Arial" w:hAnsi="Arial" w:cs="Arial"/>
                <w:sz w:val="22"/>
                <w:szCs w:val="22"/>
              </w:rPr>
              <w:t xml:space="preserve">………….…………                                                                       </w:t>
            </w:r>
          </w:p>
        </w:tc>
      </w:tr>
      <w:tr w:rsidR="00223B8B" w:rsidRPr="002C041F" w:rsidTr="002C041F">
        <w:trPr>
          <w:trHeight w:val="259"/>
        </w:trPr>
        <w:tc>
          <w:tcPr>
            <w:tcW w:w="4606" w:type="dxa"/>
          </w:tcPr>
          <w:p w:rsidR="00223B8B" w:rsidRPr="002C041F" w:rsidRDefault="00223B8B" w:rsidP="002C041F">
            <w:pPr>
              <w:tabs>
                <w:tab w:val="left" w:pos="1620"/>
                <w:tab w:val="left" w:pos="7740"/>
              </w:tabs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C041F">
              <w:rPr>
                <w:rFonts w:ascii="Arial" w:hAnsi="Arial" w:cs="Arial"/>
                <w:sz w:val="22"/>
                <w:szCs w:val="22"/>
              </w:rPr>
              <w:t xml:space="preserve">titul Jméno Příjmení                                                                       </w:t>
            </w:r>
          </w:p>
        </w:tc>
        <w:tc>
          <w:tcPr>
            <w:tcW w:w="4606" w:type="dxa"/>
          </w:tcPr>
          <w:p w:rsidR="00223B8B" w:rsidRPr="002C041F" w:rsidRDefault="00223B8B" w:rsidP="002C041F">
            <w:pPr>
              <w:tabs>
                <w:tab w:val="left" w:pos="1620"/>
                <w:tab w:val="left" w:pos="7740"/>
              </w:tabs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C041F">
              <w:rPr>
                <w:rFonts w:ascii="Arial" w:hAnsi="Arial" w:cs="Arial"/>
                <w:sz w:val="22"/>
                <w:szCs w:val="22"/>
              </w:rPr>
              <w:t xml:space="preserve">titul Jméno Příjmení                                                                       </w:t>
            </w:r>
          </w:p>
        </w:tc>
      </w:tr>
      <w:tr w:rsidR="00223B8B" w:rsidRPr="002C041F" w:rsidTr="002C041F">
        <w:trPr>
          <w:trHeight w:val="259"/>
        </w:trPr>
        <w:tc>
          <w:tcPr>
            <w:tcW w:w="4606" w:type="dxa"/>
          </w:tcPr>
          <w:p w:rsidR="00223B8B" w:rsidRPr="002C041F" w:rsidRDefault="00223B8B" w:rsidP="002C041F">
            <w:pPr>
              <w:tabs>
                <w:tab w:val="left" w:pos="1620"/>
                <w:tab w:val="left" w:pos="7740"/>
              </w:tabs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C041F">
              <w:rPr>
                <w:rFonts w:ascii="Arial" w:hAnsi="Arial" w:cs="Arial"/>
                <w:sz w:val="22"/>
                <w:szCs w:val="22"/>
              </w:rPr>
              <w:t xml:space="preserve">místostarosta                                                                                    </w:t>
            </w:r>
          </w:p>
        </w:tc>
        <w:tc>
          <w:tcPr>
            <w:tcW w:w="4606" w:type="dxa"/>
          </w:tcPr>
          <w:p w:rsidR="00223B8B" w:rsidRPr="002C041F" w:rsidRDefault="00223B8B" w:rsidP="002C041F">
            <w:pPr>
              <w:tabs>
                <w:tab w:val="left" w:pos="1620"/>
                <w:tab w:val="left" w:pos="7740"/>
              </w:tabs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C041F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:rsidR="00A67C71" w:rsidRPr="00A67C71" w:rsidRDefault="00A67C71" w:rsidP="00223B8B">
      <w:pPr>
        <w:jc w:val="center"/>
        <w:rPr>
          <w:rFonts w:ascii="Arial" w:hAnsi="Arial" w:cs="Arial"/>
          <w:sz w:val="22"/>
          <w:szCs w:val="22"/>
        </w:rPr>
      </w:pPr>
    </w:p>
    <w:p w:rsidR="00A67C71" w:rsidRPr="00A67C71" w:rsidRDefault="00A67C71" w:rsidP="00A67C71">
      <w:pPr>
        <w:jc w:val="both"/>
        <w:rPr>
          <w:rFonts w:ascii="Arial" w:hAnsi="Arial" w:cs="Arial"/>
          <w:sz w:val="22"/>
          <w:szCs w:val="22"/>
        </w:rPr>
      </w:pPr>
    </w:p>
    <w:p w:rsidR="00F3341D" w:rsidRPr="0078396D" w:rsidRDefault="00F3341D" w:rsidP="00F3341D">
      <w:pPr>
        <w:jc w:val="both"/>
        <w:rPr>
          <w:rFonts w:ascii="Arial" w:hAnsi="Arial" w:cs="Arial"/>
          <w:sz w:val="22"/>
          <w:szCs w:val="22"/>
        </w:rPr>
      </w:pPr>
    </w:p>
    <w:p w:rsidR="00F3341D" w:rsidRPr="00BD30EC" w:rsidRDefault="00F3341D" w:rsidP="00F3341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BD30EC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BD30EC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:rsidR="00F3341D" w:rsidRPr="00BD30EC" w:rsidRDefault="00F3341D" w:rsidP="00F3341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6077F4" w:rsidRDefault="00F3341D" w:rsidP="0068340A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bCs/>
          <w:sz w:val="22"/>
          <w:szCs w:val="22"/>
        </w:rPr>
      </w:pPr>
      <w:r w:rsidRPr="00BD30EC">
        <w:rPr>
          <w:rFonts w:ascii="Arial" w:hAnsi="Arial" w:cs="Arial"/>
          <w:i/>
          <w:color w:val="0070C0"/>
          <w:sz w:val="20"/>
          <w:u w:val="single"/>
        </w:rPr>
        <w:t>Upozornění</w:t>
      </w:r>
      <w:r w:rsidRPr="00BD30EC">
        <w:rPr>
          <w:rFonts w:ascii="Arial" w:hAnsi="Arial" w:cs="Arial"/>
          <w:i/>
          <w:color w:val="0070C0"/>
          <w:sz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</w:t>
      </w:r>
    </w:p>
    <w:p w:rsidR="006077F4" w:rsidRDefault="006077F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077F4" w:rsidRDefault="006077F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077F4" w:rsidRDefault="006077F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077F4" w:rsidRDefault="006077F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077F4" w:rsidRDefault="006077F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077F4" w:rsidRDefault="006077F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077F4" w:rsidRDefault="006077F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077F4" w:rsidRDefault="006077F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077F4" w:rsidRDefault="006077F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077F4" w:rsidRDefault="006077F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077F4" w:rsidRDefault="006077F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077F4" w:rsidRDefault="006077F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077F4" w:rsidRDefault="006077F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077F4" w:rsidRDefault="006077F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077F4" w:rsidRDefault="006077F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077F4" w:rsidRDefault="006077F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077F4" w:rsidRDefault="006077F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077F4" w:rsidRDefault="006077F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077F4" w:rsidRDefault="006077F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077F4" w:rsidRDefault="006077F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077F4" w:rsidRDefault="006077F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077F4" w:rsidRDefault="006077F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077F4" w:rsidRDefault="006077F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077F4" w:rsidRDefault="006077F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077F4" w:rsidRDefault="006077F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077F4" w:rsidRDefault="006077F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077F4" w:rsidRDefault="006077F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077F4" w:rsidRDefault="006077F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077F4" w:rsidRDefault="006077F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077F4" w:rsidRDefault="006077F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077F4" w:rsidRDefault="006077F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077F4" w:rsidRDefault="006077F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077F4" w:rsidRDefault="006077F4" w:rsidP="006077F4">
      <w:pPr>
        <w:pStyle w:val="Zkladntext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6077F4">
        <w:rPr>
          <w:rFonts w:ascii="Arial" w:hAnsi="Arial" w:cs="Arial"/>
          <w:bCs/>
          <w:sz w:val="22"/>
          <w:szCs w:val="22"/>
          <w:u w:val="single"/>
        </w:rPr>
        <w:lastRenderedPageBreak/>
        <w:t xml:space="preserve">Příloha č. 1 obecně závazné vyhlášky </w:t>
      </w:r>
      <w:r w:rsidRPr="006077F4">
        <w:rPr>
          <w:rFonts w:ascii="Arial" w:hAnsi="Arial" w:cs="Arial"/>
          <w:color w:val="000000"/>
          <w:sz w:val="22"/>
          <w:szCs w:val="22"/>
          <w:u w:val="single"/>
        </w:rPr>
        <w:t xml:space="preserve">č. ……/…….. </w:t>
      </w:r>
      <w:r w:rsidRPr="006077F4">
        <w:rPr>
          <w:rFonts w:ascii="Arial" w:hAnsi="Arial" w:cs="Arial"/>
          <w:sz w:val="22"/>
          <w:szCs w:val="22"/>
          <w:u w:val="single"/>
        </w:rPr>
        <w:t>o zákazu kouření a používání elektronických cigaret na veřejném prostranství v</w:t>
      </w:r>
      <w:r>
        <w:rPr>
          <w:rFonts w:ascii="Arial" w:hAnsi="Arial" w:cs="Arial"/>
          <w:sz w:val="22"/>
          <w:szCs w:val="22"/>
          <w:u w:val="single"/>
        </w:rPr>
        <w:t> </w:t>
      </w:r>
      <w:r w:rsidRPr="006077F4">
        <w:rPr>
          <w:rFonts w:ascii="Arial" w:hAnsi="Arial" w:cs="Arial"/>
          <w:sz w:val="22"/>
          <w:szCs w:val="22"/>
          <w:u w:val="single"/>
        </w:rPr>
        <w:t>obci</w:t>
      </w:r>
    </w:p>
    <w:p w:rsidR="006077F4" w:rsidRPr="006077F4" w:rsidRDefault="006077F4" w:rsidP="006077F4">
      <w:pPr>
        <w:pStyle w:val="Zkladntext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6077F4" w:rsidRDefault="006077F4" w:rsidP="006077F4">
      <w:pPr>
        <w:pStyle w:val="Zkladntex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Vymezení veřejných prostranství, na kterých se dle článku 2 zakazuje</w:t>
      </w:r>
      <w:r w:rsidRPr="005B369A">
        <w:rPr>
          <w:rFonts w:ascii="Arial" w:hAnsi="Arial" w:cs="Arial"/>
          <w:sz w:val="22"/>
          <w:szCs w:val="22"/>
        </w:rPr>
        <w:t xml:space="preserve"> kouření a používání elektronických cigaret</w:t>
      </w:r>
      <w:r>
        <w:rPr>
          <w:rFonts w:ascii="Arial" w:hAnsi="Arial" w:cs="Arial"/>
          <w:sz w:val="22"/>
          <w:szCs w:val="22"/>
        </w:rPr>
        <w:t>:</w:t>
      </w:r>
    </w:p>
    <w:p w:rsidR="006077F4" w:rsidRPr="006077F4" w:rsidRDefault="006077F4" w:rsidP="006077F4">
      <w:pPr>
        <w:pStyle w:val="Zkladntex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sectPr w:rsidR="006077F4" w:rsidRPr="006077F4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444" w:rsidRDefault="00AE7444">
      <w:r>
        <w:separator/>
      </w:r>
    </w:p>
  </w:endnote>
  <w:endnote w:type="continuationSeparator" w:id="0">
    <w:p w:rsidR="00AE7444" w:rsidRDefault="00AE7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737" w:rsidRDefault="001F1737" w:rsidP="008108A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1737" w:rsidRDefault="001F1737" w:rsidP="00A919A1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737" w:rsidRDefault="001F1737" w:rsidP="008108A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9553C">
      <w:rPr>
        <w:rStyle w:val="slostrnky"/>
        <w:noProof/>
      </w:rPr>
      <w:t>3</w:t>
    </w:r>
    <w:r>
      <w:rPr>
        <w:rStyle w:val="slostrnky"/>
      </w:rPr>
      <w:fldChar w:fldCharType="end"/>
    </w:r>
  </w:p>
  <w:p w:rsidR="001F1737" w:rsidRDefault="001F1737" w:rsidP="00A919A1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444" w:rsidRDefault="00AE7444">
      <w:r>
        <w:separator/>
      </w:r>
    </w:p>
  </w:footnote>
  <w:footnote w:type="continuationSeparator" w:id="0">
    <w:p w:rsidR="00AE7444" w:rsidRDefault="00AE7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D950701"/>
    <w:multiLevelType w:val="hybridMultilevel"/>
    <w:tmpl w:val="DA9AE410"/>
    <w:lvl w:ilvl="0" w:tplc="422C1586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873C63"/>
    <w:multiLevelType w:val="multilevel"/>
    <w:tmpl w:val="159EB6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407249"/>
    <w:multiLevelType w:val="hybridMultilevel"/>
    <w:tmpl w:val="608C584A"/>
    <w:lvl w:ilvl="0" w:tplc="422C1586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FC228C"/>
    <w:multiLevelType w:val="hybridMultilevel"/>
    <w:tmpl w:val="0308949C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E690E85"/>
    <w:multiLevelType w:val="hybridMultilevel"/>
    <w:tmpl w:val="379CC74C"/>
    <w:lvl w:ilvl="0" w:tplc="422C1586">
      <w:start w:val="1"/>
      <w:numFmt w:val="lowerLetter"/>
      <w:lvlText w:val="%1)"/>
      <w:lvlJc w:val="left"/>
      <w:pPr>
        <w:tabs>
          <w:tab w:val="num" w:pos="1049"/>
        </w:tabs>
        <w:ind w:left="1049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9"/>
  </w:num>
  <w:num w:numId="5">
    <w:abstractNumId w:val="8"/>
  </w:num>
  <w:num w:numId="6">
    <w:abstractNumId w:val="11"/>
  </w:num>
  <w:num w:numId="7">
    <w:abstractNumId w:val="5"/>
  </w:num>
  <w:num w:numId="8">
    <w:abstractNumId w:val="0"/>
  </w:num>
  <w:num w:numId="9">
    <w:abstractNumId w:val="10"/>
  </w:num>
  <w:num w:numId="10">
    <w:abstractNumId w:val="2"/>
  </w:num>
  <w:num w:numId="11">
    <w:abstractNumId w:val="6"/>
  </w:num>
  <w:num w:numId="12">
    <w:abstractNumId w:val="12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A91"/>
    <w:rsid w:val="0004146A"/>
    <w:rsid w:val="000E127E"/>
    <w:rsid w:val="000E77D2"/>
    <w:rsid w:val="000E7F6E"/>
    <w:rsid w:val="000F1387"/>
    <w:rsid w:val="000F45B7"/>
    <w:rsid w:val="0014121C"/>
    <w:rsid w:val="00177222"/>
    <w:rsid w:val="001B7938"/>
    <w:rsid w:val="001F1737"/>
    <w:rsid w:val="001F2D6A"/>
    <w:rsid w:val="00223B8B"/>
    <w:rsid w:val="0024722A"/>
    <w:rsid w:val="0029553C"/>
    <w:rsid w:val="002A36A3"/>
    <w:rsid w:val="002C041F"/>
    <w:rsid w:val="002C31FA"/>
    <w:rsid w:val="00341439"/>
    <w:rsid w:val="003C2813"/>
    <w:rsid w:val="003C71E1"/>
    <w:rsid w:val="003F0254"/>
    <w:rsid w:val="00407F05"/>
    <w:rsid w:val="004A7F67"/>
    <w:rsid w:val="004E66A8"/>
    <w:rsid w:val="005429D2"/>
    <w:rsid w:val="00561C00"/>
    <w:rsid w:val="005B204B"/>
    <w:rsid w:val="005B369A"/>
    <w:rsid w:val="006077F4"/>
    <w:rsid w:val="00641107"/>
    <w:rsid w:val="00652390"/>
    <w:rsid w:val="0068340A"/>
    <w:rsid w:val="00695517"/>
    <w:rsid w:val="00711C84"/>
    <w:rsid w:val="0073281B"/>
    <w:rsid w:val="00761104"/>
    <w:rsid w:val="0078452F"/>
    <w:rsid w:val="007E1DB2"/>
    <w:rsid w:val="008108A4"/>
    <w:rsid w:val="009E395E"/>
    <w:rsid w:val="00A43E30"/>
    <w:rsid w:val="00A67C71"/>
    <w:rsid w:val="00A919A1"/>
    <w:rsid w:val="00AA521E"/>
    <w:rsid w:val="00AE3D7F"/>
    <w:rsid w:val="00AE7444"/>
    <w:rsid w:val="00B174FF"/>
    <w:rsid w:val="00B46539"/>
    <w:rsid w:val="00B60446"/>
    <w:rsid w:val="00B77362"/>
    <w:rsid w:val="00B845BB"/>
    <w:rsid w:val="00BF2F98"/>
    <w:rsid w:val="00C33DCE"/>
    <w:rsid w:val="00C507A0"/>
    <w:rsid w:val="00CA2ED5"/>
    <w:rsid w:val="00D073A9"/>
    <w:rsid w:val="00E4760F"/>
    <w:rsid w:val="00F3341D"/>
    <w:rsid w:val="00F3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1DD108A"/>
  <w15:chartTrackingRefBased/>
  <w15:docId w15:val="{AE792036-84A3-4163-B07B-BD9B98620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ozvrendokumentu">
    <w:name w:val="Rozvržení dokumentu"/>
    <w:basedOn w:val="Normln"/>
    <w:semiHidden/>
    <w:rsid w:val="00A67C7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Hlava">
    <w:name w:val="Hlava"/>
    <w:basedOn w:val="Normln"/>
    <w:rsid w:val="00A67C71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A67C71"/>
    <w:pPr>
      <w:widowControl w:val="0"/>
      <w:spacing w:after="113"/>
      <w:ind w:left="425" w:hanging="424"/>
      <w:jc w:val="both"/>
    </w:pPr>
    <w:rPr>
      <w:noProof/>
    </w:rPr>
  </w:style>
  <w:style w:type="paragraph" w:styleId="Zpat">
    <w:name w:val="footer"/>
    <w:basedOn w:val="Normln"/>
    <w:rsid w:val="00A919A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919A1"/>
  </w:style>
  <w:style w:type="table" w:styleId="Mkatabulky">
    <w:name w:val="Table Grid"/>
    <w:basedOn w:val="Normlntabulka"/>
    <w:rsid w:val="00223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379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ZUGAR Radek, Mgr.</cp:lastModifiedBy>
  <cp:revision>3</cp:revision>
  <cp:lastPrinted>2010-06-24T08:35:00Z</cp:lastPrinted>
  <dcterms:created xsi:type="dcterms:W3CDTF">2022-04-25T07:04:00Z</dcterms:created>
  <dcterms:modified xsi:type="dcterms:W3CDTF">2022-04-25T07:04:00Z</dcterms:modified>
</cp:coreProperties>
</file>