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EC05DF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</w:t>
      </w:r>
      <w:r w:rsidR="005063C6">
        <w:rPr>
          <w:rFonts w:ascii="Arial" w:hAnsi="Arial" w:cs="Arial"/>
          <w:b/>
          <w:color w:val="FF0000"/>
        </w:rPr>
        <w:t xml:space="preserve">vině státního zaměstnance za </w:t>
      </w:r>
      <w:r>
        <w:rPr>
          <w:rFonts w:ascii="Arial" w:hAnsi="Arial" w:cs="Arial"/>
          <w:b/>
          <w:color w:val="FF0000"/>
        </w:rPr>
        <w:t xml:space="preserve">spáchání kárného provinění a </w:t>
      </w:r>
      <w:r w:rsidR="005063C6">
        <w:rPr>
          <w:rFonts w:ascii="Arial" w:hAnsi="Arial" w:cs="Arial"/>
          <w:b/>
          <w:color w:val="FF0000"/>
        </w:rPr>
        <w:t xml:space="preserve">o </w:t>
      </w:r>
      <w:r>
        <w:rPr>
          <w:rFonts w:ascii="Arial" w:hAnsi="Arial" w:cs="Arial"/>
          <w:b/>
          <w:color w:val="FF0000"/>
        </w:rPr>
        <w:t>uložení kárného opatření</w:t>
      </w:r>
      <w:r w:rsidR="005063C6">
        <w:rPr>
          <w:rFonts w:ascii="Arial" w:hAnsi="Arial" w:cs="Arial"/>
          <w:b/>
          <w:color w:val="FF0000"/>
        </w:rPr>
        <w:t xml:space="preserve"> nebo o upuštění od uložení kárného opatření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A4E76" w:rsidRDefault="00DA4E76" w:rsidP="00DA4E76">
      <w:pPr>
        <w:tabs>
          <w:tab w:val="left" w:pos="5812"/>
        </w:tabs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Účastník řízení</w:t>
      </w:r>
      <w:r>
        <w:rPr>
          <w:rFonts w:ascii="Arial" w:hAnsi="Arial" w:cs="Arial"/>
        </w:rPr>
        <w:t xml:space="preserve">: </w:t>
      </w:r>
    </w:p>
    <w:p w:rsidR="00DA4E76" w:rsidRDefault="00DA4E76" w:rsidP="00DA4E76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Příjmení</w:t>
      </w:r>
    </w:p>
    <w:p w:rsidR="00DA4E76" w:rsidRDefault="00DA4E76" w:rsidP="00DA4E76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narozen/a: X. měsíc 19XX</w:t>
      </w:r>
    </w:p>
    <w:p w:rsidR="00DA4E76" w:rsidRDefault="00DA4E76" w:rsidP="00DA4E76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adresa </w:t>
      </w:r>
      <w:r>
        <w:rPr>
          <w:rFonts w:ascii="Arial" w:hAnsi="Arial" w:cs="Arial"/>
          <w:color w:val="FF0000"/>
        </w:rPr>
        <w:t>místa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trvalého pobytu / pro doručování</w:t>
      </w:r>
      <w:r>
        <w:rPr>
          <w:rFonts w:ascii="Arial" w:hAnsi="Arial" w:cs="Arial"/>
        </w:rPr>
        <w:t>:</w:t>
      </w:r>
    </w:p>
    <w:p w:rsidR="00DA4E76" w:rsidRDefault="00DA4E76" w:rsidP="00DA4E76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ulice čp. </w:t>
      </w:r>
    </w:p>
    <w:p w:rsidR="00DA4E76" w:rsidRDefault="00DA4E76" w:rsidP="00DA4E76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PSČ Město</w:t>
      </w:r>
    </w:p>
    <w:p w:rsidR="00DA4E76" w:rsidRDefault="00DA4E76" w:rsidP="00DA4E7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</w:rPr>
        <w:t>ID datové schránky: XXXX</w:t>
      </w:r>
    </w:p>
    <w:p w:rsidR="007F35A2" w:rsidRDefault="007F35A2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3D7B" w:rsidRPr="00EB08E6" w:rsidRDefault="00C43D7B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EC05DF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ROZHODNUTÍ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kárném provinění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CA2FCD" w:rsidRPr="00CA2FCD">
        <w:rPr>
          <w:rFonts w:ascii="Arial" w:hAnsi="Arial" w:cs="Arial"/>
        </w:rPr>
        <w:t>,</w:t>
      </w:r>
      <w:r w:rsidRPr="00CA2FCD">
        <w:rPr>
          <w:rFonts w:ascii="Arial" w:hAnsi="Arial" w:cs="Arial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9D62C8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CA2FCD" w:rsidRPr="00CA2FCD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proofErr w:type="gram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proofErr w:type="gramEnd"/>
      <w:r w:rsidR="00CA2FC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CE1C02" w:rsidRDefault="00CE1C02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450C0" w:rsidRPr="00376A61" w:rsidRDefault="00CE1C02" w:rsidP="00E2199D">
      <w:pPr>
        <w:spacing w:after="120" w:line="240" w:lineRule="auto"/>
        <w:jc w:val="center"/>
        <w:rPr>
          <w:rFonts w:ascii="Arial" w:hAnsi="Arial" w:cs="Arial"/>
          <w:b/>
        </w:rPr>
      </w:pPr>
      <w:r w:rsidRPr="00AD0B6C">
        <w:rPr>
          <w:rFonts w:ascii="Arial" w:hAnsi="Arial" w:cs="Arial"/>
          <w:b/>
        </w:rPr>
        <w:t>I.</w:t>
      </w:r>
    </w:p>
    <w:p w:rsidR="00EC05DF" w:rsidRPr="00AD0B6C" w:rsidRDefault="00EC05DF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AD0B6C">
        <w:rPr>
          <w:rFonts w:ascii="Arial" w:eastAsia="Times New Roman" w:hAnsi="Arial" w:cs="Arial"/>
          <w:b/>
          <w:color w:val="FF0000"/>
          <w:lang w:eastAsia="cs-CZ"/>
        </w:rPr>
        <w:t>státní zaměstnanec/zaměstnankyně</w:t>
      </w:r>
    </w:p>
    <w:p w:rsidR="00EC05DF" w:rsidRPr="00AD0B6C" w:rsidRDefault="00EC05DF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</w:p>
    <w:p w:rsidR="00EC05DF" w:rsidRPr="00AD0B6C" w:rsidRDefault="00EC05DF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</w:p>
    <w:p w:rsidR="00EC05DF" w:rsidRPr="00AD0B6C" w:rsidRDefault="00EC05DF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Pr="00AD0B6C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</w:p>
    <w:p w:rsidR="00AD0B6C" w:rsidRDefault="00AD0B6C" w:rsidP="00E2199D">
      <w:pPr>
        <w:spacing w:after="0" w:line="240" w:lineRule="auto"/>
        <w:jc w:val="center"/>
        <w:rPr>
          <w:rFonts w:ascii="Arial" w:hAnsi="Arial" w:cs="Arial"/>
          <w:b/>
        </w:rPr>
      </w:pPr>
    </w:p>
    <w:p w:rsidR="00BF6379" w:rsidRPr="00AD0B6C" w:rsidRDefault="00BF6379" w:rsidP="00E2199D">
      <w:pPr>
        <w:spacing w:after="0" w:line="240" w:lineRule="auto"/>
        <w:jc w:val="center"/>
        <w:rPr>
          <w:rFonts w:ascii="Arial" w:hAnsi="Arial" w:cs="Arial"/>
          <w:b/>
        </w:rPr>
      </w:pPr>
      <w:r w:rsidRPr="00AD0B6C">
        <w:rPr>
          <w:rFonts w:ascii="Arial" w:hAnsi="Arial" w:cs="Arial"/>
          <w:b/>
        </w:rPr>
        <w:t xml:space="preserve">je </w:t>
      </w:r>
      <w:r w:rsidRPr="00AD0B6C">
        <w:rPr>
          <w:rFonts w:ascii="Arial" w:hAnsi="Arial" w:cs="Arial"/>
          <w:b/>
          <w:color w:val="FF0000"/>
        </w:rPr>
        <w:t>vinen/vinna</w:t>
      </w:r>
      <w:r w:rsidRPr="00AD0B6C">
        <w:rPr>
          <w:rFonts w:ascii="Arial" w:hAnsi="Arial" w:cs="Arial"/>
          <w:b/>
        </w:rPr>
        <w:t>, že</w:t>
      </w:r>
    </w:p>
    <w:p w:rsidR="00BF6379" w:rsidRDefault="00BF6379" w:rsidP="00E2199D">
      <w:pPr>
        <w:spacing w:after="0" w:line="240" w:lineRule="auto"/>
        <w:jc w:val="both"/>
        <w:rPr>
          <w:rFonts w:ascii="Arial" w:hAnsi="Arial" w:cs="Arial"/>
        </w:rPr>
      </w:pPr>
    </w:p>
    <w:p w:rsidR="00BF6379" w:rsidRDefault="00BF6379" w:rsidP="00E2199D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</w:t>
      </w:r>
      <w:proofErr w:type="gramStart"/>
      <w:r>
        <w:rPr>
          <w:rFonts w:ascii="Arial" w:hAnsi="Arial" w:cs="Arial"/>
          <w:color w:val="FF0000"/>
        </w:rPr>
        <w:t>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(doplnit</w:t>
      </w:r>
      <w:proofErr w:type="gramEnd"/>
      <w:r w:rsidRPr="0059473A">
        <w:rPr>
          <w:rFonts w:ascii="Arial" w:hAnsi="Arial" w:cs="Arial"/>
          <w:i/>
          <w:color w:val="FF0000"/>
        </w:rPr>
        <w:t xml:space="preserve"> popis skutku, ve kterém je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  <w:r w:rsidR="00AD0B6C">
        <w:rPr>
          <w:rFonts w:ascii="Arial" w:hAnsi="Arial" w:cs="Arial"/>
          <w:color w:val="FF0000"/>
        </w:rPr>
        <w:t>.</w:t>
      </w:r>
    </w:p>
    <w:p w:rsidR="00AD0B6C" w:rsidRDefault="00AD0B6C" w:rsidP="00E2199D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AD0B6C" w:rsidRPr="00AD0B6C" w:rsidRDefault="00AD0B6C" w:rsidP="00E2199D">
      <w:pPr>
        <w:spacing w:after="0" w:line="240" w:lineRule="auto"/>
        <w:jc w:val="center"/>
        <w:rPr>
          <w:rFonts w:ascii="Arial" w:hAnsi="Arial" w:cs="Arial"/>
          <w:b/>
        </w:rPr>
      </w:pPr>
      <w:r w:rsidRPr="00AD0B6C">
        <w:rPr>
          <w:rFonts w:ascii="Arial" w:hAnsi="Arial" w:cs="Arial"/>
          <w:b/>
        </w:rPr>
        <w:t>tedy</w:t>
      </w:r>
    </w:p>
    <w:p w:rsidR="00AD0B6C" w:rsidRDefault="00AD0B6C" w:rsidP="00E2199D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617AE8" w:rsidRDefault="00270934" w:rsidP="00E2199D">
      <w:pPr>
        <w:spacing w:after="0" w:line="240" w:lineRule="auto"/>
        <w:jc w:val="both"/>
        <w:rPr>
          <w:rFonts w:ascii="Arial" w:hAnsi="Arial" w:cs="Arial"/>
        </w:rPr>
      </w:pPr>
      <w:r w:rsidRPr="00270934">
        <w:rPr>
          <w:rFonts w:ascii="Arial" w:hAnsi="Arial" w:cs="Arial"/>
        </w:rPr>
        <w:t>zaviněně</w:t>
      </w:r>
      <w:r w:rsidR="00CA2FCD">
        <w:rPr>
          <w:rFonts w:ascii="Arial" w:hAnsi="Arial" w:cs="Arial"/>
        </w:rPr>
        <w:t xml:space="preserve"> (</w:t>
      </w:r>
      <w:r w:rsidR="00CA2FCD" w:rsidRPr="0034267C">
        <w:rPr>
          <w:rFonts w:ascii="Arial" w:hAnsi="Arial" w:cs="Arial"/>
          <w:color w:val="FF0000"/>
        </w:rPr>
        <w:t>úmyslně / z nedbalosti</w:t>
      </w:r>
      <w:r w:rsidR="00CA2FCD">
        <w:rPr>
          <w:rFonts w:ascii="Arial" w:hAnsi="Arial" w:cs="Arial"/>
        </w:rPr>
        <w:t>)</w:t>
      </w:r>
      <w:r>
        <w:rPr>
          <w:rFonts w:ascii="Arial" w:hAnsi="Arial" w:cs="Arial"/>
          <w:color w:val="FF0000"/>
        </w:rPr>
        <w:t xml:space="preserve"> porušil/a </w:t>
      </w:r>
      <w:r w:rsidRPr="00270934">
        <w:rPr>
          <w:rFonts w:ascii="Arial" w:hAnsi="Arial" w:cs="Arial"/>
        </w:rPr>
        <w:t>služební káze</w:t>
      </w:r>
      <w:r w:rsidR="00CE1C02">
        <w:rPr>
          <w:rFonts w:ascii="Arial" w:hAnsi="Arial" w:cs="Arial"/>
        </w:rPr>
        <w:t>ň ve smyslu § 87 zákona o státní službě</w:t>
      </w:r>
      <w:r w:rsidR="00376A61">
        <w:rPr>
          <w:rFonts w:ascii="Arial" w:hAnsi="Arial" w:cs="Arial"/>
        </w:rPr>
        <w:t>,</w:t>
      </w:r>
      <w:r w:rsidR="00CE1C02">
        <w:rPr>
          <w:rFonts w:ascii="Arial" w:hAnsi="Arial" w:cs="Arial"/>
        </w:rPr>
        <w:t xml:space="preserve"> </w:t>
      </w:r>
      <w:r w:rsidR="00376A61">
        <w:rPr>
          <w:rFonts w:ascii="Arial" w:hAnsi="Arial" w:cs="Arial"/>
        </w:rPr>
        <w:t>neboť</w:t>
      </w:r>
      <w:r w:rsidRPr="00270934">
        <w:rPr>
          <w:rFonts w:ascii="Arial" w:hAnsi="Arial" w:cs="Arial"/>
        </w:rPr>
        <w:t xml:space="preserve"> </w:t>
      </w:r>
      <w:r w:rsidR="0019322E" w:rsidRPr="00CE1C02">
        <w:rPr>
          <w:rFonts w:ascii="Arial" w:hAnsi="Arial" w:cs="Arial"/>
          <w:color w:val="FF0000"/>
        </w:rPr>
        <w:t>řádně</w:t>
      </w:r>
      <w:r w:rsidR="0019322E" w:rsidRPr="00270934">
        <w:rPr>
          <w:rFonts w:ascii="Arial" w:hAnsi="Arial" w:cs="Arial"/>
        </w:rPr>
        <w:t xml:space="preserve"> </w:t>
      </w:r>
      <w:r w:rsidR="00AD0B6C" w:rsidRPr="0059473A">
        <w:rPr>
          <w:rFonts w:ascii="Arial" w:hAnsi="Arial" w:cs="Arial"/>
          <w:color w:val="FF0000"/>
        </w:rPr>
        <w:t>nesplnil</w:t>
      </w:r>
      <w:r w:rsidR="00AD0B6C">
        <w:rPr>
          <w:rFonts w:ascii="Arial" w:hAnsi="Arial" w:cs="Arial"/>
          <w:color w:val="FF0000"/>
        </w:rPr>
        <w:t>/</w:t>
      </w:r>
      <w:r w:rsidR="00AD0B6C" w:rsidRPr="0059473A">
        <w:rPr>
          <w:rFonts w:ascii="Arial" w:hAnsi="Arial" w:cs="Arial"/>
          <w:color w:val="FF0000"/>
        </w:rPr>
        <w:t>a</w:t>
      </w:r>
      <w:r w:rsidR="00CE1C02">
        <w:rPr>
          <w:rFonts w:ascii="Arial" w:hAnsi="Arial" w:cs="Arial"/>
          <w:color w:val="FF0000"/>
        </w:rPr>
        <w:t xml:space="preserve"> </w:t>
      </w:r>
      <w:r w:rsidR="00AD0B6C">
        <w:rPr>
          <w:rFonts w:ascii="Arial" w:hAnsi="Arial" w:cs="Arial"/>
          <w:color w:val="FF0000"/>
        </w:rPr>
        <w:t>/</w:t>
      </w:r>
      <w:r w:rsidR="00AD0B6C" w:rsidRPr="0059473A">
        <w:rPr>
          <w:rFonts w:ascii="Arial" w:hAnsi="Arial" w:cs="Arial"/>
          <w:color w:val="FF0000"/>
        </w:rPr>
        <w:t>/</w:t>
      </w:r>
      <w:r w:rsidR="0019322E" w:rsidRPr="0019322E">
        <w:rPr>
          <w:rFonts w:ascii="Arial" w:hAnsi="Arial" w:cs="Arial"/>
          <w:color w:val="FF0000"/>
        </w:rPr>
        <w:t xml:space="preserve"> </w:t>
      </w:r>
      <w:r w:rsidR="0019322E">
        <w:rPr>
          <w:rFonts w:ascii="Arial" w:hAnsi="Arial" w:cs="Arial"/>
          <w:color w:val="FF0000"/>
        </w:rPr>
        <w:t>řádně</w:t>
      </w:r>
      <w:r w:rsidR="0019322E" w:rsidRPr="0059473A">
        <w:rPr>
          <w:rFonts w:ascii="Arial" w:hAnsi="Arial" w:cs="Arial"/>
          <w:color w:val="FF0000"/>
        </w:rPr>
        <w:t xml:space="preserve"> </w:t>
      </w:r>
      <w:r w:rsidR="00AD0B6C" w:rsidRPr="0059473A">
        <w:rPr>
          <w:rFonts w:ascii="Arial" w:hAnsi="Arial" w:cs="Arial"/>
          <w:color w:val="FF0000"/>
        </w:rPr>
        <w:t>neplnil</w:t>
      </w:r>
      <w:r w:rsidR="00AD0B6C">
        <w:rPr>
          <w:rFonts w:ascii="Arial" w:hAnsi="Arial" w:cs="Arial"/>
          <w:color w:val="FF0000"/>
        </w:rPr>
        <w:t>/</w:t>
      </w:r>
      <w:r w:rsidR="00AD0B6C" w:rsidRPr="0059473A">
        <w:rPr>
          <w:rFonts w:ascii="Arial" w:hAnsi="Arial" w:cs="Arial"/>
          <w:color w:val="FF0000"/>
        </w:rPr>
        <w:t>a</w:t>
      </w:r>
      <w:r w:rsidR="00CE1C02">
        <w:rPr>
          <w:rFonts w:ascii="Arial" w:hAnsi="Arial" w:cs="Arial"/>
          <w:color w:val="FF0000"/>
        </w:rPr>
        <w:t xml:space="preserve"> </w:t>
      </w:r>
      <w:r w:rsidR="00AD0B6C">
        <w:rPr>
          <w:rFonts w:ascii="Arial" w:hAnsi="Arial" w:cs="Arial"/>
          <w:color w:val="FF0000"/>
        </w:rPr>
        <w:t>//</w:t>
      </w:r>
      <w:r w:rsidR="00CE1C02">
        <w:rPr>
          <w:rFonts w:ascii="Arial" w:hAnsi="Arial" w:cs="Arial"/>
          <w:color w:val="FF0000"/>
        </w:rPr>
        <w:t xml:space="preserve"> </w:t>
      </w:r>
      <w:r w:rsidR="00AD0B6C">
        <w:rPr>
          <w:rFonts w:ascii="Arial" w:hAnsi="Arial" w:cs="Arial"/>
          <w:color w:val="FF0000"/>
        </w:rPr>
        <w:t>porušil/a</w:t>
      </w:r>
      <w:r w:rsidR="00AD0B6C" w:rsidRPr="0059473A">
        <w:rPr>
          <w:rFonts w:ascii="Arial" w:hAnsi="Arial" w:cs="Arial"/>
          <w:color w:val="FF0000"/>
        </w:rPr>
        <w:t xml:space="preserve"> povinnost/povinnosti </w:t>
      </w:r>
      <w:r w:rsidR="00AD0B6C" w:rsidRPr="0059473A">
        <w:rPr>
          <w:rFonts w:ascii="Arial" w:hAnsi="Arial" w:cs="Arial"/>
        </w:rPr>
        <w:t xml:space="preserve">vyplývající </w:t>
      </w:r>
      <w:r w:rsidR="00AD0B6C" w:rsidRPr="0059473A">
        <w:rPr>
          <w:rFonts w:ascii="Arial" w:hAnsi="Arial" w:cs="Arial"/>
          <w:color w:val="FF0000"/>
        </w:rPr>
        <w:t xml:space="preserve">mu/jí </w:t>
      </w:r>
      <w:r w:rsidR="00AD0B6C" w:rsidRPr="0059473A">
        <w:rPr>
          <w:rFonts w:ascii="Arial" w:hAnsi="Arial" w:cs="Arial"/>
        </w:rPr>
        <w:t>z</w:t>
      </w:r>
      <w:r w:rsidR="00AD0B6C" w:rsidRPr="0059473A">
        <w:rPr>
          <w:rFonts w:ascii="Arial" w:hAnsi="Arial" w:cs="Arial"/>
          <w:color w:val="FF0000"/>
        </w:rPr>
        <w:t xml:space="preserve"> </w:t>
      </w:r>
      <w:r w:rsidR="0019322E" w:rsidRPr="0059473A">
        <w:rPr>
          <w:rFonts w:ascii="Arial" w:hAnsi="Arial" w:cs="Arial"/>
          <w:color w:val="FF0000"/>
        </w:rPr>
        <w:t xml:space="preserve">………. </w:t>
      </w:r>
      <w:r w:rsidR="0019322E" w:rsidRPr="0059473A">
        <w:rPr>
          <w:rFonts w:ascii="Arial" w:hAnsi="Arial" w:cs="Arial"/>
          <w:i/>
          <w:color w:val="FF0000"/>
        </w:rPr>
        <w:t>(doplnit odkaz na konkrétní ustanovení právního nebo služebního předpisu anebo odkaz na příkaz, v němž je porušená povinnost upravena</w:t>
      </w:r>
      <w:r w:rsidR="0019322E">
        <w:rPr>
          <w:rFonts w:ascii="Arial" w:hAnsi="Arial" w:cs="Arial"/>
          <w:i/>
          <w:color w:val="FF0000"/>
        </w:rPr>
        <w:t xml:space="preserve"> – např. z </w:t>
      </w:r>
      <w:r w:rsidR="0019322E">
        <w:rPr>
          <w:rFonts w:ascii="Arial" w:hAnsi="Arial" w:cs="Arial"/>
          <w:color w:val="FF0000"/>
        </w:rPr>
        <w:t>§ XX zákona č.</w:t>
      </w:r>
      <w:r w:rsidR="00CA2FCD">
        <w:rPr>
          <w:rFonts w:ascii="Arial" w:hAnsi="Arial" w:cs="Arial"/>
          <w:color w:val="FF0000"/>
        </w:rPr>
        <w:t> </w:t>
      </w:r>
      <w:r w:rsidR="0019322E">
        <w:rPr>
          <w:rFonts w:ascii="Arial" w:hAnsi="Arial" w:cs="Arial"/>
          <w:color w:val="FF0000"/>
        </w:rPr>
        <w:t xml:space="preserve">XXX/XXXX Sb., jakožto právního předpisu vztahujícího se ke službě v jím/jí vykonávaném oboru státní služby // </w:t>
      </w:r>
      <w:r>
        <w:rPr>
          <w:rFonts w:ascii="Arial" w:hAnsi="Arial" w:cs="Arial"/>
          <w:color w:val="FF0000"/>
        </w:rPr>
        <w:t xml:space="preserve">z </w:t>
      </w:r>
      <w:r w:rsidR="0019322E">
        <w:rPr>
          <w:rFonts w:ascii="Arial" w:hAnsi="Arial" w:cs="Arial"/>
          <w:color w:val="FF0000"/>
        </w:rPr>
        <w:t xml:space="preserve">čl. XX služebního předpisu …. </w:t>
      </w:r>
      <w:r w:rsidR="0019322E" w:rsidRPr="0019322E">
        <w:rPr>
          <w:rFonts w:ascii="Arial" w:hAnsi="Arial" w:cs="Arial"/>
          <w:i/>
          <w:color w:val="FF0000"/>
        </w:rPr>
        <w:t>(koho)</w:t>
      </w:r>
      <w:r w:rsidR="0019322E">
        <w:rPr>
          <w:rFonts w:ascii="Arial" w:hAnsi="Arial" w:cs="Arial"/>
          <w:color w:val="FF0000"/>
        </w:rPr>
        <w:t xml:space="preserve"> č. X </w:t>
      </w:r>
      <w:r w:rsidR="0019322E" w:rsidRPr="0019322E">
        <w:rPr>
          <w:rFonts w:ascii="Arial" w:hAnsi="Arial" w:cs="Arial"/>
          <w:color w:val="FF0000"/>
        </w:rPr>
        <w:t xml:space="preserve">ze dne </w:t>
      </w:r>
      <w:r w:rsidR="0019322E">
        <w:rPr>
          <w:rFonts w:ascii="Arial" w:hAnsi="Arial" w:cs="Arial"/>
          <w:color w:val="FF0000"/>
        </w:rPr>
        <w:t>X. měsíc</w:t>
      </w:r>
      <w:r w:rsidR="0019322E" w:rsidRPr="0019322E">
        <w:rPr>
          <w:rFonts w:ascii="Arial" w:hAnsi="Arial" w:cs="Arial"/>
          <w:color w:val="FF0000"/>
        </w:rPr>
        <w:t xml:space="preserve"> 20</w:t>
      </w:r>
      <w:r w:rsidR="0019322E">
        <w:rPr>
          <w:rFonts w:ascii="Arial" w:hAnsi="Arial" w:cs="Arial"/>
          <w:color w:val="FF0000"/>
        </w:rPr>
        <w:t>XX</w:t>
      </w:r>
      <w:r w:rsidR="0019322E" w:rsidRPr="0019322E">
        <w:rPr>
          <w:rFonts w:ascii="Arial" w:hAnsi="Arial" w:cs="Arial"/>
          <w:color w:val="FF0000"/>
        </w:rPr>
        <w:t>, kterým se ……. (doplnit název služebního předpisu)</w:t>
      </w:r>
      <w:r>
        <w:rPr>
          <w:rFonts w:ascii="Arial" w:hAnsi="Arial" w:cs="Arial"/>
          <w:color w:val="FF0000"/>
        </w:rPr>
        <w:t xml:space="preserve"> // z příkazu ředitele odboru …… (označení útvaru) </w:t>
      </w:r>
      <w:proofErr w:type="gramStart"/>
      <w:r>
        <w:rPr>
          <w:rFonts w:ascii="Arial" w:hAnsi="Arial" w:cs="Arial"/>
          <w:color w:val="FF0000"/>
        </w:rPr>
        <w:t>č.j.</w:t>
      </w:r>
      <w:proofErr w:type="gramEnd"/>
      <w:r w:rsidR="00CE1C02">
        <w:rPr>
          <w:rFonts w:ascii="Arial" w:hAnsi="Arial" w:cs="Arial"/>
          <w:color w:val="FF0000"/>
        </w:rPr>
        <w:t> </w:t>
      </w:r>
      <w:r>
        <w:rPr>
          <w:rFonts w:ascii="Arial" w:hAnsi="Arial" w:cs="Arial"/>
          <w:color w:val="FF0000"/>
        </w:rPr>
        <w:t xml:space="preserve">XXXXXX ze dne X. měsíc 20XX </w:t>
      </w:r>
      <w:r w:rsidRPr="00270934">
        <w:rPr>
          <w:rFonts w:ascii="Arial" w:hAnsi="Arial" w:cs="Arial"/>
          <w:i/>
          <w:color w:val="FF0000"/>
        </w:rPr>
        <w:t>(má-li příkaz vlastní vnitřní členění, uvést odkaz na konkrétní část nebo článek příkazu)</w:t>
      </w:r>
      <w:r w:rsidR="0019322E">
        <w:rPr>
          <w:rFonts w:ascii="Arial" w:hAnsi="Arial" w:cs="Arial"/>
        </w:rPr>
        <w:t>,</w:t>
      </w:r>
      <w:r w:rsidR="00617AE8">
        <w:rPr>
          <w:rFonts w:ascii="Arial" w:hAnsi="Arial" w:cs="Arial"/>
        </w:rPr>
        <w:t xml:space="preserve"> </w:t>
      </w:r>
    </w:p>
    <w:p w:rsidR="00AD0B6C" w:rsidRDefault="00AD0B6C" w:rsidP="00E2199D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AD0B6C" w:rsidRPr="00AD0B6C" w:rsidRDefault="00AD0B6C" w:rsidP="00E2199D">
      <w:pPr>
        <w:spacing w:after="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AD0B6C">
        <w:rPr>
          <w:rFonts w:ascii="Arial" w:hAnsi="Arial" w:cs="Arial"/>
          <w:b/>
        </w:rPr>
        <w:t xml:space="preserve">tím </w:t>
      </w:r>
      <w:r w:rsidRPr="00270934">
        <w:rPr>
          <w:rFonts w:ascii="Arial" w:hAnsi="Arial" w:cs="Arial"/>
          <w:b/>
          <w:color w:val="FF0000"/>
        </w:rPr>
        <w:t>spáchal/a</w:t>
      </w:r>
    </w:p>
    <w:p w:rsidR="00BF6379" w:rsidRDefault="00BF6379" w:rsidP="00E2199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70934" w:rsidRPr="00335B27" w:rsidRDefault="00270934" w:rsidP="00E2199D">
      <w:pPr>
        <w:spacing w:after="0" w:line="240" w:lineRule="auto"/>
        <w:jc w:val="both"/>
        <w:rPr>
          <w:rFonts w:ascii="Arial" w:hAnsi="Arial" w:cs="Arial"/>
          <w:b/>
        </w:rPr>
      </w:pPr>
      <w:r w:rsidRPr="00335B27">
        <w:rPr>
          <w:rFonts w:ascii="Arial" w:hAnsi="Arial" w:cs="Arial"/>
          <w:b/>
        </w:rPr>
        <w:t>kárné provinění státního zaměstnance podle § 88 odst. 1 zákona o státní službě.</w:t>
      </w:r>
    </w:p>
    <w:p w:rsidR="00CE1C02" w:rsidRDefault="00CE1C02" w:rsidP="00E2199D">
      <w:pPr>
        <w:spacing w:after="0" w:line="240" w:lineRule="auto"/>
        <w:jc w:val="both"/>
        <w:rPr>
          <w:rFonts w:ascii="Arial" w:hAnsi="Arial" w:cs="Arial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</w:p>
    <w:p w:rsidR="00335B27" w:rsidRPr="005063C6" w:rsidRDefault="005063C6" w:rsidP="00E2199D">
      <w:pPr>
        <w:spacing w:after="120" w:line="240" w:lineRule="auto"/>
        <w:jc w:val="both"/>
        <w:rPr>
          <w:rFonts w:ascii="Arial" w:hAnsi="Arial" w:cs="Arial"/>
          <w:b/>
          <w:color w:val="FF0000"/>
          <w:u w:val="single"/>
        </w:rPr>
      </w:pPr>
      <w:r w:rsidRPr="005063C6">
        <w:rPr>
          <w:rFonts w:ascii="Arial" w:hAnsi="Arial" w:cs="Arial"/>
          <w:b/>
          <w:color w:val="FF0000"/>
          <w:u w:val="single"/>
        </w:rPr>
        <w:t xml:space="preserve">VARIANTA I </w:t>
      </w:r>
      <w:r w:rsidRPr="005063C6">
        <w:rPr>
          <w:rFonts w:ascii="Arial" w:hAnsi="Arial" w:cs="Arial"/>
          <w:color w:val="FF0000"/>
          <w:u w:val="single"/>
        </w:rPr>
        <w:t>– Uložení kárného opatření</w:t>
      </w:r>
    </w:p>
    <w:p w:rsidR="00CE1C02" w:rsidRPr="00335B27" w:rsidRDefault="00CE1C02" w:rsidP="00E2199D">
      <w:pPr>
        <w:spacing w:after="120" w:line="240" w:lineRule="auto"/>
        <w:jc w:val="center"/>
        <w:rPr>
          <w:rFonts w:ascii="Arial" w:hAnsi="Arial" w:cs="Arial"/>
          <w:b/>
        </w:rPr>
      </w:pPr>
      <w:r w:rsidRPr="00335B27">
        <w:rPr>
          <w:rFonts w:ascii="Arial" w:hAnsi="Arial" w:cs="Arial"/>
          <w:b/>
        </w:rPr>
        <w:t>II.</w:t>
      </w:r>
    </w:p>
    <w:p w:rsidR="00335B27" w:rsidRPr="0034267C" w:rsidRDefault="00376A61" w:rsidP="00E2199D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34267C">
        <w:rPr>
          <w:rFonts w:ascii="Arial" w:hAnsi="Arial" w:cs="Arial"/>
          <w:b/>
        </w:rPr>
        <w:t>Z</w:t>
      </w:r>
      <w:r w:rsidR="00CE1C02" w:rsidRPr="0034267C">
        <w:rPr>
          <w:rFonts w:ascii="Arial" w:hAnsi="Arial" w:cs="Arial"/>
          <w:b/>
        </w:rPr>
        <w:t xml:space="preserve">a kárné provinění vymezené ve výroku I. </w:t>
      </w:r>
      <w:r w:rsidR="00335B27" w:rsidRPr="0034267C">
        <w:rPr>
          <w:rFonts w:ascii="Arial" w:hAnsi="Arial" w:cs="Arial"/>
          <w:b/>
        </w:rPr>
        <w:t xml:space="preserve">se </w:t>
      </w:r>
      <w:r w:rsidR="00335B27" w:rsidRPr="0034267C">
        <w:rPr>
          <w:rFonts w:ascii="Arial" w:eastAsia="Times New Roman" w:hAnsi="Arial" w:cs="Arial"/>
          <w:b/>
          <w:lang w:eastAsia="cs-CZ"/>
        </w:rPr>
        <w:t xml:space="preserve">podle § 89 odst. 1 a 2 písm. </w:t>
      </w:r>
      <w:r w:rsidR="00335B27" w:rsidRPr="0034267C">
        <w:rPr>
          <w:rFonts w:ascii="Arial" w:eastAsia="Times New Roman" w:hAnsi="Arial" w:cs="Arial"/>
          <w:b/>
          <w:color w:val="FF0000"/>
          <w:lang w:eastAsia="cs-CZ"/>
        </w:rPr>
        <w:t xml:space="preserve">a)/b)/c)/d) </w:t>
      </w:r>
      <w:r w:rsidR="00210D0D" w:rsidRPr="0034267C">
        <w:rPr>
          <w:rFonts w:ascii="Arial" w:eastAsia="Times New Roman" w:hAnsi="Arial" w:cs="Arial"/>
          <w:b/>
          <w:lang w:eastAsia="cs-CZ"/>
        </w:rPr>
        <w:t>zákona o státní službě</w:t>
      </w:r>
      <w:r w:rsidR="00210D0D" w:rsidRPr="0034267C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335B27" w:rsidRPr="0034267C">
        <w:rPr>
          <w:rFonts w:ascii="Arial" w:eastAsia="Times New Roman" w:hAnsi="Arial" w:cs="Arial"/>
          <w:b/>
          <w:lang w:eastAsia="cs-CZ"/>
        </w:rPr>
        <w:t>ukládá</w:t>
      </w:r>
      <w:r w:rsidR="00335B27" w:rsidRPr="0034267C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="00CE1C02" w:rsidRPr="0034267C">
        <w:rPr>
          <w:rFonts w:ascii="Arial" w:eastAsia="Times New Roman" w:hAnsi="Arial" w:cs="Arial"/>
          <w:b/>
          <w:color w:val="FF0000"/>
          <w:lang w:eastAsia="cs-CZ"/>
        </w:rPr>
        <w:t xml:space="preserve">státnímu zaměstnanci/státní zaměstnankyni uvedené/mu </w:t>
      </w:r>
      <w:r w:rsidR="00CE1C02" w:rsidRPr="0034267C">
        <w:rPr>
          <w:rFonts w:ascii="Arial" w:eastAsia="Times New Roman" w:hAnsi="Arial" w:cs="Arial"/>
          <w:b/>
          <w:lang w:eastAsia="cs-CZ"/>
        </w:rPr>
        <w:t>ve výroku I. ká</w:t>
      </w:r>
      <w:r w:rsidR="00210D0D" w:rsidRPr="0034267C">
        <w:rPr>
          <w:rFonts w:ascii="Arial" w:eastAsia="Times New Roman" w:hAnsi="Arial" w:cs="Arial"/>
          <w:b/>
          <w:lang w:eastAsia="cs-CZ"/>
        </w:rPr>
        <w:t>rné opatření</w:t>
      </w:r>
    </w:p>
    <w:p w:rsidR="00376A61" w:rsidRDefault="00376A61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10D0D" w:rsidRDefault="00376A61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210D0D">
        <w:rPr>
          <w:rFonts w:ascii="Arial" w:eastAsia="Times New Roman" w:hAnsi="Arial" w:cs="Arial"/>
          <w:b/>
          <w:color w:val="FF0000"/>
          <w:lang w:eastAsia="cs-CZ"/>
        </w:rPr>
        <w:t>písemn</w:t>
      </w:r>
      <w:r w:rsidR="00335B27" w:rsidRPr="00210D0D">
        <w:rPr>
          <w:rFonts w:ascii="Arial" w:eastAsia="Times New Roman" w:hAnsi="Arial" w:cs="Arial"/>
          <w:b/>
          <w:color w:val="FF0000"/>
          <w:lang w:eastAsia="cs-CZ"/>
        </w:rPr>
        <w:t>á</w:t>
      </w:r>
      <w:r w:rsidRPr="00210D0D">
        <w:rPr>
          <w:rFonts w:ascii="Arial" w:eastAsia="Times New Roman" w:hAnsi="Arial" w:cs="Arial"/>
          <w:b/>
          <w:color w:val="FF0000"/>
          <w:lang w:eastAsia="cs-CZ"/>
        </w:rPr>
        <w:t xml:space="preserve"> důtk</w:t>
      </w:r>
      <w:r w:rsidR="00335B27" w:rsidRPr="00210D0D">
        <w:rPr>
          <w:rFonts w:ascii="Arial" w:eastAsia="Times New Roman" w:hAnsi="Arial" w:cs="Arial"/>
          <w:b/>
          <w:color w:val="FF0000"/>
          <w:lang w:eastAsia="cs-CZ"/>
        </w:rPr>
        <w:t>a</w:t>
      </w:r>
      <w:r w:rsidR="00210D0D" w:rsidRPr="00210D0D">
        <w:rPr>
          <w:rFonts w:ascii="Arial" w:eastAsia="Times New Roman" w:hAnsi="Arial" w:cs="Arial"/>
          <w:b/>
          <w:color w:val="FF0000"/>
          <w:lang w:eastAsia="cs-CZ"/>
        </w:rPr>
        <w:t>.</w:t>
      </w:r>
    </w:p>
    <w:p w:rsidR="00210D0D" w:rsidRDefault="00210D0D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//</w:t>
      </w:r>
    </w:p>
    <w:p w:rsidR="00210D0D" w:rsidRDefault="00376A61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210D0D">
        <w:rPr>
          <w:rFonts w:ascii="Arial" w:eastAsia="Times New Roman" w:hAnsi="Arial" w:cs="Arial"/>
          <w:b/>
          <w:color w:val="FF0000"/>
          <w:lang w:eastAsia="cs-CZ"/>
        </w:rPr>
        <w:t xml:space="preserve">snížení platu o XX % </w:t>
      </w:r>
      <w:r w:rsidR="00210D0D">
        <w:rPr>
          <w:rFonts w:ascii="Arial" w:eastAsia="Times New Roman" w:hAnsi="Arial" w:cs="Arial"/>
          <w:b/>
          <w:color w:val="FF0000"/>
          <w:lang w:eastAsia="cs-CZ"/>
        </w:rPr>
        <w:t xml:space="preserve">tj. o částku XXXX Kč </w:t>
      </w:r>
      <w:r w:rsidRPr="00210D0D">
        <w:rPr>
          <w:rFonts w:ascii="Arial" w:eastAsia="Times New Roman" w:hAnsi="Arial" w:cs="Arial"/>
          <w:b/>
          <w:color w:val="FF0000"/>
          <w:lang w:eastAsia="cs-CZ"/>
        </w:rPr>
        <w:t>na dobu X měsíců</w:t>
      </w:r>
      <w:r w:rsidR="00335B27" w:rsidRPr="00210D0D">
        <w:rPr>
          <w:rFonts w:ascii="Arial" w:eastAsia="Times New Roman" w:hAnsi="Arial" w:cs="Arial"/>
          <w:b/>
          <w:color w:val="FF0000"/>
          <w:lang w:eastAsia="cs-CZ"/>
        </w:rPr>
        <w:t>, a to s účinností od 1.</w:t>
      </w:r>
      <w:r w:rsidR="00210D0D">
        <w:rPr>
          <w:rFonts w:ascii="Arial" w:eastAsia="Times New Roman" w:hAnsi="Arial" w:cs="Arial"/>
          <w:b/>
          <w:color w:val="FF0000"/>
          <w:lang w:eastAsia="cs-CZ"/>
        </w:rPr>
        <w:t> </w:t>
      </w:r>
      <w:r w:rsidR="00335B27" w:rsidRPr="00210D0D">
        <w:rPr>
          <w:rFonts w:ascii="Arial" w:eastAsia="Times New Roman" w:hAnsi="Arial" w:cs="Arial"/>
          <w:b/>
          <w:color w:val="FF0000"/>
          <w:lang w:eastAsia="cs-CZ"/>
        </w:rPr>
        <w:t>dne měsíce následujícího po měsíci, v němž toto rozhodnutí nab</w:t>
      </w:r>
      <w:r w:rsidR="00210D0D">
        <w:rPr>
          <w:rFonts w:ascii="Arial" w:eastAsia="Times New Roman" w:hAnsi="Arial" w:cs="Arial"/>
          <w:b/>
          <w:color w:val="FF0000"/>
          <w:lang w:eastAsia="cs-CZ"/>
        </w:rPr>
        <w:t>ylo</w:t>
      </w:r>
      <w:r w:rsidR="00335B27" w:rsidRPr="00210D0D">
        <w:rPr>
          <w:rFonts w:ascii="Arial" w:eastAsia="Times New Roman" w:hAnsi="Arial" w:cs="Arial"/>
          <w:b/>
          <w:color w:val="FF0000"/>
          <w:lang w:eastAsia="cs-CZ"/>
        </w:rPr>
        <w:t xml:space="preserve"> právní moci</w:t>
      </w:r>
      <w:r w:rsidR="00210D0D" w:rsidRPr="00210D0D">
        <w:rPr>
          <w:rFonts w:ascii="Arial" w:eastAsia="Times New Roman" w:hAnsi="Arial" w:cs="Arial"/>
          <w:b/>
          <w:color w:val="FF0000"/>
          <w:lang w:eastAsia="cs-CZ"/>
        </w:rPr>
        <w:t>.</w:t>
      </w:r>
    </w:p>
    <w:p w:rsidR="00210D0D" w:rsidRDefault="00210D0D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//</w:t>
      </w:r>
    </w:p>
    <w:p w:rsidR="00210D0D" w:rsidRDefault="00376A6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10D0D">
        <w:rPr>
          <w:rFonts w:ascii="Arial" w:eastAsia="Times New Roman" w:hAnsi="Arial" w:cs="Arial"/>
          <w:b/>
          <w:color w:val="FF0000"/>
          <w:lang w:eastAsia="cs-CZ"/>
        </w:rPr>
        <w:t xml:space="preserve">odvolání ze služebního místa představeného </w:t>
      </w:r>
      <w:r w:rsidRPr="00210D0D">
        <w:rPr>
          <w:rFonts w:ascii="Arial" w:hAnsi="Arial" w:cs="Arial"/>
          <w:b/>
          <w:color w:val="FF0000"/>
        </w:rPr>
        <w:t xml:space="preserve">– </w:t>
      </w:r>
      <w:r w:rsidRPr="00210D0D">
        <w:rPr>
          <w:rFonts w:ascii="Arial" w:hAnsi="Arial" w:cs="Arial"/>
          <w:b/>
          <w:i/>
          <w:color w:val="FF0000"/>
        </w:rPr>
        <w:t>(označení služebního místa)</w:t>
      </w:r>
      <w:r w:rsidRPr="00210D0D">
        <w:rPr>
          <w:rFonts w:ascii="Arial" w:hAnsi="Arial" w:cs="Arial"/>
          <w:b/>
          <w:color w:val="FF0000"/>
        </w:rPr>
        <w:t xml:space="preserve"> v</w:t>
      </w:r>
      <w:r w:rsidR="009D62C8">
        <w:rPr>
          <w:rFonts w:ascii="Arial" w:hAnsi="Arial" w:cs="Arial"/>
          <w:b/>
          <w:color w:val="FF0000"/>
        </w:rPr>
        <w:t> </w:t>
      </w:r>
      <w:r w:rsidRPr="00210D0D">
        <w:rPr>
          <w:rFonts w:ascii="Arial" w:hAnsi="Arial" w:cs="Arial"/>
          <w:b/>
          <w:i/>
          <w:color w:val="FF0000"/>
        </w:rPr>
        <w:t>(označení služebního úřadu)</w:t>
      </w:r>
      <w:r w:rsidR="00210D0D" w:rsidRPr="00210D0D">
        <w:rPr>
          <w:rFonts w:ascii="Arial" w:hAnsi="Arial" w:cs="Arial"/>
          <w:b/>
          <w:color w:val="FF0000"/>
        </w:rPr>
        <w:t>.</w:t>
      </w:r>
    </w:p>
    <w:p w:rsidR="00210D0D" w:rsidRDefault="00210D0D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//</w:t>
      </w:r>
    </w:p>
    <w:p w:rsidR="00CE1C02" w:rsidRPr="00210D0D" w:rsidRDefault="00376A6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10D0D">
        <w:rPr>
          <w:rFonts w:ascii="Arial" w:hAnsi="Arial" w:cs="Arial"/>
          <w:b/>
          <w:color w:val="FF0000"/>
        </w:rPr>
        <w:t>propuštění ze služebního poměru</w:t>
      </w:r>
      <w:r w:rsidR="00335B27" w:rsidRPr="00210D0D">
        <w:rPr>
          <w:rFonts w:ascii="Arial" w:hAnsi="Arial" w:cs="Arial"/>
          <w:b/>
          <w:color w:val="FF0000"/>
        </w:rPr>
        <w:t>.</w:t>
      </w:r>
    </w:p>
    <w:p w:rsidR="005063C6" w:rsidRDefault="005063C6" w:rsidP="00E2199D">
      <w:pPr>
        <w:overflowPunct w:val="0"/>
        <w:adjustRightInd w:val="0"/>
        <w:spacing w:after="0" w:line="240" w:lineRule="auto"/>
        <w:rPr>
          <w:rFonts w:ascii="Arial" w:hAnsi="Arial" w:cs="Arial"/>
          <w:b/>
          <w:color w:val="FF0000"/>
          <w:u w:val="single"/>
        </w:rPr>
      </w:pPr>
    </w:p>
    <w:p w:rsidR="005063C6" w:rsidRDefault="005063C6" w:rsidP="00E2199D">
      <w:pPr>
        <w:overflowPunct w:val="0"/>
        <w:adjustRightInd w:val="0"/>
        <w:spacing w:after="0" w:line="240" w:lineRule="auto"/>
        <w:rPr>
          <w:rFonts w:ascii="Arial" w:hAnsi="Arial" w:cs="Arial"/>
          <w:b/>
          <w:color w:val="FF0000"/>
          <w:u w:val="single"/>
        </w:rPr>
      </w:pPr>
    </w:p>
    <w:p w:rsidR="00C70B5E" w:rsidRDefault="005063C6" w:rsidP="00E2199D">
      <w:pPr>
        <w:overflowPunct w:val="0"/>
        <w:adjustRightInd w:val="0"/>
        <w:spacing w:after="120" w:line="240" w:lineRule="auto"/>
        <w:rPr>
          <w:rFonts w:ascii="Arial" w:eastAsia="Times New Roman" w:hAnsi="Arial" w:cs="Arial"/>
          <w:b/>
          <w:spacing w:val="40"/>
          <w:lang w:eastAsia="cs-CZ"/>
        </w:rPr>
      </w:pPr>
      <w:r w:rsidRPr="005063C6">
        <w:rPr>
          <w:rFonts w:ascii="Arial" w:hAnsi="Arial" w:cs="Arial"/>
          <w:b/>
          <w:color w:val="FF0000"/>
          <w:u w:val="single"/>
        </w:rPr>
        <w:t>VARIANTA I</w:t>
      </w:r>
      <w:r>
        <w:rPr>
          <w:rFonts w:ascii="Arial" w:hAnsi="Arial" w:cs="Arial"/>
          <w:b/>
          <w:color w:val="FF0000"/>
          <w:u w:val="single"/>
        </w:rPr>
        <w:t>I</w:t>
      </w:r>
      <w:r w:rsidRPr="005063C6">
        <w:rPr>
          <w:rFonts w:ascii="Arial" w:hAnsi="Arial" w:cs="Arial"/>
          <w:b/>
          <w:color w:val="FF0000"/>
          <w:u w:val="single"/>
        </w:rPr>
        <w:t xml:space="preserve"> </w:t>
      </w:r>
      <w:r w:rsidRPr="005063C6">
        <w:rPr>
          <w:rFonts w:ascii="Arial" w:hAnsi="Arial" w:cs="Arial"/>
          <w:color w:val="FF0000"/>
          <w:u w:val="single"/>
        </w:rPr>
        <w:t xml:space="preserve">– </w:t>
      </w:r>
      <w:r>
        <w:rPr>
          <w:rFonts w:ascii="Arial" w:hAnsi="Arial" w:cs="Arial"/>
          <w:color w:val="FF0000"/>
          <w:u w:val="single"/>
        </w:rPr>
        <w:t>Upuštění od u</w:t>
      </w:r>
      <w:r w:rsidRPr="005063C6">
        <w:rPr>
          <w:rFonts w:ascii="Arial" w:hAnsi="Arial" w:cs="Arial"/>
          <w:color w:val="FF0000"/>
          <w:u w:val="single"/>
        </w:rPr>
        <w:t>ložení kárného opatření</w:t>
      </w:r>
    </w:p>
    <w:p w:rsidR="00617AE8" w:rsidRPr="00335B27" w:rsidRDefault="00617AE8" w:rsidP="00E2199D">
      <w:pPr>
        <w:spacing w:after="120" w:line="240" w:lineRule="auto"/>
        <w:jc w:val="center"/>
        <w:rPr>
          <w:rFonts w:ascii="Arial" w:hAnsi="Arial" w:cs="Arial"/>
          <w:b/>
        </w:rPr>
      </w:pPr>
      <w:r w:rsidRPr="00335B27">
        <w:rPr>
          <w:rFonts w:ascii="Arial" w:hAnsi="Arial" w:cs="Arial"/>
          <w:b/>
        </w:rPr>
        <w:t>II.</w:t>
      </w:r>
    </w:p>
    <w:p w:rsidR="005063C6" w:rsidRPr="005063C6" w:rsidRDefault="005063C6" w:rsidP="00E2199D">
      <w:pPr>
        <w:spacing w:after="0" w:line="240" w:lineRule="auto"/>
        <w:jc w:val="both"/>
        <w:rPr>
          <w:rFonts w:ascii="Arial" w:hAnsi="Arial" w:cs="Arial"/>
          <w:b/>
        </w:rPr>
      </w:pPr>
      <w:r w:rsidRPr="005063C6">
        <w:rPr>
          <w:rFonts w:ascii="Arial" w:hAnsi="Arial" w:cs="Arial"/>
          <w:b/>
        </w:rPr>
        <w:t>Podle § 89 odst. 6 zákona o státní službě se od uložení kárného opatření upouští</w:t>
      </w:r>
      <w:r w:rsidR="00CA2FCD">
        <w:rPr>
          <w:rFonts w:ascii="Arial" w:hAnsi="Arial" w:cs="Arial"/>
          <w:b/>
        </w:rPr>
        <w:t xml:space="preserve">, neboť </w:t>
      </w:r>
      <w:r w:rsidR="00CA2FCD" w:rsidRPr="00CA2FCD">
        <w:rPr>
          <w:rFonts w:ascii="Arial" w:hAnsi="Arial" w:cs="Arial"/>
          <w:b/>
        </w:rPr>
        <w:t xml:space="preserve">k nápravě </w:t>
      </w:r>
      <w:r w:rsidR="00CA2FCD" w:rsidRPr="00C82264">
        <w:rPr>
          <w:rFonts w:ascii="Arial" w:hAnsi="Arial" w:cs="Arial"/>
          <w:b/>
          <w:color w:val="FF0000"/>
        </w:rPr>
        <w:t>státního zaměstnance/</w:t>
      </w:r>
      <w:r w:rsidR="00CA2FCD" w:rsidRPr="00C82264">
        <w:rPr>
          <w:rFonts w:ascii="Arial" w:eastAsia="Times New Roman" w:hAnsi="Arial" w:cs="Arial"/>
          <w:b/>
          <w:color w:val="FF0000"/>
          <w:lang w:eastAsia="cs-CZ"/>
        </w:rPr>
        <w:t>státní zaměstnankyně</w:t>
      </w:r>
      <w:r w:rsidR="00CA2FCD" w:rsidRPr="00C82264">
        <w:rPr>
          <w:rFonts w:ascii="Arial" w:hAnsi="Arial" w:cs="Arial"/>
          <w:b/>
          <w:color w:val="FF0000"/>
        </w:rPr>
        <w:t xml:space="preserve"> </w:t>
      </w:r>
      <w:r w:rsidR="00CA2FCD" w:rsidRPr="00CA2FCD">
        <w:rPr>
          <w:rFonts w:ascii="Arial" w:hAnsi="Arial" w:cs="Arial"/>
          <w:b/>
        </w:rPr>
        <w:t>postač</w:t>
      </w:r>
      <w:r w:rsidR="00C82264">
        <w:rPr>
          <w:rFonts w:ascii="Arial" w:hAnsi="Arial" w:cs="Arial"/>
          <w:b/>
        </w:rPr>
        <w:t>uje</w:t>
      </w:r>
      <w:r w:rsidR="00CA2FCD" w:rsidRPr="00CA2FCD">
        <w:rPr>
          <w:rFonts w:ascii="Arial" w:hAnsi="Arial" w:cs="Arial"/>
          <w:b/>
        </w:rPr>
        <w:t xml:space="preserve"> samotné projednání kárného provinění</w:t>
      </w:r>
      <w:r w:rsidRPr="005063C6">
        <w:rPr>
          <w:rFonts w:ascii="Arial" w:hAnsi="Arial" w:cs="Arial"/>
          <w:b/>
        </w:rPr>
        <w:t>.</w:t>
      </w: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507C6D" w:rsidRDefault="00507C6D" w:rsidP="00E2199D">
      <w:pPr>
        <w:spacing w:after="0" w:line="240" w:lineRule="auto"/>
        <w:jc w:val="both"/>
        <w:rPr>
          <w:rFonts w:ascii="Arial" w:hAnsi="Arial" w:cs="Arial"/>
        </w:rPr>
      </w:pPr>
    </w:p>
    <w:p w:rsidR="00507C6D" w:rsidRPr="00B27595" w:rsidRDefault="00507C6D" w:rsidP="005B7FE6">
      <w:pPr>
        <w:spacing w:after="120" w:line="240" w:lineRule="auto"/>
        <w:jc w:val="center"/>
        <w:rPr>
          <w:rFonts w:ascii="Arial" w:hAnsi="Arial" w:cs="Arial"/>
          <w:b/>
        </w:rPr>
      </w:pPr>
      <w:r w:rsidRPr="00B27595">
        <w:rPr>
          <w:rFonts w:ascii="Arial" w:hAnsi="Arial" w:cs="Arial"/>
          <w:b/>
        </w:rPr>
        <w:t>III.</w:t>
      </w:r>
    </w:p>
    <w:p w:rsidR="00507C6D" w:rsidRPr="00B27595" w:rsidRDefault="00507C6D" w:rsidP="005B7FE6">
      <w:pPr>
        <w:overflowPunct w:val="0"/>
        <w:autoSpaceDE w:val="0"/>
        <w:spacing w:after="120" w:line="240" w:lineRule="auto"/>
        <w:jc w:val="both"/>
        <w:rPr>
          <w:rFonts w:ascii="Arial" w:hAnsi="Arial" w:cs="Arial"/>
          <w:b/>
        </w:rPr>
      </w:pPr>
      <w:r w:rsidRPr="00B27595">
        <w:rPr>
          <w:rFonts w:ascii="Arial" w:eastAsia="Times New Roman" w:hAnsi="Arial" w:cs="Arial"/>
          <w:b/>
          <w:color w:val="FF0000"/>
          <w:lang w:eastAsia="cs-CZ"/>
        </w:rPr>
        <w:t xml:space="preserve">Státnímu zaměstnanci/Státní zaměstnankyni uvedené/mu </w:t>
      </w:r>
      <w:r w:rsidRPr="00B27595">
        <w:rPr>
          <w:rFonts w:ascii="Arial" w:eastAsia="Times New Roman" w:hAnsi="Arial" w:cs="Arial"/>
          <w:b/>
          <w:lang w:eastAsia="cs-CZ"/>
        </w:rPr>
        <w:t>ve výroku I. se podle § 79 odst. 5 zákona č. 500/2004 Sb., správní řád, ve znění pozdějších předpisů, ve spojení s</w:t>
      </w:r>
      <w:r w:rsidR="00B27595">
        <w:rPr>
          <w:rFonts w:ascii="Arial" w:eastAsia="Times New Roman" w:hAnsi="Arial" w:cs="Arial"/>
          <w:b/>
          <w:lang w:eastAsia="cs-CZ"/>
        </w:rPr>
        <w:t> </w:t>
      </w:r>
      <w:r w:rsidRPr="00B27595">
        <w:rPr>
          <w:rFonts w:ascii="Arial" w:eastAsia="Times New Roman" w:hAnsi="Arial" w:cs="Arial"/>
          <w:b/>
          <w:lang w:eastAsia="cs-CZ"/>
        </w:rPr>
        <w:t xml:space="preserve">§ 6 odst. </w:t>
      </w:r>
      <w:r w:rsidRPr="00B27595">
        <w:rPr>
          <w:rFonts w:ascii="Arial" w:eastAsia="Times New Roman" w:hAnsi="Arial" w:cs="Arial"/>
          <w:b/>
          <w:color w:val="FF0000"/>
          <w:lang w:eastAsia="cs-CZ"/>
        </w:rPr>
        <w:t>1</w:t>
      </w:r>
      <w:r w:rsidRPr="00B27595">
        <w:rPr>
          <w:rFonts w:ascii="Arial" w:eastAsia="Times New Roman" w:hAnsi="Arial" w:cs="Arial"/>
          <w:b/>
          <w:lang w:eastAsia="cs-CZ"/>
        </w:rPr>
        <w:t xml:space="preserve"> vyhlášky č. 520/2005 Sb., o rozsahu hotových výdajů a</w:t>
      </w:r>
      <w:r w:rsidR="005B7FE6" w:rsidRPr="00B27595">
        <w:rPr>
          <w:rFonts w:ascii="Arial" w:eastAsia="Times New Roman" w:hAnsi="Arial" w:cs="Arial"/>
          <w:b/>
          <w:lang w:eastAsia="cs-CZ"/>
        </w:rPr>
        <w:t> </w:t>
      </w:r>
      <w:r w:rsidRPr="00B27595">
        <w:rPr>
          <w:rFonts w:ascii="Arial" w:eastAsia="Times New Roman" w:hAnsi="Arial" w:cs="Arial"/>
          <w:b/>
          <w:lang w:eastAsia="cs-CZ"/>
        </w:rPr>
        <w:t>ušlého výdělku, které správní orgán hradí jiným osobám, a o výši paušální částky nákladů řízení,</w:t>
      </w:r>
      <w:r w:rsidRPr="00B27595">
        <w:rPr>
          <w:rFonts w:ascii="Arial" w:hAnsi="Arial" w:cs="Arial"/>
          <w:b/>
        </w:rPr>
        <w:t xml:space="preserve"> </w:t>
      </w:r>
    </w:p>
    <w:p w:rsidR="00507C6D" w:rsidRPr="00B27595" w:rsidRDefault="00507C6D" w:rsidP="005B7FE6">
      <w:pPr>
        <w:overflowPunct w:val="0"/>
        <w:autoSpaceDE w:val="0"/>
        <w:spacing w:after="120" w:line="240" w:lineRule="auto"/>
        <w:jc w:val="both"/>
        <w:rPr>
          <w:rFonts w:ascii="Arial" w:hAnsi="Arial" w:cs="Arial"/>
          <w:b/>
          <w:bCs/>
        </w:rPr>
      </w:pPr>
      <w:r w:rsidRPr="00B27595">
        <w:rPr>
          <w:rFonts w:ascii="Arial" w:hAnsi="Arial" w:cs="Arial"/>
          <w:b/>
        </w:rPr>
        <w:lastRenderedPageBreak/>
        <w:t xml:space="preserve">ukládá </w:t>
      </w:r>
      <w:r w:rsidRPr="00B27595">
        <w:rPr>
          <w:rFonts w:ascii="Arial" w:hAnsi="Arial" w:cs="Arial"/>
          <w:b/>
          <w:bCs/>
        </w:rPr>
        <w:t xml:space="preserve">povinnost nahradit náklady kárného řízení paušální částkou ve výši </w:t>
      </w:r>
      <w:r w:rsidRPr="00B27595">
        <w:rPr>
          <w:rFonts w:ascii="Arial" w:hAnsi="Arial" w:cs="Arial"/>
          <w:b/>
          <w:bCs/>
          <w:color w:val="FF0000"/>
        </w:rPr>
        <w:t>1 000</w:t>
      </w:r>
      <w:r w:rsidRPr="00B27595">
        <w:rPr>
          <w:rFonts w:ascii="Arial" w:hAnsi="Arial" w:cs="Arial"/>
          <w:b/>
          <w:bCs/>
        </w:rPr>
        <w:t>,- Kč</w:t>
      </w:r>
      <w:r w:rsidR="005B7FE6" w:rsidRPr="00B27595">
        <w:rPr>
          <w:rStyle w:val="Znakapoznpodarou"/>
          <w:rFonts w:ascii="Arial" w:hAnsi="Arial" w:cs="Arial"/>
          <w:b/>
          <w:bCs/>
          <w:color w:val="FF0000"/>
        </w:rPr>
        <w:footnoteReference w:id="3"/>
      </w:r>
      <w:r w:rsidRPr="00B27595">
        <w:rPr>
          <w:rFonts w:ascii="Arial" w:hAnsi="Arial" w:cs="Arial"/>
          <w:b/>
        </w:rPr>
        <w:t>.</w:t>
      </w:r>
    </w:p>
    <w:p w:rsidR="00507C6D" w:rsidRPr="00B27595" w:rsidRDefault="00507C6D" w:rsidP="005B7FE6">
      <w:pPr>
        <w:overflowPunct w:val="0"/>
        <w:autoSpaceDE w:val="0"/>
        <w:spacing w:after="0" w:line="240" w:lineRule="auto"/>
        <w:jc w:val="both"/>
        <w:rPr>
          <w:rFonts w:ascii="Arial" w:hAnsi="Arial" w:cs="Arial"/>
          <w:b/>
        </w:rPr>
      </w:pPr>
      <w:r w:rsidRPr="00B27595">
        <w:rPr>
          <w:rFonts w:ascii="Arial" w:hAnsi="Arial" w:cs="Arial"/>
          <w:b/>
        </w:rPr>
        <w:t xml:space="preserve">Částka nákladů řízení je splatná do </w:t>
      </w:r>
      <w:r w:rsidRPr="00B27595">
        <w:rPr>
          <w:rFonts w:ascii="Arial" w:hAnsi="Arial" w:cs="Arial"/>
          <w:b/>
          <w:color w:val="FF0000"/>
        </w:rPr>
        <w:t>15</w:t>
      </w:r>
      <w:r w:rsidRPr="00B27595">
        <w:rPr>
          <w:rFonts w:ascii="Arial" w:hAnsi="Arial" w:cs="Arial"/>
          <w:b/>
        </w:rPr>
        <w:t xml:space="preserve"> dnů od právní moci tohoto rozhodnutí zaplacením na účet </w:t>
      </w:r>
      <w:r w:rsidRPr="00B27595">
        <w:rPr>
          <w:rFonts w:ascii="Arial" w:hAnsi="Arial" w:cs="Arial"/>
          <w:b/>
          <w:color w:val="FF0000"/>
        </w:rPr>
        <w:t xml:space="preserve">……… </w:t>
      </w:r>
      <w:r w:rsidRPr="00B27595">
        <w:rPr>
          <w:rFonts w:ascii="Arial" w:hAnsi="Arial" w:cs="Arial"/>
          <w:b/>
          <w:i/>
          <w:color w:val="FF0000"/>
        </w:rPr>
        <w:t>(doplnit vlastníka účtu např. - Ministerstva vnitra České republiky)</w:t>
      </w:r>
      <w:r w:rsidRPr="00B27595">
        <w:rPr>
          <w:rFonts w:ascii="Arial" w:hAnsi="Arial" w:cs="Arial"/>
          <w:b/>
        </w:rPr>
        <w:t xml:space="preserve"> č.: </w:t>
      </w:r>
      <w:r w:rsidRPr="00B27595">
        <w:rPr>
          <w:rFonts w:ascii="Arial" w:hAnsi="Arial" w:cs="Arial"/>
          <w:b/>
          <w:color w:val="FF0000"/>
        </w:rPr>
        <w:t>XX-XXXXXXXX/XXXX</w:t>
      </w:r>
      <w:r w:rsidRPr="00B27595">
        <w:rPr>
          <w:rFonts w:ascii="Arial" w:hAnsi="Arial" w:cs="Arial"/>
          <w:b/>
        </w:rPr>
        <w:t xml:space="preserve">, konstantní symbol: </w:t>
      </w:r>
      <w:r w:rsidR="005B7FE6" w:rsidRPr="00B27595">
        <w:rPr>
          <w:rFonts w:ascii="Arial" w:hAnsi="Arial" w:cs="Arial"/>
          <w:b/>
          <w:color w:val="FF0000"/>
        </w:rPr>
        <w:t>XXXX</w:t>
      </w:r>
      <w:r w:rsidRPr="00B27595">
        <w:rPr>
          <w:rFonts w:ascii="Arial" w:hAnsi="Arial" w:cs="Arial"/>
          <w:b/>
        </w:rPr>
        <w:t xml:space="preserve">, variabilní symbol: </w:t>
      </w:r>
      <w:r w:rsidRPr="00B27595">
        <w:rPr>
          <w:rFonts w:ascii="Arial" w:hAnsi="Arial" w:cs="Arial"/>
          <w:b/>
          <w:color w:val="FF0000"/>
        </w:rPr>
        <w:t>XXXXXX</w:t>
      </w:r>
      <w:r w:rsidRPr="00B27595">
        <w:rPr>
          <w:rFonts w:ascii="Arial" w:hAnsi="Arial" w:cs="Arial"/>
          <w:b/>
        </w:rPr>
        <w:t xml:space="preserve">, specifický symbol: </w:t>
      </w:r>
      <w:r w:rsidRPr="00B27595">
        <w:rPr>
          <w:rFonts w:ascii="Arial" w:hAnsi="Arial" w:cs="Arial"/>
          <w:b/>
          <w:color w:val="FF0000"/>
        </w:rPr>
        <w:t>XXXXXX</w:t>
      </w:r>
      <w:r w:rsidRPr="00B27595">
        <w:rPr>
          <w:rFonts w:ascii="Arial" w:hAnsi="Arial" w:cs="Arial"/>
          <w:b/>
        </w:rPr>
        <w:t>.</w:t>
      </w:r>
    </w:p>
    <w:p w:rsidR="00507C6D" w:rsidRDefault="00507C6D" w:rsidP="00E2199D">
      <w:pPr>
        <w:spacing w:after="0" w:line="240" w:lineRule="auto"/>
        <w:jc w:val="both"/>
        <w:rPr>
          <w:rFonts w:ascii="Arial" w:hAnsi="Arial" w:cs="Arial"/>
        </w:rPr>
      </w:pPr>
    </w:p>
    <w:p w:rsidR="00617AE8" w:rsidRDefault="00617AE8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Ulice </w:t>
      </w:r>
      <w:proofErr w:type="gramStart"/>
      <w:r w:rsidRPr="00EB08E6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980BAA">
        <w:rPr>
          <w:rFonts w:ascii="Arial" w:hAnsi="Arial" w:cs="Arial"/>
          <w:i/>
          <w:color w:val="FF0000"/>
        </w:rPr>
        <w:t>(V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980BAA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980BAA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>
        <w:rPr>
          <w:rFonts w:ascii="Arial" w:eastAsia="Times New Roman" w:hAnsi="Arial" w:cs="Arial"/>
          <w:i/>
          <w:color w:val="FF0000"/>
          <w:lang w:eastAsia="cs-CZ"/>
        </w:rPr>
        <w:t xml:space="preserve">popsat průběh </w:t>
      </w:r>
      <w:r w:rsidR="00980BAA" w:rsidRPr="00980BAA">
        <w:rPr>
          <w:rFonts w:ascii="Arial" w:eastAsia="Times New Roman" w:hAnsi="Arial" w:cs="Arial"/>
          <w:i/>
          <w:color w:val="FF0000"/>
          <w:lang w:eastAsia="cs-CZ"/>
        </w:rPr>
        <w:t>kárného řízení a</w:t>
      </w:r>
      <w:r w:rsidR="00980BAA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980BAA">
        <w:rPr>
          <w:rFonts w:ascii="Arial" w:eastAsia="Times New Roman" w:hAnsi="Arial" w:cs="Arial"/>
          <w:i/>
          <w:color w:val="FF0000"/>
          <w:lang w:eastAsia="cs-CZ"/>
        </w:rPr>
        <w:t>dokazování</w:t>
      </w:r>
      <w:r w:rsidR="00980BAA">
        <w:rPr>
          <w:rFonts w:ascii="Arial" w:eastAsia="Times New Roman" w:hAnsi="Arial" w:cs="Arial"/>
          <w:i/>
          <w:color w:val="FF0000"/>
          <w:lang w:eastAsia="cs-CZ"/>
        </w:rPr>
        <w:t xml:space="preserve"> (od podnětu k zahájení kárného řízení a</w:t>
      </w:r>
      <w:r w:rsidR="00E2199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>
        <w:rPr>
          <w:rFonts w:ascii="Arial" w:eastAsia="Times New Roman" w:hAnsi="Arial" w:cs="Arial"/>
          <w:i/>
          <w:color w:val="FF0000"/>
          <w:lang w:eastAsia="cs-CZ"/>
        </w:rPr>
        <w:t>oznámení o zahájení kárného řízení přes konání ústního jednání a průběh dokazování). Na základě dokazování je pak třeba</w:t>
      </w:r>
      <w:r w:rsidR="00980BAA" w:rsidRPr="00980BA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980BAA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který </w:t>
      </w:r>
      <w:r w:rsidR="002D29A1" w:rsidRPr="00980BAA">
        <w:rPr>
          <w:rFonts w:ascii="Arial" w:eastAsia="Times New Roman" w:hAnsi="Arial" w:cs="Arial"/>
          <w:i/>
          <w:color w:val="FF0000"/>
          <w:lang w:eastAsia="cs-CZ"/>
        </w:rPr>
        <w:t xml:space="preserve">vzal správní orgán za prokázaný, který </w:t>
      </w:r>
      <w:r w:rsidRPr="00980BAA">
        <w:rPr>
          <w:rFonts w:ascii="Arial" w:eastAsia="Times New Roman" w:hAnsi="Arial" w:cs="Arial"/>
          <w:i/>
          <w:color w:val="FF0000"/>
          <w:lang w:eastAsia="cs-CZ"/>
        </w:rPr>
        <w:t>zakládá důvod pro závěr, že se státní zaměstnanec dopustil kárného provinění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980BAA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>tj. je zejména třeba podrobně popsat okolnosti skutku, v němž je spatřováno kárné provinění</w:t>
      </w:r>
      <w:r w:rsidR="002D29A1" w:rsidRPr="00980BAA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2D29A1" w:rsidRPr="00980BAA">
        <w:rPr>
          <w:rFonts w:ascii="Arial" w:eastAsia="Times New Roman" w:hAnsi="Arial" w:cs="Arial"/>
          <w:i/>
          <w:color w:val="FF0000"/>
          <w:lang w:eastAsia="cs-CZ"/>
        </w:rPr>
        <w:t xml:space="preserve"> to jako výsledek v odůvodnění uvedených úvah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>
        <w:rPr>
          <w:rFonts w:ascii="Arial" w:eastAsia="Times New Roman" w:hAnsi="Arial" w:cs="Arial"/>
          <w:i/>
          <w:color w:val="FF0000"/>
          <w:lang w:eastAsia="cs-CZ"/>
        </w:rPr>
        <w:t xml:space="preserve">jako výsledek 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rozhodnutí, které vedly správní orgán k závěru o</w:t>
      </w:r>
      <w:r w:rsidR="00E2199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C2723C" w:rsidRPr="00980BAA">
        <w:rPr>
          <w:rFonts w:ascii="Arial" w:eastAsia="Times New Roman" w:hAnsi="Arial" w:cs="Arial"/>
          <w:i/>
          <w:color w:val="FF0000"/>
          <w:lang w:eastAsia="cs-CZ"/>
        </w:rPr>
        <w:t xml:space="preserve">tom, že se skutek stal, že jej spáchal státní zaměstnanec a o </w:t>
      </w:r>
      <w:r w:rsidR="000330F8" w:rsidRPr="00980BAA">
        <w:rPr>
          <w:rFonts w:ascii="Arial" w:eastAsia="Times New Roman" w:hAnsi="Arial" w:cs="Arial"/>
          <w:i/>
          <w:color w:val="FF0000"/>
          <w:lang w:eastAsia="cs-CZ"/>
        </w:rPr>
        <w:t xml:space="preserve">všech podstatných okolnostech skutku z hlediska </w:t>
      </w:r>
      <w:r w:rsidR="000330F8" w:rsidRPr="00980BAA">
        <w:rPr>
          <w:rFonts w:ascii="Arial" w:hAnsi="Arial" w:cs="Arial"/>
          <w:i/>
          <w:iCs/>
          <w:color w:val="FF0000"/>
        </w:rPr>
        <w:t>místa, času a</w:t>
      </w:r>
      <w:r w:rsidR="002D29A1" w:rsidRPr="00980BAA">
        <w:rPr>
          <w:rFonts w:ascii="Arial" w:hAnsi="Arial" w:cs="Arial"/>
          <w:i/>
          <w:iCs/>
          <w:color w:val="FF0000"/>
        </w:rPr>
        <w:t> </w:t>
      </w:r>
      <w:r w:rsidR="000330F8" w:rsidRPr="00980BAA">
        <w:rPr>
          <w:rFonts w:ascii="Arial" w:hAnsi="Arial" w:cs="Arial"/>
          <w:i/>
          <w:iCs/>
          <w:color w:val="FF0000"/>
        </w:rPr>
        <w:t>způsobu spáchání, popřípadě i</w:t>
      </w:r>
      <w:r w:rsidR="00C2723C" w:rsidRPr="00980BAA">
        <w:rPr>
          <w:rFonts w:ascii="Arial" w:hAnsi="Arial" w:cs="Arial"/>
          <w:i/>
          <w:iCs/>
          <w:color w:val="FF0000"/>
        </w:rPr>
        <w:t> </w:t>
      </w:r>
      <w:r w:rsidR="000330F8" w:rsidRPr="00980BAA">
        <w:rPr>
          <w:rFonts w:ascii="Arial" w:hAnsi="Arial" w:cs="Arial"/>
          <w:i/>
          <w:iCs/>
          <w:color w:val="FF0000"/>
        </w:rPr>
        <w:t>dalších skutečností, které jsou zásadní pro posouzení závažnosti kárného provinění</w:t>
      </w:r>
      <w:r w:rsidR="002D29A1" w:rsidRPr="00980BAA">
        <w:rPr>
          <w:rFonts w:ascii="Arial" w:hAnsi="Arial" w:cs="Arial"/>
          <w:i/>
          <w:iCs/>
          <w:color w:val="FF0000"/>
        </w:rPr>
        <w:t>, resp. pro ukládání kárného opatření [způsob spáchání, význam a rozsah následků, okolnosti, za nichž bylo kárné provinění spácháno, míra zavinění (úmysl přímý, úmysl nepřímý, nedbalost vědomá, nedbalost nevědomá), pohnutky, dosavadní přístup státního zaměstnance k</w:t>
      </w:r>
      <w:r w:rsidR="00C2723C" w:rsidRPr="00980BAA">
        <w:rPr>
          <w:rFonts w:ascii="Arial" w:hAnsi="Arial" w:cs="Arial"/>
          <w:i/>
          <w:iCs/>
          <w:color w:val="FF0000"/>
        </w:rPr>
        <w:t> </w:t>
      </w:r>
      <w:r w:rsidR="002D29A1" w:rsidRPr="00980BAA">
        <w:rPr>
          <w:rFonts w:ascii="Arial" w:hAnsi="Arial" w:cs="Arial"/>
          <w:i/>
          <w:iCs/>
          <w:color w:val="FF0000"/>
        </w:rPr>
        <w:t>dodržování služební kázně a k tomu, zda mu již za kárné provinění bylo v minulosti uloženo].</w:t>
      </w:r>
    </w:p>
    <w:p w:rsidR="00C2723C" w:rsidRPr="00980BAA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980BAA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980BAA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934819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934819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980BAA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934819">
        <w:rPr>
          <w:rFonts w:ascii="Arial" w:hAnsi="Arial" w:cs="Arial"/>
          <w:i/>
          <w:color w:val="FF0000"/>
          <w:sz w:val="22"/>
          <w:szCs w:val="22"/>
        </w:rPr>
        <w:t>á</w:t>
      </w:r>
      <w:r w:rsidRPr="00980BAA">
        <w:rPr>
          <w:rFonts w:ascii="Arial" w:hAnsi="Arial" w:cs="Arial"/>
          <w:i/>
          <w:color w:val="FF0000"/>
          <w:sz w:val="22"/>
          <w:szCs w:val="22"/>
        </w:rPr>
        <w:t xml:space="preserve"> je důvodem pro závěr, že skutek spáchaný státním zaměstnancem je zaviněným porušením služební kázně, tj. kárným proviněním. Je tedy třeba zhodnotit prokázané jednání/opomenutí státního zaměstnance z toho hlediska, jakou povinnost (vyplývající z právního předpisu, služebního předpisu, příkazu) svým </w:t>
      </w:r>
      <w:r w:rsidR="00792719" w:rsidRPr="00980BAA">
        <w:rPr>
          <w:rFonts w:ascii="Arial" w:hAnsi="Arial" w:cs="Arial"/>
          <w:i/>
          <w:color w:val="FF0000"/>
          <w:sz w:val="22"/>
          <w:szCs w:val="22"/>
        </w:rPr>
        <w:t xml:space="preserve">zaviněným </w:t>
      </w:r>
      <w:r w:rsidRPr="00980BAA">
        <w:rPr>
          <w:rFonts w:ascii="Arial" w:hAnsi="Arial" w:cs="Arial"/>
          <w:i/>
          <w:color w:val="FF0000"/>
          <w:sz w:val="22"/>
          <w:szCs w:val="22"/>
        </w:rPr>
        <w:t>jednáním/opomenutím porušil, resp. řádně nesplnil</w:t>
      </w:r>
      <w:r w:rsidR="00792719" w:rsidRPr="00980BAA">
        <w:rPr>
          <w:rFonts w:ascii="Arial" w:hAnsi="Arial" w:cs="Arial"/>
          <w:i/>
          <w:color w:val="FF0000"/>
          <w:sz w:val="22"/>
          <w:szCs w:val="22"/>
        </w:rPr>
        <w:t xml:space="preserve"> a uvést úvahu spočívající v tom, že takové porušení/nesplnění povinnosti je porušením služební kázně, tj. kárným proviněním.</w:t>
      </w: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980BAA">
        <w:rPr>
          <w:rFonts w:ascii="Arial" w:hAnsi="Arial" w:cs="Arial"/>
          <w:i/>
          <w:color w:val="FF0000"/>
          <w:sz w:val="22"/>
          <w:szCs w:val="22"/>
        </w:rPr>
        <w:lastRenderedPageBreak/>
        <w:t>V odůvodnění je třeba se vypořádat se všemi námitkami a návrhy státního zaměstnance učiněnými v průběhu kárného řízení</w:t>
      </w:r>
      <w:r w:rsidR="00980BAA">
        <w:rPr>
          <w:rFonts w:ascii="Arial" w:hAnsi="Arial" w:cs="Arial"/>
          <w:i/>
          <w:color w:val="FF0000"/>
          <w:sz w:val="22"/>
          <w:szCs w:val="22"/>
        </w:rPr>
        <w:t>,</w:t>
      </w:r>
      <w:r w:rsidRPr="00980BAA">
        <w:rPr>
          <w:rFonts w:ascii="Arial" w:hAnsi="Arial" w:cs="Arial"/>
          <w:i/>
          <w:color w:val="FF0000"/>
          <w:sz w:val="22"/>
          <w:szCs w:val="22"/>
        </w:rPr>
        <w:t xml:space="preserve"> např. s návrhy na doplnění dokazování, které nebyly akceptovány, s vyjádřeními učiněnými v průběhu řízení, a dále též s vyjádřením k podkladům rozhodnutí.</w:t>
      </w: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06271A" w:rsidRDefault="00980BAA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980BAA">
        <w:rPr>
          <w:rFonts w:ascii="Arial" w:hAnsi="Arial" w:cs="Arial"/>
          <w:i/>
          <w:color w:val="FF0000"/>
          <w:sz w:val="22"/>
          <w:szCs w:val="22"/>
        </w:rPr>
        <w:t>V odůvodnění musí být rovněž detailně odůvodněno uložení kárného opatření, a to s ohledem na kritéria pro určení druhu kárného opatření uvedená v § 89 odst. 3 zákona o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980BAA">
        <w:rPr>
          <w:rFonts w:ascii="Arial" w:hAnsi="Arial" w:cs="Arial"/>
          <w:i/>
          <w:color w:val="FF0000"/>
          <w:sz w:val="22"/>
          <w:szCs w:val="22"/>
        </w:rPr>
        <w:t>státní službě.</w:t>
      </w:r>
      <w:r w:rsidR="00C82264">
        <w:rPr>
          <w:rFonts w:ascii="Arial" w:hAnsi="Arial" w:cs="Arial"/>
          <w:i/>
          <w:color w:val="FF0000"/>
          <w:sz w:val="22"/>
          <w:szCs w:val="22"/>
        </w:rPr>
        <w:t xml:space="preserve"> V případě zvlášť závažného kárného provinění je třeba</w:t>
      </w:r>
      <w:r w:rsidR="00450654">
        <w:rPr>
          <w:rFonts w:ascii="Arial" w:hAnsi="Arial" w:cs="Arial"/>
          <w:i/>
          <w:color w:val="FF0000"/>
          <w:sz w:val="22"/>
          <w:szCs w:val="22"/>
        </w:rPr>
        <w:t xml:space="preserve"> uložení kárného opatření odůvodnit též s ohledem na kritéria pro určení kárného opatření za zvlášť závažné kárné provinění (§ 89 odst. 3 věta druhá zákona o státní službě.</w:t>
      </w:r>
      <w:r w:rsidRPr="00980BAA">
        <w:rPr>
          <w:rFonts w:ascii="Arial" w:hAnsi="Arial" w:cs="Arial"/>
          <w:i/>
          <w:color w:val="FF0000"/>
          <w:sz w:val="22"/>
          <w:szCs w:val="22"/>
        </w:rPr>
        <w:t xml:space="preserve"> Stejně tak je třeba řádně odůvodnit a uvést úvahy správního orgánu, pokud bylo od uložení kárného opatření upuštěno.</w:t>
      </w:r>
    </w:p>
    <w:p w:rsidR="0006271A" w:rsidRDefault="0006271A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06271A" w:rsidRDefault="0006271A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Odůvodněn musí být rovněž výrok o uložení povinnosti k náhradě nákladů řízení paušální částkou.</w:t>
      </w:r>
      <w:r w:rsidR="00604710">
        <w:rPr>
          <w:rFonts w:ascii="Arial" w:hAnsi="Arial" w:cs="Arial"/>
          <w:i/>
          <w:color w:val="FF0000"/>
          <w:sz w:val="22"/>
          <w:szCs w:val="22"/>
        </w:rPr>
        <w:t xml:space="preserve"> Využít lze následující příklad</w:t>
      </w:r>
      <w:r w:rsidR="009B474A">
        <w:rPr>
          <w:rFonts w:ascii="Arial" w:hAnsi="Arial" w:cs="Arial"/>
          <w:i/>
          <w:color w:val="FF0000"/>
          <w:sz w:val="22"/>
          <w:szCs w:val="22"/>
        </w:rPr>
        <w:t>:</w:t>
      </w:r>
    </w:p>
    <w:p w:rsidR="0006271A" w:rsidRDefault="0006271A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604710" w:rsidRDefault="00604710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„Podle § 79 odst. 5 správního řádu uloží správní orgán p</w:t>
      </w:r>
      <w:r w:rsidRPr="00604710">
        <w:rPr>
          <w:rFonts w:ascii="Arial" w:hAnsi="Arial" w:cs="Arial"/>
          <w:i/>
          <w:color w:val="FF0000"/>
          <w:sz w:val="22"/>
          <w:szCs w:val="22"/>
        </w:rPr>
        <w:t>ovinnost nahradit náklady řízení paušální částkou účastníkovi, který řízení vyvolal porušením své právní povinnosti. Prováděcí právní předpis stanoví výši paušální částky nákladů řízení a výši paušální částky nákladů řízení ve zvláště složitých případech nebo byl-li přibrán znalec. V případech hodných zvláštního zřetele lze výši paušální částky na požádání snížit.</w:t>
      </w:r>
    </w:p>
    <w:p w:rsidR="00604710" w:rsidRDefault="00604710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604710" w:rsidRDefault="00604710" w:rsidP="009B474A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Podle § 6 odst. 1 </w:t>
      </w:r>
      <w:r w:rsidRPr="009B474A">
        <w:rPr>
          <w:rFonts w:ascii="Arial" w:hAnsi="Arial" w:cs="Arial"/>
          <w:i/>
          <w:color w:val="FF0000"/>
          <w:sz w:val="22"/>
          <w:szCs w:val="22"/>
        </w:rPr>
        <w:t>vyhlášky č. 520/2005 Sb., o rozsahu hotových výdajů a ušlého výdělku, které správní orgán hradí jiným osobám, a o výši paušální částky nákladů řízení (dále jen „vyhláška č. 520/2005 Sb.“),</w:t>
      </w:r>
      <w:r w:rsidRPr="00604710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/>
          <w:color w:val="FF0000"/>
          <w:sz w:val="22"/>
          <w:szCs w:val="22"/>
        </w:rPr>
        <w:t>p</w:t>
      </w:r>
      <w:r w:rsidRPr="00604710">
        <w:rPr>
          <w:rFonts w:ascii="Arial" w:hAnsi="Arial" w:cs="Arial"/>
          <w:i/>
          <w:color w:val="FF0000"/>
          <w:sz w:val="22"/>
          <w:szCs w:val="22"/>
        </w:rPr>
        <w:t>aušální částka nákladů správního řízení, které účastník vyvolal porušením své pr</w:t>
      </w:r>
      <w:r>
        <w:rPr>
          <w:rFonts w:ascii="Arial" w:hAnsi="Arial" w:cs="Arial"/>
          <w:i/>
          <w:color w:val="FF0000"/>
          <w:sz w:val="22"/>
          <w:szCs w:val="22"/>
        </w:rPr>
        <w:t xml:space="preserve">ávní povinnosti, činí 1 000 Kč. Podle § 6 odst. 2 </w:t>
      </w:r>
      <w:r w:rsidRPr="009B474A">
        <w:rPr>
          <w:rFonts w:ascii="Arial" w:hAnsi="Arial" w:cs="Arial"/>
          <w:i/>
          <w:color w:val="FF0000"/>
          <w:sz w:val="22"/>
          <w:szCs w:val="22"/>
        </w:rPr>
        <w:t>vyhlášky č. 520/2005 Sb. se p</w:t>
      </w:r>
      <w:r w:rsidRPr="00604710">
        <w:rPr>
          <w:rFonts w:ascii="Arial" w:hAnsi="Arial" w:cs="Arial"/>
          <w:i/>
          <w:color w:val="FF0000"/>
          <w:sz w:val="22"/>
          <w:szCs w:val="22"/>
        </w:rPr>
        <w:t>aušální částka podle odstavce 1 ve zvláště složitých případech, nebo pokud byl přibrán znalec z jiného oboru než psychiatrie, zvyšuje o 1 500 Kč. Pokud byl přibrán znalec z oboru psychiatrie, zvyšuje se paušální částka podle odstavce 1 o 2 500 Kč. Pokud bylo přibráno více znalců, částky za znalce se sčítají. Paušální částka nákladů řízení</w:t>
      </w:r>
      <w:r w:rsidR="009B474A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B474A" w:rsidRPr="009B474A">
        <w:rPr>
          <w:rFonts w:ascii="Arial" w:hAnsi="Arial" w:cs="Arial"/>
          <w:i/>
          <w:color w:val="FF0000"/>
          <w:sz w:val="22"/>
          <w:szCs w:val="22"/>
        </w:rPr>
        <w:t>po zvýšení podle tohoto odstavce může činit nejvýše 6 000 Kč.</w:t>
      </w:r>
    </w:p>
    <w:p w:rsidR="00604710" w:rsidRDefault="00604710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792719" w:rsidRPr="00980BAA" w:rsidRDefault="00604710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9B474A">
        <w:rPr>
          <w:rFonts w:ascii="Arial" w:hAnsi="Arial" w:cs="Arial"/>
          <w:i/>
          <w:color w:val="FF0000"/>
          <w:sz w:val="22"/>
          <w:szCs w:val="22"/>
        </w:rPr>
        <w:t>Kárná komise</w:t>
      </w:r>
      <w:r w:rsidR="0006271A" w:rsidRPr="009B474A">
        <w:rPr>
          <w:rFonts w:ascii="Arial" w:hAnsi="Arial" w:cs="Arial"/>
          <w:i/>
          <w:color w:val="FF0000"/>
          <w:sz w:val="22"/>
          <w:szCs w:val="22"/>
        </w:rPr>
        <w:t xml:space="preserve"> výrokem III. rozhodla o tom, že státní zaměstnanec/zaměstnankyně je podle §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="0006271A" w:rsidRPr="009B474A">
        <w:rPr>
          <w:rFonts w:ascii="Arial" w:hAnsi="Arial" w:cs="Arial"/>
          <w:i/>
          <w:color w:val="FF0000"/>
          <w:sz w:val="22"/>
          <w:szCs w:val="22"/>
        </w:rPr>
        <w:t>79 odst. 5 správního řádu, ve spojení s § 6 odst. 1 vyhlášky č. 520/2005 Sb. povinen/povinna nahradit náklady kárného řízení paušální částkou, a to ve výši 1 000,- Kč</w:t>
      </w:r>
      <w:r w:rsidR="0006271A" w:rsidRPr="009B474A">
        <w:rPr>
          <w:rFonts w:ascii="Arial" w:hAnsi="Arial" w:cs="Arial"/>
          <w:i/>
          <w:color w:val="FF0000"/>
          <w:sz w:val="22"/>
          <w:szCs w:val="22"/>
          <w:vertAlign w:val="superscript"/>
        </w:rPr>
        <w:footnoteReference w:id="4"/>
      </w:r>
      <w:r w:rsidR="0006271A" w:rsidRPr="009B474A">
        <w:rPr>
          <w:rFonts w:ascii="Arial" w:hAnsi="Arial" w:cs="Arial"/>
          <w:i/>
          <w:color w:val="FF0000"/>
          <w:sz w:val="22"/>
          <w:szCs w:val="22"/>
        </w:rPr>
        <w:t xml:space="preserve">. O uložení výše uvedené povinnosti rozhodla kárná komise v daném případě proto, že státní zaměstnanec/zaměstnankyně porušil/a </w:t>
      </w:r>
      <w:r w:rsidRPr="009B474A">
        <w:rPr>
          <w:rFonts w:ascii="Arial" w:hAnsi="Arial" w:cs="Arial"/>
          <w:i/>
          <w:color w:val="FF0000"/>
          <w:sz w:val="22"/>
          <w:szCs w:val="22"/>
        </w:rPr>
        <w:t>zaviněně služební kázeň ve smyslu § 87 zákona o</w:t>
      </w:r>
      <w:r w:rsidR="009B474A">
        <w:rPr>
          <w:rFonts w:ascii="Arial" w:hAnsi="Arial" w:cs="Arial"/>
          <w:i/>
          <w:color w:val="FF0000"/>
          <w:sz w:val="22"/>
          <w:szCs w:val="22"/>
        </w:rPr>
        <w:t> </w:t>
      </w:r>
      <w:r w:rsidRPr="009B474A">
        <w:rPr>
          <w:rFonts w:ascii="Arial" w:hAnsi="Arial" w:cs="Arial"/>
          <w:i/>
          <w:color w:val="FF0000"/>
          <w:sz w:val="22"/>
          <w:szCs w:val="22"/>
        </w:rPr>
        <w:t>státní službě, čímž spáchal/a kárné provinění podle § 88 odst. 1 zákona o státní službě</w:t>
      </w:r>
      <w:r w:rsidR="009B474A">
        <w:rPr>
          <w:rFonts w:ascii="Arial" w:hAnsi="Arial" w:cs="Arial"/>
          <w:i/>
          <w:color w:val="FF0000"/>
          <w:sz w:val="22"/>
          <w:szCs w:val="22"/>
        </w:rPr>
        <w:t>,</w:t>
      </w:r>
      <w:r w:rsidRPr="009B474A">
        <w:rPr>
          <w:rFonts w:ascii="Arial" w:hAnsi="Arial" w:cs="Arial"/>
          <w:i/>
          <w:color w:val="FF0000"/>
          <w:sz w:val="22"/>
          <w:szCs w:val="22"/>
        </w:rPr>
        <w:t xml:space="preserve"> a</w:t>
      </w:r>
      <w:r w:rsidR="009B474A">
        <w:rPr>
          <w:rFonts w:ascii="Arial" w:hAnsi="Arial" w:cs="Arial"/>
          <w:i/>
          <w:color w:val="FF0000"/>
          <w:sz w:val="22"/>
          <w:szCs w:val="22"/>
        </w:rPr>
        <w:t> </w:t>
      </w:r>
      <w:r w:rsidRPr="009B474A">
        <w:rPr>
          <w:rFonts w:ascii="Arial" w:hAnsi="Arial" w:cs="Arial"/>
          <w:i/>
          <w:color w:val="FF0000"/>
          <w:sz w:val="22"/>
          <w:szCs w:val="22"/>
        </w:rPr>
        <w:t>porušil/a povinnost dodržovat služební kázeň uvedenou v § 77 odst. 1 písm. f) zákona o</w:t>
      </w:r>
      <w:r w:rsidR="009B474A">
        <w:rPr>
          <w:rFonts w:ascii="Arial" w:hAnsi="Arial" w:cs="Arial"/>
          <w:i/>
          <w:color w:val="FF0000"/>
          <w:sz w:val="22"/>
          <w:szCs w:val="22"/>
        </w:rPr>
        <w:t> </w:t>
      </w:r>
      <w:r w:rsidRPr="009B474A">
        <w:rPr>
          <w:rFonts w:ascii="Arial" w:hAnsi="Arial" w:cs="Arial"/>
          <w:i/>
          <w:color w:val="FF0000"/>
          <w:sz w:val="22"/>
          <w:szCs w:val="22"/>
        </w:rPr>
        <w:t xml:space="preserve">státní službě. Vzhledem k tomu, že </w:t>
      </w:r>
      <w:r w:rsidR="009B474A" w:rsidRPr="00D06A6A">
        <w:rPr>
          <w:rFonts w:ascii="Arial" w:hAnsi="Arial" w:cs="Arial"/>
          <w:i/>
          <w:color w:val="FF0000"/>
          <w:sz w:val="22"/>
          <w:szCs w:val="22"/>
        </w:rPr>
        <w:t xml:space="preserve">státní zaměstnanec/zaměstnankyně </w:t>
      </w:r>
      <w:r w:rsidRPr="009B474A">
        <w:rPr>
          <w:rFonts w:ascii="Arial" w:hAnsi="Arial" w:cs="Arial"/>
          <w:i/>
          <w:color w:val="FF0000"/>
          <w:sz w:val="22"/>
          <w:szCs w:val="22"/>
        </w:rPr>
        <w:t>uvedenou povinnost porušil/a, vyvolal/a tím zahájení kárného řízení vedené vůči jeho/její osobě</w:t>
      </w:r>
      <w:r w:rsidR="009B474A">
        <w:rPr>
          <w:rFonts w:ascii="Arial" w:hAnsi="Arial" w:cs="Arial"/>
          <w:i/>
          <w:color w:val="FF0000"/>
          <w:sz w:val="22"/>
          <w:szCs w:val="22"/>
        </w:rPr>
        <w:t>,</w:t>
      </w:r>
      <w:r w:rsidRPr="009B474A">
        <w:rPr>
          <w:rFonts w:ascii="Arial" w:hAnsi="Arial" w:cs="Arial"/>
          <w:i/>
          <w:color w:val="FF0000"/>
          <w:sz w:val="22"/>
          <w:szCs w:val="22"/>
        </w:rPr>
        <w:t xml:space="preserve"> a jsou tedy naplněny důvody pro uložení povinnosti </w:t>
      </w:r>
      <w:r w:rsidRPr="00D06A6A">
        <w:rPr>
          <w:rFonts w:ascii="Arial" w:hAnsi="Arial" w:cs="Arial"/>
          <w:i/>
          <w:color w:val="FF0000"/>
          <w:sz w:val="22"/>
          <w:szCs w:val="22"/>
        </w:rPr>
        <w:t>nahradit náklady kárného řízení paušální částkou</w:t>
      </w:r>
      <w:r w:rsidR="009B474A">
        <w:rPr>
          <w:rFonts w:ascii="Arial" w:hAnsi="Arial" w:cs="Arial"/>
          <w:i/>
          <w:color w:val="FF0000"/>
          <w:sz w:val="22"/>
          <w:szCs w:val="22"/>
        </w:rPr>
        <w:t xml:space="preserve"> podle § 79 odst. 5 správního řádu</w:t>
      </w:r>
      <w:r w:rsidRPr="009B474A">
        <w:rPr>
          <w:rFonts w:ascii="Arial" w:hAnsi="Arial" w:cs="Arial"/>
          <w:i/>
          <w:color w:val="FF0000"/>
          <w:sz w:val="22"/>
          <w:szCs w:val="22"/>
        </w:rPr>
        <w:t>.</w:t>
      </w:r>
      <w:r w:rsidR="009B474A" w:rsidRPr="009B474A">
        <w:rPr>
          <w:rFonts w:ascii="Arial" w:hAnsi="Arial" w:cs="Arial"/>
          <w:i/>
          <w:color w:val="FF0000"/>
          <w:sz w:val="22"/>
          <w:szCs w:val="22"/>
        </w:rPr>
        <w:t xml:space="preserve"> S ohledem na skutečnost, že </w:t>
      </w:r>
      <w:r w:rsidR="009B474A" w:rsidRPr="00D06A6A">
        <w:rPr>
          <w:rFonts w:ascii="Arial" w:hAnsi="Arial" w:cs="Arial"/>
          <w:i/>
          <w:color w:val="FF0000"/>
          <w:sz w:val="22"/>
          <w:szCs w:val="22"/>
        </w:rPr>
        <w:t>státní zaměstnanec/zaměstnankyně</w:t>
      </w:r>
      <w:r w:rsidR="009B474A">
        <w:rPr>
          <w:rFonts w:ascii="Arial" w:hAnsi="Arial" w:cs="Arial"/>
          <w:i/>
          <w:color w:val="FF0000"/>
          <w:sz w:val="22"/>
          <w:szCs w:val="22"/>
        </w:rPr>
        <w:t xml:space="preserve"> nepožádal/a o snížení paušální částky z důvodů hodných zvláštního zřetele, ani nebyly naplněny důvody pro zvýšení paušální částky podle § 6 odst. 2 </w:t>
      </w:r>
      <w:r w:rsidR="009B474A" w:rsidRPr="00D06A6A">
        <w:rPr>
          <w:rFonts w:ascii="Arial" w:hAnsi="Arial" w:cs="Arial"/>
          <w:i/>
          <w:color w:val="FF0000"/>
          <w:sz w:val="22"/>
          <w:szCs w:val="22"/>
        </w:rPr>
        <w:t>vyhlášky č. 520/2005 Sb.</w:t>
      </w:r>
      <w:r w:rsidR="009B474A">
        <w:rPr>
          <w:rFonts w:ascii="Arial" w:hAnsi="Arial" w:cs="Arial"/>
          <w:i/>
          <w:color w:val="FF0000"/>
          <w:sz w:val="22"/>
          <w:szCs w:val="22"/>
        </w:rPr>
        <w:t>, stanovila kárná komise jako paušální částku nákladů řízení 1 000 Kč podle § 6 odst. 1 vyhlášky č. 520/2005 Sb.“</w:t>
      </w:r>
      <w:r w:rsidR="00980BAA">
        <w:rPr>
          <w:rFonts w:ascii="Arial" w:hAnsi="Arial" w:cs="Arial"/>
          <w:i/>
          <w:color w:val="FF0000"/>
          <w:sz w:val="22"/>
          <w:szCs w:val="22"/>
        </w:rPr>
        <w:t>)</w:t>
      </w:r>
      <w:r w:rsidR="00792719" w:rsidRPr="00980BAA">
        <w:rPr>
          <w:rFonts w:ascii="Arial" w:hAnsi="Arial" w:cs="Arial"/>
          <w:i/>
          <w:color w:val="FF0000"/>
          <w:sz w:val="22"/>
          <w:szCs w:val="22"/>
        </w:rPr>
        <w:t xml:space="preserve">  </w:t>
      </w:r>
    </w:p>
    <w:p w:rsidR="009C65C1" w:rsidRDefault="009C65C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C43D7B" w:rsidRPr="00D30025" w:rsidRDefault="00C43D7B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E2199D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lastRenderedPageBreak/>
        <w:t xml:space="preserve">Proti tomuto </w:t>
      </w:r>
      <w:r w:rsidR="00DE42D3">
        <w:rPr>
          <w:rFonts w:ascii="Arial" w:eastAsia="Times New Roman" w:hAnsi="Arial" w:cs="Arial"/>
          <w:lang w:eastAsia="cs-CZ"/>
        </w:rPr>
        <w:t>rozhodnutí</w:t>
      </w:r>
      <w:r w:rsidRPr="00EB08E6">
        <w:rPr>
          <w:rFonts w:ascii="Arial" w:eastAsia="Times New Roman" w:hAnsi="Arial" w:cs="Arial"/>
          <w:lang w:eastAsia="cs-CZ"/>
        </w:rPr>
        <w:t xml:space="preserve"> lze podle § 81 a násl. </w:t>
      </w:r>
      <w:r w:rsidR="00DE42D3">
        <w:rPr>
          <w:rFonts w:ascii="Arial" w:eastAsia="Times New Roman" w:hAnsi="Arial" w:cs="Arial"/>
          <w:lang w:eastAsia="cs-CZ"/>
        </w:rPr>
        <w:t>správního řádu</w:t>
      </w:r>
      <w:r w:rsidRPr="00EB08E6">
        <w:rPr>
          <w:rFonts w:ascii="Arial" w:eastAsia="Times New Roman" w:hAnsi="Arial" w:cs="Arial"/>
          <w:lang w:eastAsia="cs-CZ"/>
        </w:rPr>
        <w:t xml:space="preserve"> podat odvolání u </w:t>
      </w:r>
      <w:r w:rsidR="00B82812">
        <w:rPr>
          <w:rFonts w:ascii="Arial" w:hAnsi="Arial" w:cs="Arial"/>
        </w:rPr>
        <w:t>kárné</w:t>
      </w:r>
      <w:r w:rsidR="00B82812" w:rsidRPr="00D479C2">
        <w:rPr>
          <w:rFonts w:ascii="Arial" w:hAnsi="Arial" w:cs="Arial"/>
        </w:rPr>
        <w:t xml:space="preserve"> komis</w:t>
      </w:r>
      <w:r w:rsidR="00B82812">
        <w:rPr>
          <w:rFonts w:ascii="Arial" w:hAnsi="Arial" w:cs="Arial"/>
        </w:rPr>
        <w:t>e</w:t>
      </w:r>
      <w:r w:rsidR="00B82812" w:rsidRPr="00D479C2">
        <w:rPr>
          <w:rFonts w:ascii="Arial" w:hAnsi="Arial" w:cs="Arial"/>
        </w:rPr>
        <w:t xml:space="preserve"> </w:t>
      </w:r>
      <w:r w:rsidR="00B82812">
        <w:rPr>
          <w:rFonts w:ascii="Arial" w:hAnsi="Arial" w:cs="Arial"/>
        </w:rPr>
        <w:t>I. stupně zřízené</w:t>
      </w:r>
      <w:r w:rsidR="00B82812" w:rsidRPr="00D479C2">
        <w:rPr>
          <w:rFonts w:ascii="Arial" w:hAnsi="Arial" w:cs="Arial"/>
        </w:rPr>
        <w:t xml:space="preserve"> v </w:t>
      </w:r>
      <w:r w:rsidR="00B82812" w:rsidRPr="00D479C2">
        <w:rPr>
          <w:rFonts w:ascii="Arial" w:hAnsi="Arial" w:cs="Arial"/>
          <w:i/>
          <w:color w:val="FF0000"/>
        </w:rPr>
        <w:t>(označení služebního úřadu)</w:t>
      </w:r>
      <w:r w:rsidRPr="00EB08E6">
        <w:rPr>
          <w:rFonts w:ascii="Arial" w:eastAsia="Times New Roman" w:hAnsi="Arial" w:cs="Arial"/>
          <w:lang w:eastAsia="cs-CZ"/>
        </w:rPr>
        <w:t xml:space="preserve">, a to do 15 dnů ode dne jeho oznámení. </w:t>
      </w:r>
      <w:r w:rsidRPr="00EB08E6">
        <w:rPr>
          <w:rFonts w:ascii="Arial" w:hAnsi="Arial" w:cs="Arial"/>
        </w:rPr>
        <w:t xml:space="preserve">Odvolacím orgánem je </w:t>
      </w:r>
      <w:r w:rsidR="00B82812">
        <w:rPr>
          <w:rFonts w:ascii="Arial" w:hAnsi="Arial" w:cs="Arial"/>
        </w:rPr>
        <w:t>podle §</w:t>
      </w:r>
      <w:r w:rsidR="00DE42D3">
        <w:rPr>
          <w:rFonts w:ascii="Arial" w:hAnsi="Arial" w:cs="Arial"/>
        </w:rPr>
        <w:t> </w:t>
      </w:r>
      <w:r w:rsidR="00B82812">
        <w:rPr>
          <w:rFonts w:ascii="Arial" w:hAnsi="Arial" w:cs="Arial"/>
        </w:rPr>
        <w:t xml:space="preserve">168 odst. 1 písm. a) </w:t>
      </w:r>
      <w:r w:rsidR="00B82812" w:rsidRPr="00EB08E6">
        <w:rPr>
          <w:rFonts w:ascii="Arial" w:hAnsi="Arial" w:cs="Arial"/>
        </w:rPr>
        <w:t>zákona o státní službě</w:t>
      </w:r>
      <w:r w:rsidR="00B82812" w:rsidRPr="00B82812">
        <w:rPr>
          <w:rFonts w:ascii="Arial" w:eastAsia="Times New Roman" w:hAnsi="Arial" w:cs="Arial"/>
          <w:lang w:eastAsia="cs-CZ"/>
        </w:rPr>
        <w:t xml:space="preserve"> </w:t>
      </w:r>
      <w:r w:rsidRPr="00B82812">
        <w:rPr>
          <w:rFonts w:ascii="Arial" w:eastAsia="Times New Roman" w:hAnsi="Arial" w:cs="Arial"/>
          <w:lang w:eastAsia="cs-CZ"/>
        </w:rPr>
        <w:t xml:space="preserve">kárná komise </w:t>
      </w:r>
      <w:r w:rsidR="00B82812" w:rsidRPr="00B82812">
        <w:rPr>
          <w:rFonts w:ascii="Arial" w:eastAsia="Times New Roman" w:hAnsi="Arial" w:cs="Arial"/>
          <w:lang w:eastAsia="cs-CZ"/>
        </w:rPr>
        <w:t>II.</w:t>
      </w:r>
      <w:r w:rsidR="000B7D1F">
        <w:rPr>
          <w:rFonts w:ascii="Arial" w:eastAsia="Times New Roman" w:hAnsi="Arial" w:cs="Arial"/>
          <w:lang w:eastAsia="cs-CZ"/>
        </w:rPr>
        <w:t> </w:t>
      </w:r>
      <w:r w:rsidRPr="00B82812">
        <w:rPr>
          <w:rFonts w:ascii="Arial" w:eastAsia="Times New Roman" w:hAnsi="Arial" w:cs="Arial"/>
          <w:lang w:eastAsia="cs-CZ"/>
        </w:rPr>
        <w:t>stupně zřízená v Ministerstvu vnitra</w:t>
      </w:r>
      <w:r w:rsidR="00B82812">
        <w:rPr>
          <w:rFonts w:ascii="Arial" w:eastAsia="Times New Roman" w:hAnsi="Arial" w:cs="Arial"/>
          <w:i/>
          <w:lang w:eastAsia="cs-CZ"/>
        </w:rPr>
        <w:t xml:space="preserve">. </w:t>
      </w:r>
      <w:r w:rsidRPr="00EB08E6">
        <w:rPr>
          <w:rFonts w:ascii="Arial" w:eastAsia="Times New Roman" w:hAnsi="Arial" w:cs="Arial"/>
          <w:lang w:eastAsia="cs-CZ"/>
        </w:rPr>
        <w:t xml:space="preserve">Odvolání proti tomuto </w:t>
      </w:r>
      <w:r w:rsidR="000B7D1F">
        <w:rPr>
          <w:rFonts w:ascii="Arial" w:eastAsia="Times New Roman" w:hAnsi="Arial" w:cs="Arial"/>
          <w:lang w:eastAsia="cs-CZ"/>
        </w:rPr>
        <w:t>rozhodnutí</w:t>
      </w:r>
      <w:r w:rsidRPr="00EB08E6">
        <w:rPr>
          <w:rFonts w:ascii="Arial" w:eastAsia="Times New Roman" w:hAnsi="Arial" w:cs="Arial"/>
          <w:lang w:eastAsia="cs-CZ"/>
        </w:rPr>
        <w:t xml:space="preserve"> má v souladu s </w:t>
      </w:r>
      <w:r w:rsidR="00DE42D3">
        <w:rPr>
          <w:rFonts w:ascii="Arial" w:eastAsia="Times New Roman" w:hAnsi="Arial" w:cs="Arial"/>
          <w:lang w:eastAsia="cs-CZ"/>
        </w:rPr>
        <w:t xml:space="preserve">§ 85 odst. 1 správního řádu ve spojení s </w:t>
      </w:r>
      <w:r w:rsidRPr="00EB08E6">
        <w:rPr>
          <w:rFonts w:ascii="Arial" w:eastAsia="Times New Roman" w:hAnsi="Arial" w:cs="Arial"/>
          <w:lang w:eastAsia="cs-CZ"/>
        </w:rPr>
        <w:t>§ </w:t>
      </w:r>
      <w:r w:rsidR="00DE42D3">
        <w:rPr>
          <w:rFonts w:ascii="Arial" w:eastAsia="Times New Roman" w:hAnsi="Arial" w:cs="Arial"/>
          <w:lang w:eastAsia="cs-CZ"/>
        </w:rPr>
        <w:t xml:space="preserve">168 </w:t>
      </w:r>
      <w:r w:rsidR="00B82812">
        <w:rPr>
          <w:rFonts w:ascii="Arial" w:eastAsia="Times New Roman" w:hAnsi="Arial" w:cs="Arial"/>
          <w:lang w:eastAsia="cs-CZ"/>
        </w:rPr>
        <w:t xml:space="preserve">odst. </w:t>
      </w:r>
      <w:r w:rsidR="00DE42D3">
        <w:rPr>
          <w:rFonts w:ascii="Arial" w:eastAsia="Times New Roman" w:hAnsi="Arial" w:cs="Arial"/>
          <w:lang w:eastAsia="cs-CZ"/>
        </w:rPr>
        <w:t>2 zákona o státní službě</w:t>
      </w:r>
      <w:r w:rsidRPr="00EB08E6">
        <w:rPr>
          <w:rFonts w:ascii="Arial" w:eastAsia="Times New Roman" w:hAnsi="Arial" w:cs="Arial"/>
          <w:lang w:eastAsia="cs-CZ"/>
        </w:rPr>
        <w:t xml:space="preserve"> odkladný účinek.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199D" w:rsidRPr="0039017A" w:rsidRDefault="00E2199D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5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6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5A7" w:rsidRDefault="00CD25A7" w:rsidP="001F56B6">
      <w:pPr>
        <w:spacing w:after="0" w:line="240" w:lineRule="auto"/>
      </w:pPr>
      <w:r>
        <w:separator/>
      </w:r>
    </w:p>
  </w:endnote>
  <w:endnote w:type="continuationSeparator" w:id="0">
    <w:p w:rsidR="00CD25A7" w:rsidRDefault="00CD25A7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34267C">
          <w:rPr>
            <w:rFonts w:ascii="Arial" w:hAnsi="Arial" w:cs="Arial"/>
            <w:noProof/>
          </w:rPr>
          <w:t>5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5A7" w:rsidRDefault="00CD25A7" w:rsidP="001F56B6">
      <w:pPr>
        <w:spacing w:after="0" w:line="240" w:lineRule="auto"/>
      </w:pPr>
      <w:r>
        <w:separator/>
      </w:r>
    </w:p>
  </w:footnote>
  <w:footnote w:type="continuationSeparator" w:id="0">
    <w:p w:rsidR="00CD25A7" w:rsidRDefault="00CD25A7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BF6379" w:rsidRPr="00AD0B6C" w:rsidRDefault="00BF6379" w:rsidP="00BF637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AD0B6C" w:rsidRPr="00AD0B6C">
        <w:rPr>
          <w:rFonts w:ascii="Arial" w:hAnsi="Arial" w:cs="Arial"/>
          <w:iCs/>
          <w:color w:val="FF0000"/>
          <w:sz w:val="18"/>
          <w:szCs w:val="18"/>
        </w:rPr>
        <w:t xml:space="preserve">Vymezení předmětu řízení ve výroku rozhodnutí o vině státního zaměstnance ze spáchání kárného provinění (viz § 68 odst. 2 </w:t>
      </w:r>
      <w:r w:rsidR="00AD0B6C">
        <w:rPr>
          <w:rFonts w:ascii="Arial" w:hAnsi="Arial" w:cs="Arial"/>
          <w:iCs/>
          <w:color w:val="FF0000"/>
          <w:sz w:val="18"/>
          <w:szCs w:val="18"/>
        </w:rPr>
        <w:t>správního řádu</w:t>
      </w:r>
      <w:r w:rsidR="00AD0B6C" w:rsidRPr="00AD0B6C">
        <w:rPr>
          <w:rFonts w:ascii="Arial" w:hAnsi="Arial" w:cs="Arial"/>
          <w:iCs/>
          <w:color w:val="FF0000"/>
          <w:sz w:val="18"/>
          <w:szCs w:val="18"/>
        </w:rPr>
        <w:t>) musí spočívat ve specifikaci kárného provinění tak, aby postihované jednání nebylo zaměnitelné s jednáním jiným. Ve výroku rozhodnutí je nezbytné postavit najisto, za jaké konkrétní jednání je státní zaměstnanec postižen, což lze zaručit jen konkretizací údajů obsahující popis skutku uvedením místa, času a způsobu spáchání, popřípadě i uvedením jiných skutečností, jichž je třeba k tomu, aby skutek nemohl být zaměněn s jiným. Jednotlivé skutkové údaje jsou rozhodné pro určení totožnosti skutku, vylučují pro další období možnost záměny skutku a možnost opakovaného postihu za týž skutek a současně umožňují posouzení, zda nedošlo k zániku kárné odpovědnosti v daném konkrétním případě.</w:t>
      </w:r>
    </w:p>
  </w:footnote>
  <w:footnote w:id="3">
    <w:p w:rsidR="005B7FE6" w:rsidRPr="0006271A" w:rsidRDefault="005B7FE6" w:rsidP="0006271A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06271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6271A">
        <w:rPr>
          <w:rFonts w:ascii="Arial" w:hAnsi="Arial" w:cs="Arial"/>
          <w:color w:val="FF0000"/>
          <w:sz w:val="18"/>
          <w:szCs w:val="18"/>
        </w:rPr>
        <w:t xml:space="preserve"> Pokud byla částka náhrady nákladů řízení paušální částkou na požádání snížena ve smyslu § 79 odst. 5 věty třetí správního řádu, nebo pokud byla částka stanovena vyšší podle § 6 odst. 2 vyhlášky č. 520/2005 Sb., je třeba výrok upravit. </w:t>
      </w:r>
    </w:p>
  </w:footnote>
  <w:footnote w:id="4">
    <w:p w:rsidR="0006271A" w:rsidRPr="0006271A" w:rsidRDefault="0006271A" w:rsidP="009B474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06271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6271A">
        <w:rPr>
          <w:rFonts w:ascii="Arial" w:hAnsi="Arial" w:cs="Arial"/>
          <w:color w:val="FF0000"/>
          <w:sz w:val="18"/>
          <w:szCs w:val="18"/>
        </w:rPr>
        <w:t xml:space="preserve"> Pokud byla částka náhrady nákladů řízení paušální částkou na požádání snížena ve smyslu § 79 odst. 5 věty třetí správního řádu, nebo pokud byla částka stanovena vyšší podle § 6 odst. 2 vyhlášky č. 520/2005 Sb., je třeba </w:t>
      </w:r>
      <w:r>
        <w:rPr>
          <w:rFonts w:ascii="Arial" w:hAnsi="Arial" w:cs="Arial"/>
          <w:color w:val="FF0000"/>
          <w:sz w:val="18"/>
          <w:szCs w:val="18"/>
        </w:rPr>
        <w:t>odůvodnění dané skutečnosti přizpůsobit</w:t>
      </w:r>
      <w:r w:rsidRPr="0006271A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5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6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14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30F8"/>
    <w:rsid w:val="00054F4F"/>
    <w:rsid w:val="0006271A"/>
    <w:rsid w:val="0008117D"/>
    <w:rsid w:val="000B7D1F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D29A1"/>
    <w:rsid w:val="002E0130"/>
    <w:rsid w:val="002E5074"/>
    <w:rsid w:val="003302ED"/>
    <w:rsid w:val="003317D8"/>
    <w:rsid w:val="00335B27"/>
    <w:rsid w:val="0034267C"/>
    <w:rsid w:val="00376A61"/>
    <w:rsid w:val="00396222"/>
    <w:rsid w:val="0040750B"/>
    <w:rsid w:val="0044474E"/>
    <w:rsid w:val="00450654"/>
    <w:rsid w:val="00451163"/>
    <w:rsid w:val="00500578"/>
    <w:rsid w:val="005063C6"/>
    <w:rsid w:val="00507C6D"/>
    <w:rsid w:val="005434F0"/>
    <w:rsid w:val="005511EA"/>
    <w:rsid w:val="005573E0"/>
    <w:rsid w:val="005B7FE6"/>
    <w:rsid w:val="005D4670"/>
    <w:rsid w:val="00600CAB"/>
    <w:rsid w:val="00604710"/>
    <w:rsid w:val="00617AE8"/>
    <w:rsid w:val="0065120B"/>
    <w:rsid w:val="00656FE4"/>
    <w:rsid w:val="006A642E"/>
    <w:rsid w:val="006B1E54"/>
    <w:rsid w:val="0071111A"/>
    <w:rsid w:val="00747283"/>
    <w:rsid w:val="0077686B"/>
    <w:rsid w:val="00792719"/>
    <w:rsid w:val="007E4E43"/>
    <w:rsid w:val="007F35A2"/>
    <w:rsid w:val="00810A34"/>
    <w:rsid w:val="008534F8"/>
    <w:rsid w:val="00881691"/>
    <w:rsid w:val="008A0296"/>
    <w:rsid w:val="00906864"/>
    <w:rsid w:val="00930068"/>
    <w:rsid w:val="00934819"/>
    <w:rsid w:val="00980BAA"/>
    <w:rsid w:val="0099698B"/>
    <w:rsid w:val="009B474A"/>
    <w:rsid w:val="009C65C1"/>
    <w:rsid w:val="009D62C8"/>
    <w:rsid w:val="009E3006"/>
    <w:rsid w:val="009E412F"/>
    <w:rsid w:val="00A4483E"/>
    <w:rsid w:val="00AD0B6C"/>
    <w:rsid w:val="00AF163E"/>
    <w:rsid w:val="00B012CA"/>
    <w:rsid w:val="00B27595"/>
    <w:rsid w:val="00B56273"/>
    <w:rsid w:val="00B82812"/>
    <w:rsid w:val="00BA4E6A"/>
    <w:rsid w:val="00BD3A69"/>
    <w:rsid w:val="00BF6379"/>
    <w:rsid w:val="00C14E99"/>
    <w:rsid w:val="00C2723C"/>
    <w:rsid w:val="00C43D7B"/>
    <w:rsid w:val="00C52994"/>
    <w:rsid w:val="00C70B5E"/>
    <w:rsid w:val="00C75984"/>
    <w:rsid w:val="00C82264"/>
    <w:rsid w:val="00C9026B"/>
    <w:rsid w:val="00CA2FCD"/>
    <w:rsid w:val="00CD25A7"/>
    <w:rsid w:val="00CE0A08"/>
    <w:rsid w:val="00CE1C02"/>
    <w:rsid w:val="00CE7A4C"/>
    <w:rsid w:val="00D06374"/>
    <w:rsid w:val="00D114B7"/>
    <w:rsid w:val="00D30025"/>
    <w:rsid w:val="00D422B0"/>
    <w:rsid w:val="00D579F8"/>
    <w:rsid w:val="00D720BD"/>
    <w:rsid w:val="00D77F7C"/>
    <w:rsid w:val="00DA4E76"/>
    <w:rsid w:val="00DE42D3"/>
    <w:rsid w:val="00DE74D3"/>
    <w:rsid w:val="00E046CF"/>
    <w:rsid w:val="00E2199D"/>
    <w:rsid w:val="00E70035"/>
    <w:rsid w:val="00EB08E6"/>
    <w:rsid w:val="00EC05DF"/>
    <w:rsid w:val="00EE3F3E"/>
    <w:rsid w:val="00FC3CC5"/>
    <w:rsid w:val="00FD5348"/>
    <w:rsid w:val="00FF2F6B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4E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4E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BD8C-7943-4FBB-9155-10DD4C0D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1510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10399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2</cp:revision>
  <dcterms:created xsi:type="dcterms:W3CDTF">2016-10-11T08:54:00Z</dcterms:created>
  <dcterms:modified xsi:type="dcterms:W3CDTF">2016-10-11T08:54:00Z</dcterms:modified>
</cp:coreProperties>
</file>