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8A5CD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u</w:t>
      </w:r>
      <w:r w:rsidR="007C11E3">
        <w:rPr>
          <w:rFonts w:ascii="Arial" w:hAnsi="Arial" w:cs="Arial"/>
          <w:b/>
          <w:color w:val="FF0000"/>
        </w:rPr>
        <w:t>snesení o zastavení kárného ř</w:t>
      </w:r>
      <w:r>
        <w:rPr>
          <w:rFonts w:ascii="Arial" w:hAnsi="Arial" w:cs="Arial"/>
          <w:b/>
          <w:color w:val="FF0000"/>
        </w:rPr>
        <w:t>ízení podle § 96 odst. 4 písm. d</w:t>
      </w:r>
      <w:r w:rsidR="007C11E3">
        <w:rPr>
          <w:rFonts w:ascii="Arial" w:hAnsi="Arial" w:cs="Arial"/>
          <w:b/>
          <w:color w:val="FF0000"/>
        </w:rPr>
        <w:t>) zákona o</w:t>
      </w:r>
      <w:r>
        <w:rPr>
          <w:rFonts w:ascii="Arial" w:hAnsi="Arial" w:cs="Arial"/>
          <w:b/>
          <w:color w:val="FF0000"/>
        </w:rPr>
        <w:t> </w:t>
      </w:r>
      <w:r w:rsidR="007C11E3">
        <w:rPr>
          <w:rFonts w:ascii="Arial" w:hAnsi="Arial" w:cs="Arial"/>
          <w:b/>
          <w:color w:val="FF0000"/>
        </w:rPr>
        <w:t>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091" w:rsidRPr="00EB08E6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8A5CD1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ZÁZNAM 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473661" w:rsidRPr="00473661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473661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473661" w:rsidRPr="00473661">
        <w:rPr>
          <w:rFonts w:ascii="Arial" w:hAnsi="Arial" w:cs="Arial"/>
          <w:szCs w:val="20"/>
        </w:rPr>
        <w:t>,</w:t>
      </w:r>
      <w:r w:rsidRPr="00CD6F2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Pr="007C11E3" w:rsidRDefault="007C11E3" w:rsidP="007F01A7">
      <w:pPr>
        <w:spacing w:after="0" w:line="240" w:lineRule="auto"/>
        <w:outlineLvl w:val="0"/>
        <w:rPr>
          <w:rFonts w:ascii="Arial" w:eastAsia="Times New Roman" w:hAnsi="Arial" w:cs="Arial"/>
          <w:b/>
          <w:lang w:eastAsia="cs-CZ"/>
        </w:rPr>
      </w:pPr>
      <w:r w:rsidRPr="007C11E3">
        <w:rPr>
          <w:rFonts w:ascii="Arial" w:eastAsia="Times New Roman" w:hAnsi="Arial" w:cs="Arial"/>
          <w:b/>
          <w:lang w:eastAsia="cs-CZ"/>
        </w:rPr>
        <w:t>pro skutek</w:t>
      </w:r>
      <w:r w:rsidR="006F0368">
        <w:rPr>
          <w:rFonts w:ascii="Arial" w:eastAsia="Times New Roman" w:hAnsi="Arial" w:cs="Arial"/>
          <w:b/>
          <w:lang w:eastAsia="cs-CZ"/>
        </w:rPr>
        <w:t xml:space="preserve"> spočívající v tom</w:t>
      </w:r>
      <w:r w:rsidRPr="007C11E3">
        <w:rPr>
          <w:rFonts w:ascii="Arial" w:eastAsia="Times New Roman" w:hAnsi="Arial" w:cs="Arial"/>
          <w:b/>
          <w:lang w:eastAsia="cs-CZ"/>
        </w:rPr>
        <w:t>, že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 xml:space="preserve">(doplnit popis skutku, ve kterém </w:t>
      </w:r>
      <w:r w:rsidR="007F01A7">
        <w:rPr>
          <w:rFonts w:ascii="Arial" w:hAnsi="Arial" w:cs="Arial"/>
          <w:i/>
          <w:color w:val="FF0000"/>
        </w:rPr>
        <w:t>bylo</w:t>
      </w:r>
      <w:r w:rsidRPr="0059473A">
        <w:rPr>
          <w:rFonts w:ascii="Arial" w:hAnsi="Arial" w:cs="Arial"/>
          <w:i/>
          <w:color w:val="FF0000"/>
        </w:rPr>
        <w:t xml:space="preserve">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 w:rsidR="008A5CD1">
        <w:rPr>
          <w:rFonts w:ascii="Arial" w:hAnsi="Arial" w:cs="Arial"/>
          <w:b/>
        </w:rPr>
        <w:t>4 písm. d</w:t>
      </w:r>
      <w:r>
        <w:rPr>
          <w:rFonts w:ascii="Arial" w:hAnsi="Arial" w:cs="Arial"/>
          <w:b/>
        </w:rPr>
        <w:t>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 xml:space="preserve">neboť </w:t>
      </w:r>
      <w:r w:rsidR="008A5CD1">
        <w:rPr>
          <w:rFonts w:ascii="Arial" w:hAnsi="Arial" w:cs="Arial"/>
          <w:b/>
        </w:rPr>
        <w:t>odpovědnost za kárné provinění zanikla</w:t>
      </w:r>
      <w:r w:rsidR="007F01A7" w:rsidRPr="007F01A7">
        <w:rPr>
          <w:rFonts w:ascii="Arial" w:hAnsi="Arial" w:cs="Arial"/>
          <w:b/>
        </w:rPr>
        <w:t>.</w:t>
      </w:r>
    </w:p>
    <w:p w:rsidR="007C11E3" w:rsidRDefault="007C11E3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6F036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72094B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>popsat průběh kárného řízení a dokazování (od podnětu k zahájení kárného řízení a</w:t>
      </w:r>
      <w:r w:rsidR="00E2199D" w:rsidRPr="0072094B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oznámení o zahájení kárného řízení přes konání ústního jednání a průběh dokazování). Na základě dokazování je pak třeba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podrobně popsat skutkový stav, který 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 xml:space="preserve">vzal správní orgán za prokázaný, který 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zakládá důvod pro závěr, že </w:t>
      </w:r>
      <w:r w:rsidR="008A5CD1">
        <w:rPr>
          <w:rFonts w:ascii="Arial" w:eastAsia="Times New Roman" w:hAnsi="Arial" w:cs="Arial"/>
          <w:i/>
          <w:color w:val="FF0000"/>
          <w:lang w:eastAsia="cs-CZ"/>
        </w:rPr>
        <w:t>odpovědnost za kárné provinění zanikla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tj. je zejména třeba podrobně popsat okolnosti skutku</w:t>
      </w:r>
      <w:r w:rsidR="00DA1A7D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(z hlediska </w:t>
      </w:r>
      <w:r w:rsidR="00DA1A7D" w:rsidRPr="0072094B">
        <w:rPr>
          <w:rFonts w:ascii="Arial" w:hAnsi="Arial" w:cs="Arial"/>
          <w:i/>
          <w:iCs/>
          <w:color w:val="FF0000"/>
        </w:rPr>
        <w:t>místa, času a způsobu spáchání)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, v němž </w:t>
      </w:r>
      <w:r w:rsidR="00755881">
        <w:rPr>
          <w:rFonts w:ascii="Arial" w:eastAsia="Times New Roman" w:hAnsi="Arial" w:cs="Arial"/>
          <w:i/>
          <w:color w:val="FF0000"/>
          <w:lang w:eastAsia="cs-CZ"/>
        </w:rPr>
        <w:t>je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spatřováno kárné provinění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2D29A1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to jako výsledek v odůvodnění uvedených úvah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 xml:space="preserve"> správního orgánu, resp.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jako výsledek </w:t>
      </w:r>
      <w:r w:rsidR="000330F8" w:rsidRPr="0072094B">
        <w:rPr>
          <w:rFonts w:ascii="Arial" w:eastAsia="Times New Roman" w:hAnsi="Arial" w:cs="Arial"/>
          <w:i/>
          <w:color w:val="FF0000"/>
          <w:lang w:eastAsia="cs-CZ"/>
        </w:rPr>
        <w:t>hodnocení jednotlivých podkladů rozhodnutí, které vedly správní orgán k závěru o</w:t>
      </w:r>
      <w:r w:rsidR="00E2199D" w:rsidRPr="0072094B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C2723C" w:rsidRPr="0072094B">
        <w:rPr>
          <w:rFonts w:ascii="Arial" w:eastAsia="Times New Roman" w:hAnsi="Arial" w:cs="Arial"/>
          <w:i/>
          <w:color w:val="FF0000"/>
          <w:lang w:eastAsia="cs-CZ"/>
        </w:rPr>
        <w:t xml:space="preserve">tom, že </w:t>
      </w:r>
      <w:r w:rsidR="008A5CD1">
        <w:rPr>
          <w:rFonts w:ascii="Arial" w:eastAsia="Times New Roman" w:hAnsi="Arial" w:cs="Arial"/>
          <w:i/>
          <w:color w:val="FF0000"/>
          <w:lang w:eastAsia="cs-CZ"/>
        </w:rPr>
        <w:t>odpovědnost za kárné provinění zanikla</w:t>
      </w:r>
      <w:r w:rsidR="002D29A1" w:rsidRPr="0072094B">
        <w:rPr>
          <w:rFonts w:ascii="Arial" w:hAnsi="Arial" w:cs="Arial"/>
          <w:i/>
          <w:iCs/>
          <w:color w:val="FF0000"/>
        </w:rPr>
        <w:t>.</w:t>
      </w:r>
    </w:p>
    <w:p w:rsidR="00C2723C" w:rsidRPr="0072094B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72094B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Poté následuje právní zhodnocení skutkového stavu věci, který vzal správní orgán za prokázaný, resp. </w:t>
      </w:r>
      <w:r w:rsidR="00C41BB1">
        <w:rPr>
          <w:rFonts w:ascii="Arial" w:hAnsi="Arial" w:cs="Arial"/>
          <w:i/>
          <w:color w:val="FF0000"/>
          <w:sz w:val="22"/>
          <w:szCs w:val="22"/>
        </w:rPr>
        <w:t>úvaha správního orgánu směřující k</w:t>
      </w:r>
      <w:r w:rsidR="00C41BB1" w:rsidRPr="00FB46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2094B">
        <w:rPr>
          <w:rFonts w:ascii="Arial" w:hAnsi="Arial" w:cs="Arial"/>
          <w:i/>
          <w:color w:val="FF0000"/>
          <w:sz w:val="22"/>
          <w:szCs w:val="22"/>
        </w:rPr>
        <w:t>podřazení skutkového stavu pod konkrétní ustanovení právních předpisů, kter</w:t>
      </w:r>
      <w:r w:rsidR="00C41BB1">
        <w:rPr>
          <w:rFonts w:ascii="Arial" w:hAnsi="Arial" w:cs="Arial"/>
          <w:i/>
          <w:color w:val="FF0000"/>
          <w:sz w:val="22"/>
          <w:szCs w:val="22"/>
        </w:rPr>
        <w:t>á</w:t>
      </w: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 je důvodem pro závěr</w:t>
      </w:r>
      <w:r w:rsidR="00C41BB1">
        <w:rPr>
          <w:rFonts w:ascii="Arial" w:hAnsi="Arial" w:cs="Arial"/>
          <w:i/>
          <w:color w:val="FF0000"/>
          <w:sz w:val="22"/>
          <w:szCs w:val="22"/>
        </w:rPr>
        <w:t xml:space="preserve"> uvedený ve výroku usnesení</w:t>
      </w:r>
      <w:r w:rsidR="0072094B" w:rsidRPr="0072094B">
        <w:rPr>
          <w:rFonts w:ascii="Arial" w:hAnsi="Arial" w:cs="Arial"/>
          <w:i/>
          <w:color w:val="FF0000"/>
          <w:sz w:val="22"/>
          <w:szCs w:val="22"/>
        </w:rPr>
        <w:t>.</w:t>
      </w:r>
      <w:r w:rsidR="006F0368" w:rsidRPr="006F036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6F0368">
        <w:rPr>
          <w:rFonts w:ascii="Arial" w:hAnsi="Arial" w:cs="Arial"/>
          <w:i/>
          <w:color w:val="FF0000"/>
          <w:sz w:val="22"/>
          <w:szCs w:val="22"/>
        </w:rPr>
        <w:t>V daném případě tato úvaha v zásadě spočívá v konstatování, že s ohledem na prokázání skutečnosti, že skutek, v němž je spatřováno kárné provinění a pro který bylo kárné řízení zahájeno, byl spáchán před více jak rokem od zahájení kárného řízení, kárná odpovědnost státního zaměstnance za kárné provinění zanikla podle § 90 zákona o státní službě, a je tedy naplněn důvod pro zastavení kárného řízení podle § 96 odst. 4 písm. d</w:t>
      </w:r>
      <w:r w:rsidR="006F0368" w:rsidRPr="00C137BF">
        <w:rPr>
          <w:rFonts w:ascii="Arial" w:hAnsi="Arial" w:cs="Arial"/>
          <w:i/>
          <w:color w:val="FF0000"/>
          <w:sz w:val="22"/>
          <w:szCs w:val="22"/>
        </w:rPr>
        <w:t>) zákona o státní službě</w:t>
      </w:r>
      <w:r w:rsidR="006F0368">
        <w:rPr>
          <w:rFonts w:ascii="Arial" w:hAnsi="Arial" w:cs="Arial"/>
          <w:i/>
          <w:color w:val="FF0000"/>
          <w:sz w:val="22"/>
          <w:szCs w:val="22"/>
        </w:rPr>
        <w:t>.]</w:t>
      </w:r>
    </w:p>
    <w:p w:rsidR="009C65C1" w:rsidRDefault="009C65C1" w:rsidP="002B24C6">
      <w:pPr>
        <w:overflowPunct w:val="0"/>
        <w:adjustRightInd w:val="0"/>
        <w:spacing w:after="0" w:line="240" w:lineRule="auto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Pr="00D30025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t>Poučení:</w:t>
      </w:r>
    </w:p>
    <w:p w:rsidR="0099698B" w:rsidRDefault="0099698B" w:rsidP="002B24C6">
      <w:pPr>
        <w:spacing w:line="240" w:lineRule="auto"/>
        <w:contextualSpacing/>
        <w:jc w:val="center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</w:t>
      </w:r>
      <w:r w:rsidR="002B24C6">
        <w:rPr>
          <w:rFonts w:ascii="Arial" w:eastAsia="Times New Roman" w:hAnsi="Arial" w:cs="Arial"/>
          <w:lang w:eastAsia="cs-CZ"/>
        </w:rPr>
        <w:t>se podle § 76 odst. 5 správního řádu nelze odvolat.</w:t>
      </w: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3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4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A9A" w:rsidRDefault="00AE7A9A" w:rsidP="001F56B6">
      <w:pPr>
        <w:spacing w:after="0" w:line="240" w:lineRule="auto"/>
      </w:pPr>
      <w:r>
        <w:separator/>
      </w:r>
    </w:p>
  </w:endnote>
  <w:endnote w:type="continuationSeparator" w:id="0">
    <w:p w:rsidR="00AE7A9A" w:rsidRDefault="00AE7A9A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43247A">
          <w:rPr>
            <w:rFonts w:ascii="Arial" w:hAnsi="Arial" w:cs="Arial"/>
            <w:noProof/>
          </w:rPr>
          <w:t>2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A9A" w:rsidRDefault="00AE7A9A" w:rsidP="001F56B6">
      <w:pPr>
        <w:spacing w:after="0" w:line="240" w:lineRule="auto"/>
      </w:pPr>
      <w:r>
        <w:separator/>
      </w:r>
    </w:p>
  </w:footnote>
  <w:footnote w:type="continuationSeparator" w:id="0">
    <w:p w:rsidR="00AE7A9A" w:rsidRDefault="00AE7A9A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C11E3" w:rsidRPr="00AD0B6C" w:rsidRDefault="007C11E3" w:rsidP="007C11E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8A5CD1" w:rsidRPr="008A5CD1">
        <w:rPr>
          <w:rFonts w:ascii="Arial" w:hAnsi="Arial" w:cs="Arial"/>
          <w:iCs/>
          <w:color w:val="FF0000"/>
          <w:sz w:val="18"/>
          <w:szCs w:val="18"/>
        </w:rPr>
        <w:t>Pravomocné zastavení kárného řízení z tohoto důvodu nemá meritorní povahu, neboť nedochází k projednání samotného kárného provinění, resp. k posuzování, zda se státní zaměstnanec kárného provinění dopustil či nedopustil, nýbrž je pouze zjištěna skutečnost zániku kárné odpovědnost. S ohledem na zánik kárné odpovědnosti je však další projednání totožného skutku v kárném řízení již vyloučeno</w:t>
      </w:r>
      <w:r w:rsidR="007F01A7" w:rsidRPr="007F01A7">
        <w:rPr>
          <w:rFonts w:ascii="Arial" w:hAnsi="Arial" w:cs="Arial"/>
          <w:iCs/>
          <w:color w:val="FF0000"/>
          <w:sz w:val="18"/>
          <w:szCs w:val="18"/>
        </w:rPr>
        <w:t>.</w:t>
      </w:r>
      <w:r w:rsidR="007F01A7">
        <w:rPr>
          <w:rFonts w:ascii="Arial" w:hAnsi="Arial" w:cs="Arial"/>
        </w:rPr>
        <w:t xml:space="preserve">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Ve výroku </w:t>
      </w:r>
      <w:r w:rsidR="00032A8C">
        <w:rPr>
          <w:rFonts w:ascii="Arial" w:hAnsi="Arial" w:cs="Arial"/>
          <w:iCs/>
          <w:color w:val="FF0000"/>
          <w:sz w:val="18"/>
          <w:szCs w:val="18"/>
        </w:rPr>
        <w:t>usnesení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je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 proto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nezbytné postavit najisto, 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pro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jaké jednání státní</w:t>
      </w:r>
      <w:r w:rsidR="007F01A7">
        <w:rPr>
          <w:rFonts w:ascii="Arial" w:hAnsi="Arial" w:cs="Arial"/>
          <w:iCs/>
          <w:color w:val="FF0000"/>
          <w:sz w:val="18"/>
          <w:szCs w:val="18"/>
        </w:rPr>
        <w:t>ho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zaměstnanc</w:t>
      </w:r>
      <w:r w:rsidR="007F01A7">
        <w:rPr>
          <w:rFonts w:ascii="Arial" w:hAnsi="Arial" w:cs="Arial"/>
          <w:iCs/>
          <w:color w:val="FF0000"/>
          <w:sz w:val="18"/>
          <w:szCs w:val="18"/>
        </w:rPr>
        <w:t>e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6F0368">
        <w:rPr>
          <w:rFonts w:ascii="Arial" w:hAnsi="Arial" w:cs="Arial"/>
          <w:iCs/>
          <w:color w:val="FF0000"/>
          <w:sz w:val="18"/>
          <w:szCs w:val="18"/>
        </w:rPr>
        <w:t xml:space="preserve">a v jakém rozsahu </w:t>
      </w:r>
      <w:r w:rsidR="007F01A7">
        <w:rPr>
          <w:rFonts w:ascii="Arial" w:hAnsi="Arial" w:cs="Arial"/>
          <w:iCs/>
          <w:color w:val="FF0000"/>
          <w:sz w:val="18"/>
          <w:szCs w:val="18"/>
        </w:rPr>
        <w:t>je kárné řízení zastaveno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, což lze zaručit jen konkretizací údajů obsahující popis skutku uvedením místa, času a způsobu spáchání, popřípadě i uvedením jiných skutečností, jichž je třeba k tomu, aby skutek nemohl být zaměněn s</w:t>
      </w:r>
      <w:r w:rsidR="00DA1A7D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jiným. Jednotlivé skutkové údaje jsou rozhodné pro určení totožnosti skutku, vylučují pro další období možnost záměny skutku a</w:t>
      </w:r>
      <w:r w:rsidR="008A5CD1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možnost opakovaného </w:t>
      </w:r>
      <w:r w:rsidR="00DA1A7D">
        <w:rPr>
          <w:rFonts w:ascii="Arial" w:hAnsi="Arial" w:cs="Arial"/>
          <w:iCs/>
          <w:color w:val="FF0000"/>
          <w:sz w:val="18"/>
          <w:szCs w:val="18"/>
        </w:rPr>
        <w:t>zahájení kárného řízení pro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týž skutek.</w:t>
      </w:r>
    </w:p>
  </w:footnote>
  <w:footnote w:id="3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4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EC05DF">
      <w:rPr>
        <w:rFonts w:ascii="Arial" w:hAnsi="Arial" w:cs="Arial"/>
      </w:rPr>
      <w:t>1</w:t>
    </w:r>
    <w:r w:rsidR="008A5CD1">
      <w:rPr>
        <w:rFonts w:ascii="Arial" w:hAnsi="Arial" w:cs="Arial"/>
      </w:rPr>
      <w:t>8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32A8C"/>
    <w:rsid w:val="000330F8"/>
    <w:rsid w:val="00054F4F"/>
    <w:rsid w:val="0008117D"/>
    <w:rsid w:val="000B7D1F"/>
    <w:rsid w:val="00132091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27B82"/>
    <w:rsid w:val="00234EA5"/>
    <w:rsid w:val="00270934"/>
    <w:rsid w:val="002709AE"/>
    <w:rsid w:val="002968D0"/>
    <w:rsid w:val="002A5DAB"/>
    <w:rsid w:val="002B24C6"/>
    <w:rsid w:val="002D29A1"/>
    <w:rsid w:val="002E0130"/>
    <w:rsid w:val="002E5074"/>
    <w:rsid w:val="003302ED"/>
    <w:rsid w:val="003317D8"/>
    <w:rsid w:val="00335B27"/>
    <w:rsid w:val="00365D22"/>
    <w:rsid w:val="00376A61"/>
    <w:rsid w:val="00396222"/>
    <w:rsid w:val="0040750B"/>
    <w:rsid w:val="0043247A"/>
    <w:rsid w:val="0044474E"/>
    <w:rsid w:val="00451163"/>
    <w:rsid w:val="00473661"/>
    <w:rsid w:val="00500578"/>
    <w:rsid w:val="005063C6"/>
    <w:rsid w:val="005511EA"/>
    <w:rsid w:val="005573E0"/>
    <w:rsid w:val="005D4670"/>
    <w:rsid w:val="00600CAB"/>
    <w:rsid w:val="00617AE8"/>
    <w:rsid w:val="0065120B"/>
    <w:rsid w:val="00656FE4"/>
    <w:rsid w:val="006A642E"/>
    <w:rsid w:val="006B1E54"/>
    <w:rsid w:val="006F0368"/>
    <w:rsid w:val="0072094B"/>
    <w:rsid w:val="00747283"/>
    <w:rsid w:val="00755881"/>
    <w:rsid w:val="007705DD"/>
    <w:rsid w:val="0077686B"/>
    <w:rsid w:val="00792719"/>
    <w:rsid w:val="007C11E3"/>
    <w:rsid w:val="007E4E43"/>
    <w:rsid w:val="007F01A7"/>
    <w:rsid w:val="00810A34"/>
    <w:rsid w:val="008534F8"/>
    <w:rsid w:val="00871343"/>
    <w:rsid w:val="00881691"/>
    <w:rsid w:val="008A0296"/>
    <w:rsid w:val="008A5CD1"/>
    <w:rsid w:val="008E426D"/>
    <w:rsid w:val="00906864"/>
    <w:rsid w:val="00930068"/>
    <w:rsid w:val="00980BAA"/>
    <w:rsid w:val="0099698B"/>
    <w:rsid w:val="009C65C1"/>
    <w:rsid w:val="009E3006"/>
    <w:rsid w:val="009E412F"/>
    <w:rsid w:val="00A80F55"/>
    <w:rsid w:val="00AD0B6C"/>
    <w:rsid w:val="00AE7A9A"/>
    <w:rsid w:val="00AF163E"/>
    <w:rsid w:val="00B56273"/>
    <w:rsid w:val="00B82812"/>
    <w:rsid w:val="00BA4E6A"/>
    <w:rsid w:val="00BD3A69"/>
    <w:rsid w:val="00BF6379"/>
    <w:rsid w:val="00C14E99"/>
    <w:rsid w:val="00C2723C"/>
    <w:rsid w:val="00C41BB1"/>
    <w:rsid w:val="00C52994"/>
    <w:rsid w:val="00C70B5E"/>
    <w:rsid w:val="00C75984"/>
    <w:rsid w:val="00C9026B"/>
    <w:rsid w:val="00CE0A08"/>
    <w:rsid w:val="00CE1C02"/>
    <w:rsid w:val="00CE7A4C"/>
    <w:rsid w:val="00D114B7"/>
    <w:rsid w:val="00D30025"/>
    <w:rsid w:val="00D422B0"/>
    <w:rsid w:val="00D579F8"/>
    <w:rsid w:val="00D720BD"/>
    <w:rsid w:val="00DA1A7D"/>
    <w:rsid w:val="00DE42D3"/>
    <w:rsid w:val="00DE74D3"/>
    <w:rsid w:val="00E046CF"/>
    <w:rsid w:val="00E2199D"/>
    <w:rsid w:val="00E70035"/>
    <w:rsid w:val="00EB08E6"/>
    <w:rsid w:val="00EC05DF"/>
    <w:rsid w:val="00EC6096"/>
    <w:rsid w:val="00EE3F3E"/>
    <w:rsid w:val="00FC3CC5"/>
    <w:rsid w:val="00FD5348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3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3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E08A1-062F-4805-B681-226A1B86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4</cp:revision>
  <dcterms:created xsi:type="dcterms:W3CDTF">2016-10-12T09:42:00Z</dcterms:created>
  <dcterms:modified xsi:type="dcterms:W3CDTF">2016-10-12T11:40:00Z</dcterms:modified>
</cp:coreProperties>
</file>