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951" w:rsidRDefault="00EE0951" w:rsidP="00EE0951">
      <w:pPr>
        <w:pStyle w:val="Default"/>
      </w:pPr>
    </w:p>
    <w:p w:rsidR="00A3505A" w:rsidRDefault="00A3505A" w:rsidP="00A3505A">
      <w:pPr>
        <w:pStyle w:val="Default"/>
        <w:jc w:val="right"/>
        <w:rPr>
          <w:rFonts w:ascii="Arial" w:hAnsi="Arial" w:cs="Arial"/>
          <w:b/>
          <w:bCs/>
          <w:sz w:val="28"/>
          <w:szCs w:val="28"/>
        </w:rPr>
      </w:pPr>
    </w:p>
    <w:p w:rsidR="00EE0951" w:rsidRPr="00EE0951" w:rsidRDefault="00EE0951" w:rsidP="00EE0951">
      <w:pPr>
        <w:pStyle w:val="Default"/>
        <w:jc w:val="center"/>
        <w:rPr>
          <w:rFonts w:ascii="Arial" w:hAnsi="Arial" w:cs="Arial"/>
          <w:sz w:val="28"/>
          <w:szCs w:val="28"/>
        </w:rPr>
      </w:pPr>
      <w:r w:rsidRPr="00EE0951">
        <w:rPr>
          <w:rFonts w:ascii="Arial" w:hAnsi="Arial" w:cs="Arial"/>
          <w:b/>
          <w:bCs/>
          <w:sz w:val="28"/>
          <w:szCs w:val="28"/>
        </w:rPr>
        <w:t>Všeobecné podmínky</w:t>
      </w:r>
    </w:p>
    <w:p w:rsidR="00EE0951" w:rsidRDefault="00EE0951" w:rsidP="00EE0951">
      <w:pPr>
        <w:pStyle w:val="Default"/>
        <w:rPr>
          <w:rFonts w:ascii="Arial" w:hAnsi="Arial" w:cs="Arial"/>
          <w:sz w:val="22"/>
          <w:szCs w:val="22"/>
        </w:rPr>
      </w:pPr>
      <w:r w:rsidRPr="00EE0951">
        <w:rPr>
          <w:rFonts w:ascii="Arial" w:hAnsi="Arial" w:cs="Arial"/>
          <w:sz w:val="22"/>
          <w:szCs w:val="22"/>
        </w:rPr>
        <w:t xml:space="preserve"> </w:t>
      </w:r>
    </w:p>
    <w:p w:rsidR="00EE0951" w:rsidRPr="00A3505A" w:rsidRDefault="00EE0951" w:rsidP="00EE0951">
      <w:pPr>
        <w:pStyle w:val="Default"/>
        <w:rPr>
          <w:rFonts w:ascii="Arial" w:hAnsi="Arial" w:cs="Arial"/>
          <w:b/>
          <w:bCs/>
          <w:caps/>
          <w:sz w:val="28"/>
          <w:szCs w:val="28"/>
        </w:rPr>
      </w:pPr>
      <w:r w:rsidRPr="00A3505A">
        <w:rPr>
          <w:rFonts w:ascii="Arial" w:hAnsi="Arial" w:cs="Arial"/>
          <w:b/>
          <w:bCs/>
          <w:caps/>
          <w:sz w:val="28"/>
          <w:szCs w:val="28"/>
        </w:rPr>
        <w:t xml:space="preserve">Část A – Základní ustanovení </w:t>
      </w:r>
    </w:p>
    <w:p w:rsidR="00EE0951" w:rsidRPr="00EE0951" w:rsidRDefault="00EE0951" w:rsidP="00EE0951">
      <w:pPr>
        <w:pStyle w:val="Default"/>
        <w:rPr>
          <w:rFonts w:ascii="Arial" w:hAnsi="Arial" w:cs="Arial"/>
          <w:sz w:val="22"/>
          <w:szCs w:val="22"/>
        </w:rPr>
      </w:pPr>
    </w:p>
    <w:p w:rsidR="00EE0951" w:rsidRPr="00EE0951" w:rsidRDefault="00EE0951" w:rsidP="00633642">
      <w:pPr>
        <w:numPr>
          <w:ilvl w:val="0"/>
          <w:numId w:val="1"/>
        </w:numPr>
        <w:tabs>
          <w:tab w:val="clear" w:pos="-234"/>
          <w:tab w:val="num" w:pos="284"/>
          <w:tab w:val="num" w:pos="486"/>
        </w:tabs>
        <w:spacing w:after="0" w:line="240" w:lineRule="auto"/>
        <w:ind w:left="486" w:firstLine="81"/>
        <w:jc w:val="center"/>
        <w:rPr>
          <w:rFonts w:ascii="Arial" w:hAnsi="Arial" w:cs="Arial"/>
        </w:rPr>
      </w:pPr>
      <w:bookmarkStart w:id="0" w:name="_GoBack"/>
      <w:bookmarkEnd w:id="0"/>
    </w:p>
    <w:p w:rsidR="00EE0951" w:rsidRPr="00EE0951" w:rsidRDefault="00EE0951" w:rsidP="00EE0951">
      <w:pPr>
        <w:pStyle w:val="Default"/>
        <w:spacing w:after="120"/>
        <w:jc w:val="center"/>
        <w:rPr>
          <w:rFonts w:ascii="Arial" w:hAnsi="Arial" w:cs="Arial"/>
          <w:sz w:val="22"/>
          <w:szCs w:val="22"/>
        </w:rPr>
      </w:pPr>
      <w:r w:rsidRPr="00EE0951">
        <w:rPr>
          <w:rFonts w:ascii="Arial" w:hAnsi="Arial" w:cs="Arial"/>
          <w:b/>
          <w:bCs/>
          <w:iCs/>
          <w:sz w:val="22"/>
          <w:szCs w:val="22"/>
        </w:rPr>
        <w:t>Obecná ustanovení</w:t>
      </w:r>
    </w:p>
    <w:p w:rsidR="00EE0951" w:rsidRPr="00EE0951" w:rsidRDefault="00EE0951" w:rsidP="00EE0951">
      <w:pPr>
        <w:numPr>
          <w:ilvl w:val="2"/>
          <w:numId w:val="2"/>
        </w:numPr>
        <w:tabs>
          <w:tab w:val="num" w:pos="284"/>
          <w:tab w:val="left" w:pos="4860"/>
        </w:tabs>
        <w:autoSpaceDE w:val="0"/>
        <w:autoSpaceDN w:val="0"/>
        <w:adjustRightInd w:val="0"/>
        <w:spacing w:after="120" w:line="240" w:lineRule="auto"/>
        <w:ind w:left="360" w:hanging="284"/>
        <w:jc w:val="both"/>
        <w:rPr>
          <w:rFonts w:ascii="Arial" w:eastAsia="Times New Roman" w:hAnsi="Arial" w:cs="Arial"/>
          <w:lang w:eastAsia="cs-CZ"/>
        </w:rPr>
      </w:pPr>
      <w:r>
        <w:rPr>
          <w:rFonts w:ascii="Arial" w:eastAsia="Times New Roman" w:hAnsi="Arial" w:cs="Arial"/>
          <w:lang w:eastAsia="cs-CZ"/>
        </w:rPr>
        <w:t xml:space="preserve"> </w:t>
      </w:r>
      <w:r w:rsidRPr="00EE0951">
        <w:rPr>
          <w:rFonts w:ascii="Arial" w:eastAsia="Times New Roman" w:hAnsi="Arial" w:cs="Arial"/>
          <w:lang w:eastAsia="cs-CZ"/>
        </w:rPr>
        <w:t xml:space="preserve">Všeobecné podmínky jsou závazné a vymahatelné vůči smluvním stranám Smlouvy o poskytnutí podpory na řešení programového projektu (dále jen „Smlouva“). </w:t>
      </w:r>
    </w:p>
    <w:p w:rsidR="00EE0951" w:rsidRPr="00EE0951" w:rsidRDefault="00EE0951" w:rsidP="00EE0951">
      <w:pPr>
        <w:numPr>
          <w:ilvl w:val="2"/>
          <w:numId w:val="2"/>
        </w:numPr>
        <w:tabs>
          <w:tab w:val="num" w:pos="284"/>
          <w:tab w:val="left" w:pos="4860"/>
        </w:tabs>
        <w:autoSpaceDE w:val="0"/>
        <w:autoSpaceDN w:val="0"/>
        <w:adjustRightInd w:val="0"/>
        <w:spacing w:after="120" w:line="240" w:lineRule="auto"/>
        <w:ind w:left="360" w:hanging="284"/>
        <w:jc w:val="both"/>
        <w:rPr>
          <w:rFonts w:ascii="Arial" w:eastAsia="Times New Roman" w:hAnsi="Arial" w:cs="Arial"/>
          <w:lang w:eastAsia="cs-CZ"/>
        </w:rPr>
      </w:pPr>
      <w:r>
        <w:rPr>
          <w:rFonts w:ascii="Arial" w:eastAsia="Times New Roman" w:hAnsi="Arial" w:cs="Arial"/>
          <w:lang w:eastAsia="cs-CZ"/>
        </w:rPr>
        <w:t xml:space="preserve"> </w:t>
      </w:r>
      <w:r w:rsidRPr="00EE0951">
        <w:rPr>
          <w:rFonts w:ascii="Arial" w:eastAsia="Times New Roman" w:hAnsi="Arial" w:cs="Arial"/>
          <w:lang w:eastAsia="cs-CZ"/>
        </w:rPr>
        <w:t xml:space="preserve">Všeobecné podmínky jsou rovněž závazné a vymahatelné v případě Rozhodnutí o poskytnutí podpory, pokud ve prospěch příjemce bylo vydáno, přičemž v tomto případě se použijí přiměřeně. </w:t>
      </w:r>
    </w:p>
    <w:p w:rsidR="00EE0951" w:rsidRDefault="00EE0951" w:rsidP="00EE0951">
      <w:pPr>
        <w:numPr>
          <w:ilvl w:val="2"/>
          <w:numId w:val="2"/>
        </w:numPr>
        <w:tabs>
          <w:tab w:val="num" w:pos="284"/>
          <w:tab w:val="left" w:pos="4860"/>
        </w:tabs>
        <w:autoSpaceDE w:val="0"/>
        <w:autoSpaceDN w:val="0"/>
        <w:adjustRightInd w:val="0"/>
        <w:spacing w:after="120" w:line="240" w:lineRule="auto"/>
        <w:ind w:left="360" w:hanging="284"/>
        <w:jc w:val="both"/>
        <w:rPr>
          <w:rFonts w:ascii="Arial" w:eastAsia="Times New Roman" w:hAnsi="Arial" w:cs="Arial"/>
          <w:lang w:eastAsia="cs-CZ"/>
        </w:rPr>
      </w:pPr>
      <w:r>
        <w:rPr>
          <w:rFonts w:ascii="Arial" w:eastAsia="Times New Roman" w:hAnsi="Arial" w:cs="Arial"/>
          <w:lang w:eastAsia="cs-CZ"/>
        </w:rPr>
        <w:t xml:space="preserve"> </w:t>
      </w:r>
      <w:r w:rsidRPr="00EE0951">
        <w:rPr>
          <w:rFonts w:ascii="Arial" w:eastAsia="Times New Roman" w:hAnsi="Arial" w:cs="Arial"/>
          <w:lang w:eastAsia="cs-CZ"/>
        </w:rPr>
        <w:t xml:space="preserve">Ustanovení specifických podmínek Smlouvy může stanovit v souladu s podmínkami veřejné soutěže nebo podmínkami projektu veřejné zakázky ustanovení odchylná od všeobecných podmínek. </w:t>
      </w:r>
    </w:p>
    <w:p w:rsidR="00EE0951" w:rsidRDefault="00EE0951" w:rsidP="00EE0951">
      <w:pPr>
        <w:tabs>
          <w:tab w:val="left" w:pos="4860"/>
        </w:tabs>
        <w:autoSpaceDE w:val="0"/>
        <w:autoSpaceDN w:val="0"/>
        <w:adjustRightInd w:val="0"/>
        <w:spacing w:after="0" w:line="240" w:lineRule="auto"/>
        <w:ind w:left="357"/>
        <w:jc w:val="both"/>
        <w:rPr>
          <w:rFonts w:ascii="Arial" w:eastAsia="Times New Roman" w:hAnsi="Arial" w:cs="Arial"/>
          <w:lang w:eastAsia="cs-CZ"/>
        </w:rPr>
      </w:pPr>
    </w:p>
    <w:p w:rsidR="00EE0951" w:rsidRDefault="00EE0951" w:rsidP="00EE0951">
      <w:pPr>
        <w:numPr>
          <w:ilvl w:val="0"/>
          <w:numId w:val="1"/>
        </w:numPr>
        <w:tabs>
          <w:tab w:val="num" w:pos="284"/>
          <w:tab w:val="num" w:pos="486"/>
        </w:tabs>
        <w:spacing w:after="0" w:line="240" w:lineRule="auto"/>
        <w:ind w:left="486" w:hanging="284"/>
        <w:jc w:val="center"/>
      </w:pPr>
    </w:p>
    <w:p w:rsidR="00EE0951" w:rsidRPr="00EE0951" w:rsidRDefault="00EE0951" w:rsidP="00EE0951">
      <w:pPr>
        <w:pStyle w:val="Default"/>
        <w:jc w:val="center"/>
        <w:rPr>
          <w:rFonts w:ascii="Arial" w:hAnsi="Arial" w:cs="Arial"/>
          <w:sz w:val="22"/>
          <w:szCs w:val="22"/>
        </w:rPr>
      </w:pPr>
      <w:r w:rsidRPr="00EE0951">
        <w:rPr>
          <w:rFonts w:ascii="Arial" w:hAnsi="Arial" w:cs="Arial"/>
          <w:b/>
          <w:bCs/>
          <w:iCs/>
          <w:sz w:val="22"/>
          <w:szCs w:val="22"/>
        </w:rPr>
        <w:t>Vymezení pojmů</w:t>
      </w:r>
    </w:p>
    <w:p w:rsidR="00346A8F" w:rsidRDefault="00346A8F" w:rsidP="00CA6FA9">
      <w:pPr>
        <w:tabs>
          <w:tab w:val="left" w:pos="4860"/>
        </w:tabs>
        <w:autoSpaceDE w:val="0"/>
        <w:autoSpaceDN w:val="0"/>
        <w:adjustRightInd w:val="0"/>
        <w:spacing w:after="120" w:line="240" w:lineRule="auto"/>
        <w:jc w:val="both"/>
        <w:rPr>
          <w:rFonts w:ascii="Arial" w:eastAsia="Times New Roman" w:hAnsi="Arial" w:cs="Arial"/>
          <w:b/>
          <w:lang w:eastAsia="cs-CZ"/>
        </w:rPr>
      </w:pPr>
    </w:p>
    <w:p w:rsidR="00EE0951" w:rsidRPr="00CA6FA9" w:rsidRDefault="00EE0951" w:rsidP="00CA6FA9">
      <w:pPr>
        <w:tabs>
          <w:tab w:val="left" w:pos="4860"/>
        </w:tabs>
        <w:autoSpaceDE w:val="0"/>
        <w:autoSpaceDN w:val="0"/>
        <w:adjustRightInd w:val="0"/>
        <w:spacing w:after="120" w:line="240" w:lineRule="auto"/>
        <w:jc w:val="both"/>
        <w:rPr>
          <w:rFonts w:ascii="Arial" w:eastAsia="Times New Roman" w:hAnsi="Arial" w:cs="Arial"/>
          <w:b/>
          <w:lang w:eastAsia="cs-CZ"/>
        </w:rPr>
      </w:pPr>
      <w:r w:rsidRPr="00CA6FA9">
        <w:rPr>
          <w:rFonts w:ascii="Arial" w:eastAsia="Times New Roman" w:hAnsi="Arial" w:cs="Arial"/>
          <w:b/>
          <w:lang w:eastAsia="cs-CZ"/>
        </w:rPr>
        <w:t xml:space="preserve">Pro účely Smlouvy se rozumí: </w:t>
      </w:r>
    </w:p>
    <w:p w:rsidR="0090761E" w:rsidRDefault="0090761E" w:rsidP="0090761E">
      <w:pPr>
        <w:pStyle w:val="Odstavecseseznamem"/>
        <w:numPr>
          <w:ilvl w:val="0"/>
          <w:numId w:val="36"/>
        </w:numPr>
        <w:tabs>
          <w:tab w:val="clear" w:pos="2340"/>
          <w:tab w:val="num" w:pos="284"/>
          <w:tab w:val="left" w:pos="4860"/>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eastAsia="Times New Roman" w:hAnsi="Arial" w:cs="Arial"/>
          <w:b/>
          <w:lang w:eastAsia="cs-CZ"/>
        </w:rPr>
        <w:t>„Administrátor Projektu“</w:t>
      </w:r>
      <w:r w:rsidRPr="003F2450">
        <w:rPr>
          <w:rFonts w:ascii="Arial" w:eastAsia="Times New Roman" w:hAnsi="Arial" w:cs="Arial"/>
          <w:lang w:eastAsia="cs-CZ"/>
        </w:rPr>
        <w:t xml:space="preserve"> je zaměstnanec gesčního útvaru pro oblast bezpečnostního výzkumu určený poskytovatelem, který je odpovědný za spolupráci a komunikaci s příjemcem ve všech záležitostech věcného plnění Projektu a finančního využití poskytnuté podpory.</w:t>
      </w:r>
    </w:p>
    <w:p w:rsidR="0090761E" w:rsidRPr="0090761E" w:rsidRDefault="00633642" w:rsidP="0090761E">
      <w:pPr>
        <w:pStyle w:val="Odstavecseseznamem"/>
        <w:numPr>
          <w:ilvl w:val="0"/>
          <w:numId w:val="36"/>
        </w:numPr>
        <w:tabs>
          <w:tab w:val="clear" w:pos="2340"/>
          <w:tab w:val="num" w:pos="284"/>
          <w:tab w:val="left" w:pos="4860"/>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rPr>
        <w:t>„Aplikačním garantem“</w:t>
      </w:r>
      <w:r w:rsidRPr="0090761E">
        <w:rPr>
          <w:rFonts w:ascii="Arial" w:hAnsi="Arial" w:cs="Arial"/>
        </w:rPr>
        <w:t xml:space="preserve"> organizace (právnická osoba či podnikající fyzická osoba, která musí mít sídlo v České republice), a která má zájem na uplatnění a využití plánovaných výstupů projektu výzkumu a vývoje v praxi. Hlavní rolí aplikačního garanta je přispět k tomu, aby výsledek projektu byl uplatnitelný a také následně uplatněný a využitý v praxi, přičemž aplikačním garantem může být zároveň příjemce.</w:t>
      </w:r>
    </w:p>
    <w:p w:rsidR="0090761E" w:rsidRPr="0090761E" w:rsidRDefault="00EE0951" w:rsidP="0090761E">
      <w:pPr>
        <w:pStyle w:val="Odstavecseseznamem"/>
        <w:numPr>
          <w:ilvl w:val="0"/>
          <w:numId w:val="36"/>
        </w:numPr>
        <w:tabs>
          <w:tab w:val="clear" w:pos="2340"/>
          <w:tab w:val="num" w:pos="284"/>
          <w:tab w:val="left" w:pos="4860"/>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„Dalším účastníkem” </w:t>
      </w:r>
      <w:r w:rsidRPr="0090761E">
        <w:rPr>
          <w:rFonts w:ascii="Arial" w:hAnsi="Arial" w:cs="Arial"/>
        </w:rPr>
        <w:t xml:space="preserve">právnická osoba nebo fyzická osoba, organizační složka státu nebo organizační jednotka ministerstva, zabývající se výzkumem a vývojem, jejíž účast na projektu je vymezena v návrhu projektu a s níž hlavní příjemce uzavřel smlouvu o účasti na řešení projektu, přičemž se jedná o toho uchazeče či příjemce, který obvykle není ve vztahu k poskytovateli, </w:t>
      </w:r>
    </w:p>
    <w:p w:rsidR="0090761E" w:rsidRPr="0090761E" w:rsidRDefault="00EE0951" w:rsidP="0090761E">
      <w:pPr>
        <w:pStyle w:val="Odstavecseseznamem"/>
        <w:numPr>
          <w:ilvl w:val="0"/>
          <w:numId w:val="36"/>
        </w:numPr>
        <w:tabs>
          <w:tab w:val="clear" w:pos="2340"/>
          <w:tab w:val="num" w:pos="284"/>
          <w:tab w:val="left" w:pos="4860"/>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„Dobou řešení” </w:t>
      </w:r>
      <w:r w:rsidRPr="0090761E">
        <w:rPr>
          <w:rFonts w:ascii="Arial" w:hAnsi="Arial" w:cs="Arial"/>
        </w:rPr>
        <w:t xml:space="preserve">doba ode dne zahájení řešení projektu příjemcem do dne ukončení řešení projektu příjemcem, přičemž řešení projektu se považuje za ukončené rovněž v případě předčasného zastavení řešení projektu v souvislosti s ukončením platnosti Smlouvy o poskytnutí podpory či rozhodnutí o poskytnutí podpory, </w:t>
      </w:r>
    </w:p>
    <w:p w:rsidR="0090761E" w:rsidRPr="0090761E" w:rsidRDefault="00EE0951" w:rsidP="0090761E">
      <w:pPr>
        <w:pStyle w:val="Odstavecseseznamem"/>
        <w:numPr>
          <w:ilvl w:val="0"/>
          <w:numId w:val="36"/>
        </w:numPr>
        <w:tabs>
          <w:tab w:val="clear" w:pos="2340"/>
          <w:tab w:val="num" w:pos="284"/>
          <w:tab w:val="left" w:pos="4860"/>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„Důvěrnou informací” </w:t>
      </w:r>
      <w:r w:rsidRPr="0090761E">
        <w:rPr>
          <w:rFonts w:ascii="Arial" w:hAnsi="Arial" w:cs="Arial"/>
        </w:rPr>
        <w:t xml:space="preserve">informace, kterou lze považovat ve smyslu příslušných ustanovení zákona č. 89/2012 Sb., občanský zákoník za obchodní tajemství či kterou jedna ze smluvních stran označí jako důvěrnou informaci, nebo jakákoliv informace, jejíž prozrazení jednou smluvní stranou může být pro druhou smluvní stranu nevýhodné, není-li všeobecně veřejně známa nebo nebyla smluvní stranou označena za nedůvěrnou, </w:t>
      </w:r>
    </w:p>
    <w:p w:rsidR="0090761E" w:rsidRPr="00121884" w:rsidRDefault="00EE0951" w:rsidP="0090761E">
      <w:pPr>
        <w:pStyle w:val="Odstavecseseznamem"/>
        <w:numPr>
          <w:ilvl w:val="0"/>
          <w:numId w:val="36"/>
        </w:numPr>
        <w:tabs>
          <w:tab w:val="clear" w:pos="2340"/>
          <w:tab w:val="num" w:pos="284"/>
          <w:tab w:val="left" w:pos="4860"/>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„Hlavním příjemcem” </w:t>
      </w:r>
      <w:r w:rsidRPr="0090761E">
        <w:rPr>
          <w:rFonts w:ascii="Arial" w:hAnsi="Arial" w:cs="Arial"/>
        </w:rPr>
        <w:t xml:space="preserve">ten příjemce, který vstupuje s poskytovatelem do smluvního vztahu a odpovídá za plnění veškerých povinností během řešení projektu vůči poskytovateli na základě Smlouvy o poskytnutí podpory nebo rozhodnutí o poskytnutí podpory, a to jak povinností hlavního příjemce, tak dalšího účastníka, </w:t>
      </w:r>
    </w:p>
    <w:p w:rsidR="00416FD3" w:rsidRPr="0090761E" w:rsidRDefault="00416FD3" w:rsidP="00416FD3">
      <w:pPr>
        <w:pStyle w:val="Odstavecseseznamem"/>
        <w:numPr>
          <w:ilvl w:val="0"/>
          <w:numId w:val="36"/>
        </w:numPr>
        <w:tabs>
          <w:tab w:val="clear" w:pos="2340"/>
          <w:tab w:val="num" w:pos="284"/>
          <w:tab w:val="left" w:pos="4860"/>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38674A">
        <w:rPr>
          <w:rFonts w:ascii="Arial" w:eastAsia="Times New Roman" w:hAnsi="Arial" w:cs="Arial"/>
          <w:b/>
          <w:lang w:eastAsia="cs-CZ"/>
        </w:rPr>
        <w:lastRenderedPageBreak/>
        <w:t>„Implementační plán“</w:t>
      </w:r>
      <w:r>
        <w:rPr>
          <w:rFonts w:ascii="Arial" w:eastAsia="Times New Roman" w:hAnsi="Arial" w:cs="Arial"/>
          <w:lang w:eastAsia="cs-CZ"/>
        </w:rPr>
        <w:t xml:space="preserve"> je dokument, který blíže specifikuje způsob, jakým budou výsledky projektu podpořeného Ministerstvem vnitra využity v praxi,</w:t>
      </w:r>
    </w:p>
    <w:p w:rsidR="0090761E" w:rsidRDefault="00F02160" w:rsidP="0090761E">
      <w:pPr>
        <w:pStyle w:val="Odstavecseseznamem"/>
        <w:numPr>
          <w:ilvl w:val="0"/>
          <w:numId w:val="36"/>
        </w:numPr>
        <w:tabs>
          <w:tab w:val="clear" w:pos="2340"/>
          <w:tab w:val="num" w:pos="284"/>
          <w:tab w:val="left" w:pos="4860"/>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eastAsia="Times New Roman" w:hAnsi="Arial" w:cs="Arial"/>
          <w:b/>
          <w:lang w:eastAsia="cs-CZ"/>
        </w:rPr>
        <w:t>„Intenzitou podpory“</w:t>
      </w:r>
      <w:r w:rsidRPr="0090761E">
        <w:rPr>
          <w:rFonts w:ascii="Arial" w:eastAsia="Times New Roman" w:hAnsi="Arial" w:cs="Arial"/>
          <w:lang w:eastAsia="cs-CZ"/>
        </w:rPr>
        <w:t xml:space="preserve"> v procentech vyjádřený podíl výše podpory k uznaným nákladům příjemce v daném roce řešení Projektu. </w:t>
      </w:r>
    </w:p>
    <w:p w:rsidR="0090761E" w:rsidRPr="0090761E" w:rsidRDefault="00EE0951" w:rsidP="0090761E">
      <w:pPr>
        <w:pStyle w:val="Odstavecseseznamem"/>
        <w:numPr>
          <w:ilvl w:val="0"/>
          <w:numId w:val="36"/>
        </w:numPr>
        <w:tabs>
          <w:tab w:val="clear" w:pos="2340"/>
          <w:tab w:val="num" w:pos="284"/>
          <w:tab w:val="left" w:pos="4860"/>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„IS VaVaI„ </w:t>
      </w:r>
      <w:r w:rsidRPr="0090761E">
        <w:rPr>
          <w:rFonts w:ascii="Arial" w:hAnsi="Arial" w:cs="Arial"/>
        </w:rPr>
        <w:t xml:space="preserve">Informační systém výzkumu, experimentálního vývoje a inovací neboli informační systém veřejné správy zajišťující shromažďování, zpracování, poskytování a využívání údajů o výzkumu, vývoji a inovacích podporovaných z veřejných prostředků, jehož obsah, postup při předání, zařazení, zpracování a poskytování údajů je stanoven ZPVV, nařízením vlády č. 397/2009 Sb., o informačním systému výzkumu, experimentálního vývoje a inovací, zvláštními právními předpisy a provozním řádem IS VaVaI, </w:t>
      </w:r>
    </w:p>
    <w:p w:rsidR="0090761E" w:rsidRPr="005F15CC" w:rsidRDefault="00EE0951" w:rsidP="00121884">
      <w:pPr>
        <w:pStyle w:val="Odstavecseseznamem"/>
        <w:numPr>
          <w:ilvl w:val="0"/>
          <w:numId w:val="36"/>
        </w:numPr>
        <w:tabs>
          <w:tab w:val="clear" w:pos="2340"/>
          <w:tab w:val="num" w:pos="284"/>
          <w:tab w:val="num" w:pos="312"/>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„Hodnotícím procesem” </w:t>
      </w:r>
      <w:r w:rsidRPr="0090761E">
        <w:rPr>
          <w:rFonts w:ascii="Arial" w:hAnsi="Arial" w:cs="Arial"/>
        </w:rPr>
        <w:t xml:space="preserve">poskytovatelem stanovený proces za účelem hodnocení plnění cílů projektu, zhodnocení dosažených výsledků a jejich právní ochrany, zejména oponentní řízení, předkládání zpráv, závěrečné hodnocení a monitoring udržitelnosti, </w:t>
      </w:r>
    </w:p>
    <w:p w:rsidR="00A95B0C" w:rsidRPr="00A95B0C" w:rsidRDefault="00A95B0C" w:rsidP="005F15CC">
      <w:pPr>
        <w:pStyle w:val="Odstavecseseznamem"/>
        <w:numPr>
          <w:ilvl w:val="0"/>
          <w:numId w:val="36"/>
        </w:numPr>
        <w:tabs>
          <w:tab w:val="clear" w:pos="2340"/>
          <w:tab w:val="num" w:pos="0"/>
          <w:tab w:val="num" w:pos="426"/>
        </w:tabs>
        <w:autoSpaceDE w:val="0"/>
        <w:autoSpaceDN w:val="0"/>
        <w:adjustRightInd w:val="0"/>
        <w:spacing w:after="120" w:line="240" w:lineRule="auto"/>
        <w:ind w:left="425" w:hanging="425"/>
        <w:contextualSpacing w:val="0"/>
        <w:jc w:val="both"/>
        <w:rPr>
          <w:rFonts w:ascii="Times New Roman" w:eastAsia="Times New Roman" w:hAnsi="Times New Roman" w:cs="Times New Roman"/>
          <w:sz w:val="24"/>
          <w:szCs w:val="24"/>
          <w:lang w:eastAsia="cs-CZ"/>
        </w:rPr>
      </w:pPr>
      <w:r>
        <w:rPr>
          <w:rFonts w:ascii="Arial" w:eastAsia="Times New Roman" w:hAnsi="Arial" w:cs="Arial"/>
          <w:b/>
          <w:lang w:eastAsia="cs-CZ"/>
        </w:rPr>
        <w:t>„</w:t>
      </w:r>
      <w:r w:rsidRPr="00A95B0C">
        <w:rPr>
          <w:rFonts w:ascii="Arial" w:eastAsia="Times New Roman" w:hAnsi="Arial" w:cs="Arial"/>
          <w:b/>
          <w:lang w:eastAsia="cs-CZ"/>
        </w:rPr>
        <w:t>Manažer Projektu</w:t>
      </w:r>
      <w:r>
        <w:rPr>
          <w:rFonts w:ascii="Arial" w:eastAsia="Times New Roman" w:hAnsi="Arial" w:cs="Arial"/>
          <w:b/>
          <w:lang w:eastAsia="cs-CZ"/>
        </w:rPr>
        <w:t>“</w:t>
      </w:r>
      <w:r w:rsidRPr="00A95B0C">
        <w:rPr>
          <w:rFonts w:ascii="Arial" w:eastAsia="Times New Roman" w:hAnsi="Arial" w:cs="Arial"/>
          <w:b/>
          <w:lang w:eastAsia="cs-CZ"/>
        </w:rPr>
        <w:t xml:space="preserve"> </w:t>
      </w:r>
      <w:r w:rsidRPr="00A95B0C">
        <w:rPr>
          <w:rFonts w:ascii="Arial" w:eastAsia="Times New Roman" w:hAnsi="Arial" w:cs="Arial"/>
          <w:lang w:eastAsia="cs-CZ"/>
        </w:rPr>
        <w:t>určený příjemcem je odpovědný za řízení Projektu, včetně finančního řízení, za spolupráci a komunikaci s poskytovatelem.</w:t>
      </w:r>
      <w:r w:rsidRPr="00A95B0C">
        <w:rPr>
          <w:rFonts w:ascii="Times New Roman" w:eastAsia="Times New Roman" w:hAnsi="Times New Roman" w:cs="Times New Roman"/>
          <w:sz w:val="24"/>
          <w:szCs w:val="24"/>
          <w:lang w:eastAsia="cs-CZ"/>
        </w:rPr>
        <w:t xml:space="preserve"> </w:t>
      </w:r>
    </w:p>
    <w:p w:rsidR="0090761E" w:rsidRPr="0090761E" w:rsidRDefault="005F15CC"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 </w:t>
      </w:r>
      <w:r w:rsidR="00EE0951" w:rsidRPr="0090761E">
        <w:rPr>
          <w:rFonts w:ascii="Arial" w:hAnsi="Arial" w:cs="Arial"/>
          <w:b/>
          <w:bCs/>
        </w:rPr>
        <w:t xml:space="preserve">„Nařízením” </w:t>
      </w:r>
      <w:r w:rsidR="00EE0951" w:rsidRPr="0090761E">
        <w:rPr>
          <w:rFonts w:ascii="Arial" w:hAnsi="Arial" w:cs="Arial"/>
        </w:rPr>
        <w:t xml:space="preserve">Nařízení Komise (ES) č. 651/2014 ze dne 17. června 2014, kterým se v souladu s články 107 a 108 Smlouvy1 prohlašují určité kategorie za slučitelné s vnitřním trhem,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„Podnikem” </w:t>
      </w:r>
      <w:r w:rsidRPr="0090761E">
        <w:rPr>
          <w:rFonts w:ascii="Arial" w:hAnsi="Arial" w:cs="Arial"/>
        </w:rPr>
        <w:t xml:space="preserve">každý subjekt vykonávající hospodářskou činnost, bez ohledu na jeho právní formu ve smyslu přílohy č. 1 Nařízení, přičemž tato příloha a článek II odst. 2 a 24 Nařízení vymezují jednotlivé velikosti podniku na velký, střední, malý podnik a </w:t>
      </w:r>
      <w:proofErr w:type="spellStart"/>
      <w:r w:rsidRPr="0090761E">
        <w:rPr>
          <w:rFonts w:ascii="Arial" w:hAnsi="Arial" w:cs="Arial"/>
        </w:rPr>
        <w:t>mikropodnik</w:t>
      </w:r>
      <w:proofErr w:type="spellEnd"/>
      <w:r w:rsidRPr="0090761E">
        <w:rPr>
          <w:rFonts w:ascii="Arial" w:hAnsi="Arial" w:cs="Arial"/>
        </w:rPr>
        <w:t xml:space="preserve">,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„Podporou” </w:t>
      </w:r>
      <w:r w:rsidRPr="0090761E">
        <w:rPr>
          <w:rFonts w:ascii="Arial" w:hAnsi="Arial" w:cs="Arial"/>
        </w:rPr>
        <w:t xml:space="preserve">účelové finanční prostředky na řešení projektu poskytnuté poskytovatelem formou dotace v návaznosti na výsledky veřejné soutěže nebo veřejné zakázky ve výzkumu, vývoji a inovacích a na základě Smlouvy o poskytnutí podpory či rozhodnutí o poskytnutí podpory,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„Poskytovatelem” </w:t>
      </w:r>
      <w:r w:rsidR="008519A9" w:rsidRPr="0090761E">
        <w:rPr>
          <w:rFonts w:ascii="Arial" w:hAnsi="Arial" w:cs="Arial"/>
          <w:b/>
          <w:bCs/>
        </w:rPr>
        <w:t>Ministerstvo vnitra</w:t>
      </w:r>
      <w:r w:rsidRPr="0090761E">
        <w:rPr>
          <w:rFonts w:ascii="Arial" w:hAnsi="Arial" w:cs="Arial"/>
        </w:rPr>
        <w:t xml:space="preserve"> České republiky (</w:t>
      </w:r>
      <w:r w:rsidR="008519A9" w:rsidRPr="0090761E">
        <w:rPr>
          <w:rFonts w:ascii="Arial" w:hAnsi="Arial" w:cs="Arial"/>
        </w:rPr>
        <w:t>MV</w:t>
      </w:r>
      <w:r w:rsidRPr="0090761E">
        <w:rPr>
          <w:rFonts w:ascii="Arial" w:hAnsi="Arial" w:cs="Arial"/>
        </w:rPr>
        <w:t xml:space="preserve"> ČR),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„Pravidly poskytnutí podpory” </w:t>
      </w:r>
      <w:r w:rsidRPr="0090761E">
        <w:rPr>
          <w:rFonts w:ascii="Arial" w:hAnsi="Arial" w:cs="Arial"/>
        </w:rPr>
        <w:t>souhrn práv a povinností stanovených smlouvou o poskytnutí podpory či rozhodnutím o poskytnutí podpory</w:t>
      </w:r>
      <w:r w:rsidR="008519A9" w:rsidRPr="0090761E">
        <w:rPr>
          <w:rFonts w:ascii="Arial" w:hAnsi="Arial" w:cs="Arial"/>
        </w:rPr>
        <w:t>,</w:t>
      </w:r>
      <w:r w:rsidRPr="0090761E">
        <w:rPr>
          <w:rFonts w:ascii="Arial" w:hAnsi="Arial" w:cs="Arial"/>
        </w:rPr>
        <w:t xml:space="preserve"> všeobecnými</w:t>
      </w:r>
      <w:r w:rsidR="006A799C">
        <w:rPr>
          <w:rFonts w:ascii="Arial" w:hAnsi="Arial" w:cs="Arial"/>
        </w:rPr>
        <w:t xml:space="preserve"> </w:t>
      </w:r>
      <w:r w:rsidRPr="0090761E">
        <w:rPr>
          <w:rFonts w:ascii="Arial" w:hAnsi="Arial" w:cs="Arial"/>
        </w:rPr>
        <w:t>podmínkami, příslušným programem a zadávací dokumentací a obecně závaznými právními předpisy (národními i evropskými), zejména ZPVV, rozpočtovými pravidly a pravidly veřejné podpory,</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„Pravidly veřejné podpory” </w:t>
      </w:r>
      <w:r w:rsidRPr="0090761E">
        <w:rPr>
          <w:rFonts w:ascii="Arial" w:hAnsi="Arial" w:cs="Arial"/>
        </w:rPr>
        <w:t xml:space="preserve">souhrn práv a povinností stanovených článkem 107 až 109 Smlouvy o fungování Evropské unie, a pro účely výzkumu, vývoje a inovací zejména Rámcem a Nařízením,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„Programem” </w:t>
      </w:r>
      <w:r w:rsidRPr="0090761E">
        <w:rPr>
          <w:rFonts w:ascii="Arial" w:hAnsi="Arial" w:cs="Arial"/>
        </w:rPr>
        <w:t xml:space="preserve">program ve smyslu § 2 odst. 2 písm. f) ZPVV,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„Projektem” </w:t>
      </w:r>
      <w:r w:rsidRPr="0090761E">
        <w:rPr>
          <w:rFonts w:ascii="Arial" w:hAnsi="Arial" w:cs="Arial"/>
        </w:rPr>
        <w:t xml:space="preserve">projekt ve smyslu § 2 odst. 2 písm. g) ZPVV,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„Předmětem duševního vlastnictví” </w:t>
      </w:r>
      <w:r w:rsidRPr="0090761E">
        <w:rPr>
          <w:rFonts w:ascii="Arial" w:hAnsi="Arial" w:cs="Arial"/>
        </w:rPr>
        <w:t xml:space="preserve">majetek nehmotné povahy, kterým jsou díla chráněná podle práva autorského a práv souvisejících s právem autorským a předměty průmyslově právní ochrany, tj. technická řešení (patenty, užitné vzory, případně topografie polovodičových výrobků), předměty průmyslového výtvarnictví a designu (průmyslové vzory), označení výrobků a služeb (ochranné známky, označení původu, zeměpisná označení, obchodní firma) a dále především obchodní tajemství a know-how (psané i nepsané výrobní, obchodní a jiné zkušenosti),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„Příjemcem” </w:t>
      </w:r>
      <w:r w:rsidRPr="0090761E">
        <w:rPr>
          <w:rFonts w:ascii="Arial" w:hAnsi="Arial" w:cs="Arial"/>
        </w:rPr>
        <w:t xml:space="preserve">uchazeč, v jehož prospěch bylo o poskytnutí podpory poskytovatelem rozhodnuto, přičemž rozhodným dnem je den doručení tohoto rozhodnutí, a kterému </w:t>
      </w:r>
      <w:r w:rsidRPr="0090761E">
        <w:rPr>
          <w:rFonts w:ascii="Arial" w:hAnsi="Arial" w:cs="Arial"/>
        </w:rPr>
        <w:lastRenderedPageBreak/>
        <w:t xml:space="preserve">pokud se stanoví práva a povinnosti, stanoví se tak společně hlavnímu příjemci a dalším účastníkům,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„Rámcem” </w:t>
      </w:r>
      <w:r w:rsidRPr="0090761E">
        <w:rPr>
          <w:rFonts w:ascii="Arial" w:hAnsi="Arial" w:cs="Arial"/>
        </w:rPr>
        <w:t xml:space="preserve">Sdělení Komise - Rámec pro státní podporu výzkumu, vývoje a inovací (2014/C 198/01),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„Rozpočtovými pravidly” </w:t>
      </w:r>
      <w:r w:rsidRPr="0090761E">
        <w:rPr>
          <w:rFonts w:ascii="Arial" w:hAnsi="Arial" w:cs="Arial"/>
        </w:rPr>
        <w:t xml:space="preserve">zákon č. 218/2000 Sb., o rozpočtových pravidlech a o změně některých souvisejících zákonů (rozpočtová pravidla), ve znění pozdějších předpisů,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„Řešitelem” </w:t>
      </w:r>
      <w:r w:rsidRPr="0090761E">
        <w:rPr>
          <w:rFonts w:ascii="Arial" w:hAnsi="Arial" w:cs="Arial"/>
        </w:rPr>
        <w:t xml:space="preserve">fyzická osoba odpovědná příjemci za odbornou úroveň projektu,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„Smlouvou o účasti na řešení projektu” </w:t>
      </w:r>
      <w:r w:rsidRPr="0090761E">
        <w:rPr>
          <w:rFonts w:ascii="Arial" w:hAnsi="Arial" w:cs="Arial"/>
        </w:rPr>
        <w:t xml:space="preserve">smlouva uzavřená mezi hlavním příjemcem a dalšími účastníky v souladu s § 2 odst. 2 písm. h) ZPVV, </w:t>
      </w:r>
    </w:p>
    <w:p w:rsidR="0090761E" w:rsidRPr="0090761E" w:rsidRDefault="003F2450"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rPr>
        <w:t xml:space="preserve">„Subdodávkou“ </w:t>
      </w:r>
      <w:r w:rsidRPr="0090761E">
        <w:rPr>
          <w:rFonts w:ascii="Arial" w:hAnsi="Arial" w:cs="Arial"/>
        </w:rPr>
        <w:t>druh služby, prostřednictvím které realizuje subdodavatel místo příjemce určitou aktivitu projektu. Předmětem subdodávky může být smluvní výzkum, poznatky a patenty zakoupené nebo pořízené v rámci licence z vnějších zdrojů za obvyklých tržních podmínek. Za subdodávky se nepovažují zejména osobní náklady, energie, nájemné, nákup hmotného či nehmotného majetku apod. Subdodávky jsou součástí rozpočtu projektu.</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„Uznanými náklady” </w:t>
      </w:r>
      <w:r w:rsidRPr="0090761E">
        <w:rPr>
          <w:rFonts w:ascii="Arial" w:hAnsi="Arial" w:cs="Arial"/>
        </w:rPr>
        <w:t xml:space="preserve">náklady ve smyslu § 2 odst. 2 písm. l) ZPVV,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„Veřejnosprávní kontrolou“ </w:t>
      </w:r>
      <w:r w:rsidRPr="0090761E">
        <w:rPr>
          <w:rFonts w:ascii="Arial" w:hAnsi="Arial" w:cs="Arial"/>
        </w:rPr>
        <w:t xml:space="preserve">kontrola prováděná u příjemců veřejné finanční podpory nebo u uchazečů o veřejnou finanční podporu poskytovatelem jako kontrolním orgánem ve smyslu § 3 odst. 1 písm. a) zákona č. 320/2001 Sb., o finanční kontrole,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„Veřejnou podporou” </w:t>
      </w:r>
      <w:r w:rsidRPr="0090761E">
        <w:rPr>
          <w:rFonts w:ascii="Arial" w:hAnsi="Arial" w:cs="Arial"/>
        </w:rPr>
        <w:t xml:space="preserve">podpora ve smyslu článku 107 odst. 1 Smlouvy o fungování Evropské unie,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„Veřejnou soutěží” </w:t>
      </w:r>
      <w:r w:rsidRPr="0090761E">
        <w:rPr>
          <w:rFonts w:ascii="Arial" w:hAnsi="Arial" w:cs="Arial"/>
        </w:rPr>
        <w:t xml:space="preserve">veřejná soutěž ve výzkumu, vývoji a inovacích podle Hlavy V ZPVV,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„Veřejnou zakázkou ve výzkumu, vývoji a inovacích</w:t>
      </w:r>
      <w:r w:rsidRPr="0090761E">
        <w:rPr>
          <w:rFonts w:ascii="Arial" w:hAnsi="Arial" w:cs="Arial"/>
        </w:rPr>
        <w:t xml:space="preserve">“ zakázka na služby v aplikovaném výzkumu, vývoji nebo inovacích podle § 2 odst. 2, písm. e) ZPVV,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„Výsledek projektu” </w:t>
      </w:r>
      <w:r w:rsidRPr="0090761E">
        <w:rPr>
          <w:rFonts w:ascii="Arial" w:hAnsi="Arial" w:cs="Arial"/>
        </w:rPr>
        <w:t xml:space="preserve">výsledek ve smyslu § 2 odst. 2 písm. i) ZPVV,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„Výzkumnou organizací” </w:t>
      </w:r>
      <w:r w:rsidRPr="0090761E">
        <w:rPr>
          <w:rFonts w:ascii="Arial" w:hAnsi="Arial" w:cs="Arial"/>
        </w:rPr>
        <w:t xml:space="preserve">organizace pro výzkum a šíření znalostí ve smyslu článku. II odst. 83 Nařízení,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„ZPVV” </w:t>
      </w:r>
      <w:r w:rsidRPr="0090761E">
        <w:rPr>
          <w:rFonts w:ascii="Arial" w:hAnsi="Arial" w:cs="Arial"/>
        </w:rPr>
        <w:t xml:space="preserve">zákon č. 130/2002 Sb., o podpoře výzkumu, experimentálního vývoje a inovací z veřejných prostředků a o změně některých souvisejících zákonů (zákon o podpoře výzkumu, experimentálního vývoje a inovací), </w:t>
      </w:r>
    </w:p>
    <w:p w:rsidR="0090761E"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“ZVZ” </w:t>
      </w:r>
      <w:r w:rsidRPr="0090761E">
        <w:rPr>
          <w:rFonts w:ascii="Arial" w:hAnsi="Arial" w:cs="Arial"/>
        </w:rPr>
        <w:t xml:space="preserve">zákon č. 134/2016 Sb., o zadávání veřejných zakázek, </w:t>
      </w:r>
    </w:p>
    <w:p w:rsidR="00EE0951" w:rsidRPr="0090761E" w:rsidRDefault="00EE0951" w:rsidP="0090761E">
      <w:pPr>
        <w:pStyle w:val="Odstavecseseznamem"/>
        <w:numPr>
          <w:ilvl w:val="0"/>
          <w:numId w:val="36"/>
        </w:numPr>
        <w:tabs>
          <w:tab w:val="clear" w:pos="2340"/>
          <w:tab w:val="num" w:pos="284"/>
          <w:tab w:val="left" w:pos="426"/>
        </w:tabs>
        <w:autoSpaceDE w:val="0"/>
        <w:autoSpaceDN w:val="0"/>
        <w:adjustRightInd w:val="0"/>
        <w:spacing w:after="120" w:line="240" w:lineRule="auto"/>
        <w:ind w:left="284" w:hanging="284"/>
        <w:contextualSpacing w:val="0"/>
        <w:jc w:val="both"/>
        <w:rPr>
          <w:rFonts w:ascii="Arial" w:eastAsia="Times New Roman" w:hAnsi="Arial" w:cs="Arial"/>
          <w:lang w:eastAsia="cs-CZ"/>
        </w:rPr>
      </w:pPr>
      <w:r w:rsidRPr="0090761E">
        <w:rPr>
          <w:rFonts w:ascii="Arial" w:hAnsi="Arial" w:cs="Arial"/>
          <w:b/>
          <w:bCs/>
        </w:rPr>
        <w:t xml:space="preserve">„Způsobilými náklady” </w:t>
      </w:r>
      <w:r w:rsidRPr="0090761E">
        <w:rPr>
          <w:rFonts w:ascii="Arial" w:hAnsi="Arial" w:cs="Arial"/>
        </w:rPr>
        <w:t xml:space="preserve">náklady ve smyslu § 2 odst. 2 písm. k) ZPVV. </w:t>
      </w:r>
    </w:p>
    <w:p w:rsidR="00EE0951" w:rsidRDefault="00EE0951" w:rsidP="00FC76F8">
      <w:pPr>
        <w:pStyle w:val="Default"/>
        <w:spacing w:before="120"/>
        <w:jc w:val="center"/>
        <w:rPr>
          <w:rFonts w:ascii="Arial" w:hAnsi="Arial" w:cs="Arial"/>
          <w:sz w:val="22"/>
          <w:szCs w:val="22"/>
        </w:rPr>
      </w:pPr>
    </w:p>
    <w:p w:rsidR="00F02160" w:rsidRPr="00A3505A" w:rsidRDefault="00F02160" w:rsidP="00FC76F8">
      <w:pPr>
        <w:pStyle w:val="Default"/>
        <w:spacing w:before="120"/>
        <w:jc w:val="both"/>
        <w:rPr>
          <w:rFonts w:ascii="Arial" w:hAnsi="Arial" w:cs="Arial"/>
          <w:b/>
          <w:bCs/>
          <w:caps/>
          <w:sz w:val="28"/>
          <w:szCs w:val="28"/>
        </w:rPr>
      </w:pPr>
      <w:r w:rsidRPr="00A3505A">
        <w:rPr>
          <w:rFonts w:ascii="Arial" w:hAnsi="Arial" w:cs="Arial"/>
          <w:b/>
          <w:bCs/>
          <w:caps/>
          <w:sz w:val="28"/>
          <w:szCs w:val="28"/>
        </w:rPr>
        <w:t>Část B – Práva a povinnosti smluvních stran, důsledky jejich porušení a ukončení Smlouvy</w:t>
      </w:r>
    </w:p>
    <w:p w:rsidR="00F02160" w:rsidRPr="008519A9" w:rsidRDefault="00F02160" w:rsidP="00FC76F8">
      <w:pPr>
        <w:pStyle w:val="Default"/>
        <w:spacing w:before="120"/>
        <w:jc w:val="center"/>
        <w:rPr>
          <w:rFonts w:ascii="Arial" w:hAnsi="Arial" w:cs="Arial"/>
          <w:sz w:val="22"/>
          <w:szCs w:val="22"/>
        </w:rPr>
      </w:pPr>
    </w:p>
    <w:p w:rsidR="00D4527E" w:rsidRPr="00D4527E" w:rsidRDefault="00D4527E" w:rsidP="00CA6FA9">
      <w:pPr>
        <w:numPr>
          <w:ilvl w:val="0"/>
          <w:numId w:val="1"/>
        </w:numPr>
        <w:tabs>
          <w:tab w:val="num" w:pos="284"/>
          <w:tab w:val="num" w:pos="486"/>
        </w:tabs>
        <w:spacing w:after="0" w:line="240" w:lineRule="auto"/>
        <w:ind w:left="486" w:hanging="284"/>
        <w:jc w:val="center"/>
        <w:rPr>
          <w:rFonts w:ascii="Arial" w:eastAsia="Times New Roman" w:hAnsi="Arial" w:cs="Arial"/>
          <w:b/>
          <w:lang w:eastAsia="cs-CZ"/>
        </w:rPr>
      </w:pPr>
    </w:p>
    <w:p w:rsidR="00D4527E" w:rsidRPr="00D4527E" w:rsidRDefault="00D4527E" w:rsidP="00D4527E">
      <w:pPr>
        <w:tabs>
          <w:tab w:val="num" w:pos="284"/>
          <w:tab w:val="left" w:pos="2520"/>
          <w:tab w:val="left" w:pos="4320"/>
          <w:tab w:val="left" w:pos="5040"/>
        </w:tabs>
        <w:autoSpaceDE w:val="0"/>
        <w:autoSpaceDN w:val="0"/>
        <w:adjustRightInd w:val="0"/>
        <w:spacing w:after="120" w:line="240" w:lineRule="auto"/>
        <w:ind w:hanging="284"/>
        <w:jc w:val="center"/>
        <w:rPr>
          <w:rFonts w:ascii="Arial" w:eastAsia="Times New Roman" w:hAnsi="Arial" w:cs="Arial"/>
          <w:b/>
          <w:lang w:eastAsia="cs-CZ"/>
        </w:rPr>
      </w:pPr>
      <w:r w:rsidRPr="00D4527E">
        <w:rPr>
          <w:rFonts w:ascii="Arial" w:eastAsia="Times New Roman" w:hAnsi="Arial" w:cs="Arial"/>
          <w:b/>
          <w:lang w:eastAsia="cs-CZ"/>
        </w:rPr>
        <w:t>Administrátor Projektu</w:t>
      </w:r>
    </w:p>
    <w:p w:rsidR="00D4527E" w:rsidRPr="0090761E" w:rsidRDefault="00D4527E" w:rsidP="0090761E">
      <w:pPr>
        <w:tabs>
          <w:tab w:val="left" w:pos="4860"/>
        </w:tabs>
        <w:autoSpaceDE w:val="0"/>
        <w:autoSpaceDN w:val="0"/>
        <w:adjustRightInd w:val="0"/>
        <w:spacing w:after="120" w:line="240" w:lineRule="auto"/>
        <w:jc w:val="both"/>
        <w:rPr>
          <w:rFonts w:ascii="Arial" w:eastAsia="Times New Roman" w:hAnsi="Arial" w:cs="Arial"/>
          <w:lang w:eastAsia="cs-CZ"/>
        </w:rPr>
      </w:pPr>
      <w:r w:rsidRPr="0090761E">
        <w:rPr>
          <w:rFonts w:ascii="Arial" w:eastAsia="Times New Roman" w:hAnsi="Arial" w:cs="Arial"/>
          <w:lang w:eastAsia="cs-CZ"/>
        </w:rPr>
        <w:t>Jméno a kontaktní údaje administrátora projektu budou příjemci sděleny při předání Smlouvy.</w:t>
      </w:r>
    </w:p>
    <w:p w:rsidR="00FC76F8" w:rsidRPr="00D4527E" w:rsidRDefault="00FC76F8" w:rsidP="003F2450">
      <w:pPr>
        <w:tabs>
          <w:tab w:val="left" w:pos="4860"/>
        </w:tabs>
        <w:autoSpaceDE w:val="0"/>
        <w:autoSpaceDN w:val="0"/>
        <w:adjustRightInd w:val="0"/>
        <w:spacing w:before="120" w:after="0" w:line="240" w:lineRule="auto"/>
        <w:ind w:left="357"/>
        <w:jc w:val="center"/>
        <w:rPr>
          <w:rFonts w:ascii="Arial" w:eastAsia="Times New Roman" w:hAnsi="Arial" w:cs="Arial"/>
          <w:lang w:eastAsia="cs-CZ"/>
        </w:rPr>
      </w:pPr>
    </w:p>
    <w:p w:rsidR="006E1C8C" w:rsidRDefault="006E1C8C" w:rsidP="003F2450">
      <w:pPr>
        <w:tabs>
          <w:tab w:val="num" w:pos="0"/>
        </w:tabs>
        <w:autoSpaceDE w:val="0"/>
        <w:autoSpaceDN w:val="0"/>
        <w:adjustRightInd w:val="0"/>
        <w:spacing w:before="120" w:after="0" w:line="240" w:lineRule="auto"/>
        <w:jc w:val="center"/>
        <w:rPr>
          <w:rFonts w:ascii="Times New Roman" w:eastAsia="Times New Roman" w:hAnsi="Times New Roman" w:cs="Times New Roman"/>
          <w:sz w:val="24"/>
          <w:szCs w:val="24"/>
          <w:lang w:eastAsia="cs-CZ"/>
        </w:rPr>
      </w:pPr>
    </w:p>
    <w:p w:rsidR="00EE0951" w:rsidRDefault="00EE0951" w:rsidP="00CA6FA9">
      <w:pPr>
        <w:numPr>
          <w:ilvl w:val="0"/>
          <w:numId w:val="1"/>
        </w:numPr>
        <w:tabs>
          <w:tab w:val="num" w:pos="284"/>
          <w:tab w:val="num" w:pos="486"/>
        </w:tabs>
        <w:spacing w:after="0" w:line="240" w:lineRule="auto"/>
        <w:ind w:left="486" w:hanging="284"/>
        <w:jc w:val="center"/>
        <w:rPr>
          <w:rFonts w:ascii="Times New Roman" w:eastAsia="Times New Roman" w:hAnsi="Times New Roman" w:cs="Times New Roman"/>
          <w:sz w:val="24"/>
          <w:szCs w:val="24"/>
          <w:lang w:eastAsia="cs-CZ"/>
        </w:rPr>
      </w:pPr>
    </w:p>
    <w:p w:rsidR="00EE0951" w:rsidRPr="000127C6" w:rsidRDefault="00EE0951" w:rsidP="00EE0951">
      <w:pPr>
        <w:tabs>
          <w:tab w:val="num" w:pos="284"/>
        </w:tabs>
        <w:spacing w:after="120" w:line="240" w:lineRule="auto"/>
        <w:ind w:hanging="284"/>
        <w:jc w:val="center"/>
        <w:rPr>
          <w:rFonts w:ascii="Arial" w:eastAsia="Times New Roman" w:hAnsi="Arial" w:cs="Arial"/>
          <w:b/>
          <w:lang w:eastAsia="cs-CZ"/>
        </w:rPr>
      </w:pPr>
      <w:r>
        <w:rPr>
          <w:rFonts w:ascii="Arial" w:eastAsia="Times New Roman" w:hAnsi="Arial" w:cs="Arial"/>
          <w:b/>
          <w:lang w:eastAsia="cs-CZ"/>
        </w:rPr>
        <w:t>P</w:t>
      </w:r>
      <w:r w:rsidRPr="000127C6">
        <w:rPr>
          <w:rFonts w:ascii="Arial" w:eastAsia="Times New Roman" w:hAnsi="Arial" w:cs="Arial"/>
          <w:b/>
          <w:lang w:eastAsia="cs-CZ"/>
        </w:rPr>
        <w:t>latební podmínky</w:t>
      </w:r>
    </w:p>
    <w:p w:rsidR="00EE0951" w:rsidRPr="00EE0951" w:rsidRDefault="00EE0951" w:rsidP="00EE0951">
      <w:pPr>
        <w:numPr>
          <w:ilvl w:val="0"/>
          <w:numId w:val="27"/>
        </w:numPr>
        <w:tabs>
          <w:tab w:val="clear" w:pos="720"/>
          <w:tab w:val="num" w:pos="284"/>
          <w:tab w:val="num" w:pos="426"/>
        </w:tabs>
        <w:autoSpaceDE w:val="0"/>
        <w:autoSpaceDN w:val="0"/>
        <w:adjustRightInd w:val="0"/>
        <w:spacing w:after="120" w:line="240" w:lineRule="auto"/>
        <w:ind w:left="284" w:hanging="284"/>
        <w:jc w:val="both"/>
        <w:rPr>
          <w:rFonts w:ascii="Arial" w:eastAsia="Times New Roman" w:hAnsi="Arial" w:cs="Arial"/>
          <w:lang w:eastAsia="cs-CZ"/>
        </w:rPr>
      </w:pPr>
      <w:r w:rsidRPr="00EE0951">
        <w:rPr>
          <w:rFonts w:ascii="Arial" w:eastAsia="Times New Roman" w:hAnsi="Arial" w:cs="Arial"/>
          <w:lang w:eastAsia="cs-CZ"/>
        </w:rPr>
        <w:t xml:space="preserve">Členění uznaných nákladů na jednotlivé </w:t>
      </w:r>
      <w:r w:rsidR="00B93E0A">
        <w:rPr>
          <w:rFonts w:ascii="Arial" w:eastAsia="Times New Roman" w:hAnsi="Arial" w:cs="Arial"/>
          <w:lang w:eastAsia="cs-CZ"/>
        </w:rPr>
        <w:t>rozpočtové skupiny</w:t>
      </w:r>
      <w:r w:rsidRPr="00EE0951">
        <w:rPr>
          <w:rFonts w:ascii="Arial" w:eastAsia="Times New Roman" w:hAnsi="Arial" w:cs="Arial"/>
          <w:lang w:eastAsia="cs-CZ"/>
        </w:rPr>
        <w:t xml:space="preserve"> a pro jednotlivé roky řešení Projektu je uvedeno v rozpočtu Projektu</w:t>
      </w:r>
      <w:r w:rsidR="00C81448">
        <w:rPr>
          <w:rFonts w:ascii="Arial" w:eastAsia="Times New Roman" w:hAnsi="Arial" w:cs="Arial"/>
          <w:lang w:eastAsia="cs-CZ"/>
        </w:rPr>
        <w:t xml:space="preserve"> a v Závazných parametrech projektu.</w:t>
      </w:r>
      <w:r w:rsidRPr="00EE0951">
        <w:rPr>
          <w:rFonts w:ascii="Arial" w:eastAsia="Times New Roman" w:hAnsi="Arial" w:cs="Arial"/>
          <w:lang w:eastAsia="cs-CZ"/>
        </w:rPr>
        <w:t xml:space="preserve"> </w:t>
      </w:r>
    </w:p>
    <w:p w:rsidR="00EE0951" w:rsidRPr="00EE0951" w:rsidRDefault="00EE0951" w:rsidP="00EE0951">
      <w:pPr>
        <w:numPr>
          <w:ilvl w:val="0"/>
          <w:numId w:val="27"/>
        </w:numPr>
        <w:tabs>
          <w:tab w:val="clear" w:pos="720"/>
          <w:tab w:val="left" w:pos="284"/>
          <w:tab w:val="num" w:pos="426"/>
        </w:tabs>
        <w:spacing w:after="120" w:line="240" w:lineRule="auto"/>
        <w:ind w:left="284" w:hanging="284"/>
        <w:jc w:val="both"/>
        <w:rPr>
          <w:rFonts w:ascii="Arial" w:eastAsia="Times New Roman" w:hAnsi="Arial" w:cs="Arial"/>
          <w:lang w:eastAsia="cs-CZ"/>
        </w:rPr>
      </w:pPr>
      <w:r w:rsidRPr="00EE0951">
        <w:rPr>
          <w:rFonts w:ascii="Arial" w:eastAsia="Times New Roman" w:hAnsi="Arial" w:cs="Arial"/>
          <w:lang w:eastAsia="cs-CZ"/>
        </w:rPr>
        <w:t xml:space="preserve"> Nedojde-li v důsledku rozpočtového provizoria podle zákona č. 218/2000 Sb., </w:t>
      </w:r>
      <w:r w:rsidRPr="00EE0951">
        <w:rPr>
          <w:rFonts w:ascii="Arial" w:eastAsia="Times New Roman" w:hAnsi="Arial" w:cs="Arial"/>
          <w:lang w:eastAsia="cs-CZ"/>
        </w:rPr>
        <w:br/>
        <w:t xml:space="preserve">o rozpočtových pravidlech a o změně některých souvisejících zákonů (rozpočtová pravidla), ve znění pozdějších předpisů (dále jen „zákon o rozpočtových pravidlech“) k regulaci čerpání rozpočtu, poskytovatel poskytne podporu příjemci v prvním roce řešení Projektu ve lhůtě do 60 kalendářních dnů ode dne nabytí účinnosti Smlouvy. V dalších letech řešení poskytovatel poskytne podporu do 60 kalendářních dnů od začátku kalendářního roku za podmínky, že jsou splněny závazky příjemce vyplývající ze Smlouvy, zejména, že příjemce předložil roční zprávu včetně vyúčtování poskytnutých finančních prostředků, a tato zpráva byla schválena poskytovatelem, a že jsou zařazeny údaje do informačního systému výzkumu, vývoje a inovací v souladu se zákonem </w:t>
      </w:r>
      <w:r w:rsidRPr="00EE0951">
        <w:rPr>
          <w:rFonts w:ascii="Arial" w:eastAsia="Times New Roman" w:hAnsi="Arial" w:cs="Arial"/>
          <w:lang w:eastAsia="cs-CZ"/>
        </w:rPr>
        <w:br/>
        <w:t>č. 130/2002 Sb., Nařízením vlády č. 397/2009 Sb., o informačním systému výzkumu, experimentálního vývoje a inovací (dále jen „NV č. 397/2009 Sb.“) a se zvláštním právním předpisem (zákon č. 106/1999 Sb., o svobodném přístupu k informacím, ve znění pozdějších předpisů).</w:t>
      </w:r>
    </w:p>
    <w:p w:rsidR="00EE0951" w:rsidRDefault="00EE0951" w:rsidP="00EE0951">
      <w:pPr>
        <w:numPr>
          <w:ilvl w:val="0"/>
          <w:numId w:val="27"/>
        </w:numPr>
        <w:tabs>
          <w:tab w:val="clear" w:pos="720"/>
          <w:tab w:val="num" w:pos="284"/>
          <w:tab w:val="num" w:pos="426"/>
          <w:tab w:val="left" w:pos="8100"/>
        </w:tabs>
        <w:spacing w:after="120" w:line="240" w:lineRule="auto"/>
        <w:ind w:left="284" w:hanging="284"/>
        <w:jc w:val="both"/>
        <w:rPr>
          <w:rFonts w:ascii="Arial" w:eastAsia="Times New Roman" w:hAnsi="Arial" w:cs="Arial"/>
          <w:lang w:eastAsia="cs-CZ"/>
        </w:rPr>
      </w:pPr>
      <w:r w:rsidRPr="00EE0951">
        <w:rPr>
          <w:rFonts w:ascii="Arial" w:eastAsia="Times New Roman" w:hAnsi="Arial" w:cs="Arial"/>
          <w:lang w:eastAsia="cs-CZ"/>
        </w:rPr>
        <w:t>Pokud v průběhu řešení Projektu dojde ke snížení plánovaných finančních prostředků na výzkum a vývoj poskytovatele v rámci státního rozpočtu, je poskytovatel oprávněn jednostranně snížit podporu uvedenou v</w:t>
      </w:r>
      <w:r w:rsidR="00F1697B">
        <w:rPr>
          <w:rFonts w:ascii="Arial" w:eastAsia="Times New Roman" w:hAnsi="Arial" w:cs="Arial"/>
          <w:lang w:eastAsia="cs-CZ"/>
        </w:rPr>
        <w:t> Závazných parametrech projektu</w:t>
      </w:r>
      <w:r w:rsidRPr="00EE0951">
        <w:rPr>
          <w:rFonts w:ascii="Arial" w:eastAsia="Times New Roman" w:hAnsi="Arial" w:cs="Arial"/>
          <w:lang w:eastAsia="cs-CZ"/>
        </w:rPr>
        <w:t xml:space="preserve"> a bude uzavřen písemný dodatek ke Smlouvě, v němž se vymezí související úpravy Projektu. </w:t>
      </w:r>
    </w:p>
    <w:p w:rsidR="00570A54" w:rsidRPr="00570A54" w:rsidRDefault="00570A54" w:rsidP="00570A54">
      <w:pPr>
        <w:numPr>
          <w:ilvl w:val="0"/>
          <w:numId w:val="27"/>
        </w:numPr>
        <w:tabs>
          <w:tab w:val="clear" w:pos="720"/>
          <w:tab w:val="num" w:pos="284"/>
          <w:tab w:val="num" w:pos="426"/>
          <w:tab w:val="left" w:pos="8100"/>
        </w:tabs>
        <w:spacing w:after="120" w:line="240" w:lineRule="auto"/>
        <w:ind w:left="284" w:hanging="284"/>
        <w:jc w:val="both"/>
        <w:rPr>
          <w:rFonts w:ascii="Arial" w:eastAsia="Times New Roman" w:hAnsi="Arial" w:cs="Arial"/>
          <w:lang w:eastAsia="cs-CZ"/>
        </w:rPr>
      </w:pPr>
      <w:r w:rsidRPr="00570A54">
        <w:rPr>
          <w:rFonts w:ascii="Arial" w:eastAsia="Times New Roman" w:hAnsi="Arial" w:cs="Arial"/>
          <w:lang w:eastAsia="cs-CZ"/>
        </w:rPr>
        <w:t>Poskytovatel poskytuje podporu</w:t>
      </w:r>
      <w:r>
        <w:rPr>
          <w:rFonts w:ascii="Arial" w:eastAsia="Times New Roman" w:hAnsi="Arial" w:cs="Arial"/>
          <w:lang w:eastAsia="cs-CZ"/>
        </w:rPr>
        <w:t>:</w:t>
      </w:r>
    </w:p>
    <w:p w:rsidR="00570A54" w:rsidRPr="00570A54" w:rsidRDefault="00570A54" w:rsidP="00570A54">
      <w:pPr>
        <w:tabs>
          <w:tab w:val="left" w:pos="8100"/>
        </w:tabs>
        <w:spacing w:after="120" w:line="240" w:lineRule="auto"/>
        <w:ind w:left="360"/>
        <w:jc w:val="both"/>
        <w:rPr>
          <w:rFonts w:ascii="Arial" w:eastAsia="Times New Roman" w:hAnsi="Arial" w:cs="Arial"/>
          <w:lang w:eastAsia="cs-CZ"/>
        </w:rPr>
      </w:pPr>
      <w:r w:rsidRPr="00570A54">
        <w:rPr>
          <w:rFonts w:ascii="Arial" w:eastAsia="Times New Roman" w:hAnsi="Arial" w:cs="Arial"/>
          <w:lang w:eastAsia="cs-CZ"/>
        </w:rPr>
        <w:t>a) veřejné vysoké škole a veřejné výzkumné instituci převodem z bankovního účtu poskytovatele na bankovní účet u České národní banky uvedený ve smlouvě,</w:t>
      </w:r>
    </w:p>
    <w:p w:rsidR="00570A54" w:rsidRPr="00570A54" w:rsidRDefault="00570A54" w:rsidP="00570A54">
      <w:pPr>
        <w:tabs>
          <w:tab w:val="left" w:pos="8100"/>
        </w:tabs>
        <w:spacing w:after="120" w:line="240" w:lineRule="auto"/>
        <w:ind w:left="360"/>
        <w:jc w:val="both"/>
        <w:rPr>
          <w:rFonts w:ascii="Arial" w:eastAsia="Times New Roman" w:hAnsi="Arial" w:cs="Arial"/>
          <w:lang w:eastAsia="cs-CZ"/>
        </w:rPr>
      </w:pPr>
      <w:r w:rsidRPr="00570A54">
        <w:rPr>
          <w:rFonts w:ascii="Arial" w:eastAsia="Times New Roman" w:hAnsi="Arial" w:cs="Arial"/>
          <w:lang w:eastAsia="cs-CZ"/>
        </w:rPr>
        <w:t>b) ostatním fyzickým a právnickým osobám převodem z bankovního účtu poskytovatele na bankovní účet uvedený ve smlouvě a</w:t>
      </w:r>
    </w:p>
    <w:p w:rsidR="00570A54" w:rsidRDefault="00570A54" w:rsidP="00570A54">
      <w:pPr>
        <w:tabs>
          <w:tab w:val="num" w:pos="720"/>
          <w:tab w:val="left" w:pos="8100"/>
        </w:tabs>
        <w:spacing w:after="120" w:line="240" w:lineRule="auto"/>
        <w:ind w:left="360"/>
        <w:jc w:val="both"/>
        <w:rPr>
          <w:rFonts w:ascii="Arial" w:eastAsia="Times New Roman" w:hAnsi="Arial" w:cs="Arial"/>
          <w:lang w:eastAsia="cs-CZ"/>
        </w:rPr>
      </w:pPr>
      <w:r w:rsidRPr="00570A54">
        <w:rPr>
          <w:rFonts w:ascii="Arial" w:eastAsia="Times New Roman" w:hAnsi="Arial" w:cs="Arial"/>
          <w:lang w:eastAsia="cs-CZ"/>
        </w:rPr>
        <w:t>c) organizačním složkám státu nebo organizačním jednotkám ministerstva přesunem prostředků státního rozpočtu pomocí rozpočtového opatření.</w:t>
      </w:r>
    </w:p>
    <w:p w:rsidR="00570A54" w:rsidRDefault="00570A54" w:rsidP="003F2450">
      <w:pPr>
        <w:numPr>
          <w:ilvl w:val="0"/>
          <w:numId w:val="27"/>
        </w:numPr>
        <w:tabs>
          <w:tab w:val="clear" w:pos="720"/>
          <w:tab w:val="num" w:pos="284"/>
          <w:tab w:val="num" w:pos="426"/>
          <w:tab w:val="left" w:pos="8100"/>
        </w:tabs>
        <w:spacing w:after="0" w:line="240" w:lineRule="auto"/>
        <w:ind w:left="284" w:hanging="284"/>
        <w:jc w:val="both"/>
        <w:rPr>
          <w:rFonts w:ascii="Arial" w:eastAsia="Times New Roman" w:hAnsi="Arial" w:cs="Arial"/>
          <w:lang w:eastAsia="cs-CZ"/>
        </w:rPr>
      </w:pPr>
      <w:r w:rsidRPr="00570A54">
        <w:rPr>
          <w:rFonts w:ascii="Arial" w:eastAsia="Times New Roman" w:hAnsi="Arial" w:cs="Arial"/>
          <w:lang w:eastAsia="cs-CZ"/>
        </w:rPr>
        <w:t xml:space="preserve">Příjemce má povinnost provést audit celého Projektu. Auditorskou zprávu předloží příjemce poskytovateli spolu se závěrečným vyúčtováním Projektu. Audit se týká všech nákladů Projektu. Do uznaných nákladů lze zahrnout pouze náklady na provedení auditu v závislosti na době realizace a účetní náročnosti Projektu až do výše 100 000 Kč. </w:t>
      </w:r>
    </w:p>
    <w:p w:rsidR="003811B6" w:rsidRPr="00570A54" w:rsidRDefault="003811B6" w:rsidP="003F2450">
      <w:pPr>
        <w:tabs>
          <w:tab w:val="num" w:pos="426"/>
          <w:tab w:val="left" w:pos="8100"/>
        </w:tabs>
        <w:spacing w:before="120" w:after="0" w:line="240" w:lineRule="auto"/>
        <w:ind w:left="284"/>
        <w:jc w:val="center"/>
        <w:rPr>
          <w:rFonts w:ascii="Arial" w:eastAsia="Times New Roman" w:hAnsi="Arial" w:cs="Arial"/>
          <w:lang w:eastAsia="cs-CZ"/>
        </w:rPr>
      </w:pPr>
    </w:p>
    <w:p w:rsidR="00D4527E" w:rsidRDefault="00D4527E" w:rsidP="003F2450">
      <w:pPr>
        <w:spacing w:after="0"/>
        <w:jc w:val="center"/>
      </w:pPr>
    </w:p>
    <w:p w:rsidR="00F93D25" w:rsidRPr="00F93D25" w:rsidRDefault="00F93D25" w:rsidP="00CA6FA9">
      <w:pPr>
        <w:numPr>
          <w:ilvl w:val="0"/>
          <w:numId w:val="1"/>
        </w:numPr>
        <w:tabs>
          <w:tab w:val="num" w:pos="284"/>
          <w:tab w:val="num" w:pos="486"/>
        </w:tabs>
        <w:spacing w:after="0" w:line="240" w:lineRule="auto"/>
        <w:ind w:left="486" w:hanging="284"/>
        <w:jc w:val="center"/>
        <w:rPr>
          <w:rFonts w:ascii="Arial" w:eastAsia="Times New Roman" w:hAnsi="Arial" w:cs="Arial"/>
          <w:b/>
          <w:lang w:eastAsia="cs-CZ"/>
        </w:rPr>
      </w:pPr>
    </w:p>
    <w:p w:rsidR="00F93D25" w:rsidRPr="00F93D25" w:rsidRDefault="00F93D25" w:rsidP="00F93D25">
      <w:pPr>
        <w:spacing w:after="0" w:line="240" w:lineRule="auto"/>
        <w:jc w:val="center"/>
        <w:rPr>
          <w:rFonts w:ascii="Arial" w:eastAsia="Times New Roman" w:hAnsi="Arial" w:cs="Arial"/>
          <w:b/>
          <w:lang w:eastAsia="cs-CZ"/>
        </w:rPr>
      </w:pPr>
      <w:r w:rsidRPr="00F93D25">
        <w:rPr>
          <w:rFonts w:ascii="Arial" w:eastAsia="Times New Roman" w:hAnsi="Arial" w:cs="Arial"/>
          <w:b/>
          <w:bCs/>
          <w:lang w:eastAsia="cs-CZ"/>
        </w:rPr>
        <w:t>Povinnosti</w:t>
      </w:r>
      <w:r w:rsidRPr="00F93D25">
        <w:rPr>
          <w:rFonts w:ascii="Arial" w:eastAsia="Times New Roman" w:hAnsi="Arial" w:cs="Arial"/>
          <w:b/>
          <w:lang w:eastAsia="cs-CZ"/>
        </w:rPr>
        <w:t xml:space="preserve"> příjemce</w:t>
      </w:r>
    </w:p>
    <w:p w:rsidR="00137F2D" w:rsidRDefault="00F93D25" w:rsidP="00137F2D">
      <w:pPr>
        <w:numPr>
          <w:ilvl w:val="1"/>
          <w:numId w:val="12"/>
        </w:numPr>
        <w:autoSpaceDE w:val="0"/>
        <w:autoSpaceDN w:val="0"/>
        <w:spacing w:before="120" w:after="120" w:line="240" w:lineRule="auto"/>
        <w:jc w:val="both"/>
        <w:rPr>
          <w:rFonts w:ascii="Arial" w:eastAsia="Times New Roman" w:hAnsi="Arial" w:cs="Arial"/>
          <w:lang w:eastAsia="cs-CZ"/>
        </w:rPr>
      </w:pPr>
      <w:r w:rsidRPr="00F93D25">
        <w:rPr>
          <w:rFonts w:ascii="Arial" w:eastAsia="Times New Roman" w:hAnsi="Arial" w:cs="Arial"/>
          <w:lang w:eastAsia="cs-CZ"/>
        </w:rPr>
        <w:t>Příjemce je povinen postupovat při řešení Projektu v souladu s Projektem a dalšími podmínkami uvedenými ve Smlouvě</w:t>
      </w:r>
      <w:r w:rsidR="00C81448">
        <w:rPr>
          <w:rFonts w:ascii="Arial" w:eastAsia="Times New Roman" w:hAnsi="Arial" w:cs="Arial"/>
          <w:lang w:eastAsia="cs-CZ"/>
        </w:rPr>
        <w:t>, v Závazných parametrech projektu</w:t>
      </w:r>
      <w:r w:rsidR="006A799C">
        <w:rPr>
          <w:rFonts w:ascii="Arial" w:eastAsia="Times New Roman" w:hAnsi="Arial" w:cs="Arial"/>
          <w:lang w:eastAsia="cs-CZ"/>
        </w:rPr>
        <w:t xml:space="preserve"> a ve Všeobecných podmínkách</w:t>
      </w:r>
      <w:r w:rsidRPr="00F93D25">
        <w:rPr>
          <w:rFonts w:ascii="Arial" w:eastAsia="Times New Roman" w:hAnsi="Arial" w:cs="Arial"/>
          <w:lang w:eastAsia="cs-CZ"/>
        </w:rPr>
        <w:t>.</w:t>
      </w:r>
    </w:p>
    <w:p w:rsidR="00137F2D" w:rsidRDefault="00F93D25" w:rsidP="00137F2D">
      <w:pPr>
        <w:numPr>
          <w:ilvl w:val="1"/>
          <w:numId w:val="12"/>
        </w:numPr>
        <w:autoSpaceDE w:val="0"/>
        <w:autoSpaceDN w:val="0"/>
        <w:spacing w:before="120" w:after="120" w:line="240" w:lineRule="auto"/>
        <w:jc w:val="both"/>
        <w:rPr>
          <w:rFonts w:ascii="Arial" w:eastAsia="Times New Roman" w:hAnsi="Arial" w:cs="Arial"/>
          <w:lang w:eastAsia="cs-CZ"/>
        </w:rPr>
      </w:pPr>
      <w:r w:rsidRPr="00137F2D">
        <w:rPr>
          <w:rFonts w:ascii="Arial" w:eastAsia="Times New Roman" w:hAnsi="Arial" w:cs="Arial"/>
          <w:lang w:eastAsia="cs-CZ"/>
        </w:rPr>
        <w:t>Příjemce je povinen použít podporu v souladu s podmínkami, účelem a způsobem stanovenými Smlouvou</w:t>
      </w:r>
      <w:r w:rsidR="006A799C">
        <w:rPr>
          <w:rFonts w:ascii="Arial" w:eastAsia="Times New Roman" w:hAnsi="Arial" w:cs="Arial"/>
          <w:lang w:eastAsia="cs-CZ"/>
        </w:rPr>
        <w:t xml:space="preserve"> a Všeobecnými podmínkami</w:t>
      </w:r>
      <w:r w:rsidRPr="00137F2D">
        <w:rPr>
          <w:rFonts w:ascii="Arial" w:eastAsia="Times New Roman" w:hAnsi="Arial" w:cs="Arial"/>
          <w:lang w:eastAsia="cs-CZ"/>
        </w:rPr>
        <w:t>. Použije-li příjemce podporu v rozporu s podmínkami stanovenými Smlouvou</w:t>
      </w:r>
      <w:r w:rsidR="00C81448">
        <w:rPr>
          <w:rFonts w:ascii="Arial" w:eastAsia="Times New Roman" w:hAnsi="Arial" w:cs="Arial"/>
          <w:lang w:eastAsia="cs-CZ"/>
        </w:rPr>
        <w:t>, Závaznými parametry projektu</w:t>
      </w:r>
      <w:r w:rsidR="006A799C">
        <w:rPr>
          <w:rFonts w:ascii="Arial" w:eastAsia="Times New Roman" w:hAnsi="Arial" w:cs="Arial"/>
          <w:lang w:eastAsia="cs-CZ"/>
        </w:rPr>
        <w:t xml:space="preserve"> nebo Všeobecnými podmínkami</w:t>
      </w:r>
      <w:r w:rsidRPr="00137F2D">
        <w:rPr>
          <w:rFonts w:ascii="Arial" w:eastAsia="Times New Roman" w:hAnsi="Arial" w:cs="Arial"/>
          <w:lang w:eastAsia="cs-CZ"/>
        </w:rPr>
        <w:t xml:space="preserve"> na jiný účel nebo jiným způsobem, závažným způsobem poruší povinnosti stanovené Smlouvou</w:t>
      </w:r>
      <w:r w:rsidR="00C81448">
        <w:rPr>
          <w:rFonts w:ascii="Arial" w:eastAsia="Times New Roman" w:hAnsi="Arial" w:cs="Arial"/>
          <w:lang w:eastAsia="cs-CZ"/>
        </w:rPr>
        <w:t>, Závaznými parametry projektu</w:t>
      </w:r>
      <w:r w:rsidR="002A0153">
        <w:rPr>
          <w:rFonts w:ascii="Arial" w:eastAsia="Times New Roman" w:hAnsi="Arial" w:cs="Arial"/>
          <w:lang w:eastAsia="cs-CZ"/>
        </w:rPr>
        <w:t xml:space="preserve"> a</w:t>
      </w:r>
      <w:r w:rsidR="006A799C">
        <w:rPr>
          <w:rFonts w:ascii="Arial" w:eastAsia="Times New Roman" w:hAnsi="Arial" w:cs="Arial"/>
          <w:lang w:eastAsia="cs-CZ"/>
        </w:rPr>
        <w:t xml:space="preserve"> Všeobecnými podmínkami</w:t>
      </w:r>
      <w:r w:rsidRPr="00137F2D">
        <w:rPr>
          <w:rFonts w:ascii="Arial" w:eastAsia="Times New Roman" w:hAnsi="Arial" w:cs="Arial"/>
          <w:lang w:eastAsia="cs-CZ"/>
        </w:rPr>
        <w:t xml:space="preserve">. V takovém případě bude postupováno dle Článku </w:t>
      </w:r>
      <w:r w:rsidR="00EE1941" w:rsidRPr="00137F2D">
        <w:rPr>
          <w:rFonts w:ascii="Arial" w:eastAsia="Times New Roman" w:hAnsi="Arial" w:cs="Arial"/>
          <w:lang w:eastAsia="cs-CZ"/>
        </w:rPr>
        <w:t>1</w:t>
      </w:r>
      <w:r w:rsidR="002A0153">
        <w:rPr>
          <w:rFonts w:ascii="Arial" w:eastAsia="Times New Roman" w:hAnsi="Arial" w:cs="Arial"/>
          <w:lang w:eastAsia="cs-CZ"/>
        </w:rPr>
        <w:t>7</w:t>
      </w:r>
      <w:r w:rsidRPr="00137F2D">
        <w:rPr>
          <w:rFonts w:ascii="Arial" w:eastAsia="Times New Roman" w:hAnsi="Arial" w:cs="Arial"/>
          <w:lang w:eastAsia="cs-CZ"/>
        </w:rPr>
        <w:t xml:space="preserve"> odst. </w:t>
      </w:r>
      <w:r w:rsidR="00C07E5E">
        <w:rPr>
          <w:rFonts w:ascii="Arial" w:eastAsia="Times New Roman" w:hAnsi="Arial" w:cs="Arial"/>
          <w:lang w:eastAsia="cs-CZ"/>
        </w:rPr>
        <w:t>4</w:t>
      </w:r>
      <w:r w:rsidRPr="00137F2D">
        <w:rPr>
          <w:rFonts w:ascii="Arial" w:eastAsia="Times New Roman" w:hAnsi="Arial" w:cs="Arial"/>
          <w:lang w:eastAsia="cs-CZ"/>
        </w:rPr>
        <w:t xml:space="preserve"> </w:t>
      </w:r>
      <w:r w:rsidR="00EE1941" w:rsidRPr="00137F2D">
        <w:rPr>
          <w:rFonts w:ascii="Arial" w:eastAsia="Times New Roman" w:hAnsi="Arial" w:cs="Arial"/>
          <w:lang w:eastAsia="cs-CZ"/>
        </w:rPr>
        <w:t>Všeobecných podmínek</w:t>
      </w:r>
      <w:r w:rsidRPr="00137F2D">
        <w:rPr>
          <w:rFonts w:ascii="Arial" w:eastAsia="Times New Roman" w:hAnsi="Arial" w:cs="Arial"/>
          <w:lang w:eastAsia="cs-CZ"/>
        </w:rPr>
        <w:t>.</w:t>
      </w:r>
    </w:p>
    <w:p w:rsidR="00137F2D" w:rsidRDefault="00F93D25" w:rsidP="00137F2D">
      <w:pPr>
        <w:numPr>
          <w:ilvl w:val="1"/>
          <w:numId w:val="12"/>
        </w:numPr>
        <w:autoSpaceDE w:val="0"/>
        <w:autoSpaceDN w:val="0"/>
        <w:spacing w:before="120" w:after="120" w:line="240" w:lineRule="auto"/>
        <w:jc w:val="both"/>
        <w:rPr>
          <w:rFonts w:ascii="Arial" w:eastAsia="Times New Roman" w:hAnsi="Arial" w:cs="Arial"/>
          <w:lang w:eastAsia="cs-CZ"/>
        </w:rPr>
      </w:pPr>
      <w:r w:rsidRPr="00137F2D">
        <w:rPr>
          <w:rFonts w:ascii="Arial" w:eastAsia="Times New Roman" w:hAnsi="Arial" w:cs="Arial"/>
          <w:lang w:eastAsia="cs-CZ"/>
        </w:rPr>
        <w:t xml:space="preserve">Příjemce je povinen dodržovat podmínky uvedené v Projektu, na jejichž základě byla stanovena maximální povolená výše míry podpory. Porušení této povinnosti se pokládá </w:t>
      </w:r>
      <w:r w:rsidRPr="00137F2D">
        <w:rPr>
          <w:rFonts w:ascii="Arial" w:eastAsia="Times New Roman" w:hAnsi="Arial" w:cs="Arial"/>
          <w:lang w:eastAsia="cs-CZ"/>
        </w:rPr>
        <w:lastRenderedPageBreak/>
        <w:t xml:space="preserve">za závažné porušení povinnosti a bude postupováno dle Článku </w:t>
      </w:r>
      <w:r w:rsidR="00EE1941" w:rsidRPr="00137F2D">
        <w:rPr>
          <w:rFonts w:ascii="Arial" w:eastAsia="Times New Roman" w:hAnsi="Arial" w:cs="Arial"/>
          <w:lang w:eastAsia="cs-CZ"/>
        </w:rPr>
        <w:t>1</w:t>
      </w:r>
      <w:r w:rsidR="002A0153">
        <w:rPr>
          <w:rFonts w:ascii="Arial" w:eastAsia="Times New Roman" w:hAnsi="Arial" w:cs="Arial"/>
          <w:lang w:eastAsia="cs-CZ"/>
        </w:rPr>
        <w:t>7</w:t>
      </w:r>
      <w:r w:rsidRPr="00137F2D">
        <w:rPr>
          <w:rFonts w:ascii="Arial" w:eastAsia="Times New Roman" w:hAnsi="Arial" w:cs="Arial"/>
          <w:lang w:eastAsia="cs-CZ"/>
        </w:rPr>
        <w:t xml:space="preserve"> odst. </w:t>
      </w:r>
      <w:r w:rsidR="00C07E5E">
        <w:rPr>
          <w:rFonts w:ascii="Arial" w:eastAsia="Times New Roman" w:hAnsi="Arial" w:cs="Arial"/>
          <w:lang w:eastAsia="cs-CZ"/>
        </w:rPr>
        <w:t>4</w:t>
      </w:r>
      <w:r w:rsidR="00EE1941" w:rsidRPr="00137F2D">
        <w:rPr>
          <w:rFonts w:ascii="Arial" w:eastAsia="Times New Roman" w:hAnsi="Arial" w:cs="Arial"/>
          <w:lang w:eastAsia="cs-CZ"/>
        </w:rPr>
        <w:t xml:space="preserve"> Všeobecných podmínek</w:t>
      </w:r>
      <w:r w:rsidRPr="00137F2D">
        <w:rPr>
          <w:rFonts w:ascii="Arial" w:eastAsia="Times New Roman" w:hAnsi="Arial" w:cs="Arial"/>
          <w:lang w:eastAsia="cs-CZ"/>
        </w:rPr>
        <w:t>.</w:t>
      </w:r>
    </w:p>
    <w:p w:rsidR="00137F2D" w:rsidRDefault="00F93D25" w:rsidP="00137F2D">
      <w:pPr>
        <w:numPr>
          <w:ilvl w:val="1"/>
          <w:numId w:val="12"/>
        </w:numPr>
        <w:autoSpaceDE w:val="0"/>
        <w:autoSpaceDN w:val="0"/>
        <w:spacing w:before="120" w:after="120" w:line="240" w:lineRule="auto"/>
        <w:jc w:val="both"/>
        <w:rPr>
          <w:rFonts w:ascii="Arial" w:eastAsia="Times New Roman" w:hAnsi="Arial" w:cs="Arial"/>
          <w:lang w:eastAsia="cs-CZ"/>
        </w:rPr>
      </w:pPr>
      <w:r w:rsidRPr="00137F2D">
        <w:rPr>
          <w:rFonts w:ascii="Arial" w:eastAsia="Times New Roman" w:hAnsi="Arial" w:cs="Arial"/>
          <w:lang w:eastAsia="cs-CZ"/>
        </w:rPr>
        <w:t xml:space="preserve">Příjemce je povinen </w:t>
      </w:r>
      <w:r w:rsidRPr="00137F2D">
        <w:rPr>
          <w:rFonts w:ascii="Arial" w:eastAsia="Times New Roman" w:hAnsi="Arial" w:cs="Times New Roman"/>
          <w:lang w:eastAsia="cs-CZ"/>
        </w:rPr>
        <w:t>provést finanční vypořádání poskytnuté dotace v souladu s</w:t>
      </w:r>
      <w:r w:rsidRPr="00137F2D">
        <w:rPr>
          <w:rFonts w:ascii="Arial" w:eastAsia="Times New Roman" w:hAnsi="Arial" w:cs="Arial"/>
          <w:lang w:eastAsia="cs-CZ"/>
        </w:rPr>
        <w:t xml:space="preserve"> § 14 odst. </w:t>
      </w:r>
      <w:r w:rsidR="00F1697B">
        <w:rPr>
          <w:rFonts w:ascii="Arial" w:eastAsia="Times New Roman" w:hAnsi="Arial" w:cs="Arial"/>
          <w:lang w:eastAsia="cs-CZ"/>
        </w:rPr>
        <w:t>9</w:t>
      </w:r>
      <w:r w:rsidRPr="00137F2D">
        <w:rPr>
          <w:rFonts w:ascii="Arial" w:eastAsia="Times New Roman" w:hAnsi="Arial" w:cs="Arial"/>
          <w:lang w:eastAsia="cs-CZ"/>
        </w:rPr>
        <w:t xml:space="preserve"> a § 75 zákona o rozpočtových pravidlech a příslušnými předpisy pro zúčtování se státním rozpočtem platnými pro daný rok.</w:t>
      </w:r>
      <w:r w:rsidRPr="00137F2D">
        <w:rPr>
          <w:rFonts w:ascii="Arial" w:eastAsia="Times New Roman" w:hAnsi="Arial" w:cs="Times New Roman"/>
          <w:lang w:eastAsia="cs-CZ"/>
        </w:rPr>
        <w:t xml:space="preserve"> Finanční vypořádání zpracuje příjemce za období týkající se</w:t>
      </w:r>
      <w:r w:rsidRPr="00137F2D">
        <w:rPr>
          <w:rFonts w:ascii="Arial" w:eastAsia="Times New Roman" w:hAnsi="Arial" w:cs="Arial"/>
          <w:lang w:eastAsia="cs-CZ"/>
        </w:rPr>
        <w:t xml:space="preserve"> celé doby trvání Projektu podle stavu k 31. prosinci roku, v němž bylo ukončeno financování Projektu. </w:t>
      </w:r>
      <w:r w:rsidRPr="00137F2D">
        <w:rPr>
          <w:rFonts w:ascii="Arial" w:eastAsia="Times New Roman" w:hAnsi="Arial" w:cs="Times New Roman"/>
          <w:lang w:eastAsia="cs-CZ"/>
        </w:rPr>
        <w:t xml:space="preserve">Příjemce předloží poskytovateli podklady pro finanční vypořádání dotace do 15. února roku následujícího po roce ukončení Projektu na tiskopisu, jehož vzor je uveden v přílohách příslušných </w:t>
      </w:r>
      <w:r w:rsidRPr="00137F2D">
        <w:rPr>
          <w:rFonts w:ascii="Arial" w:eastAsia="Times New Roman" w:hAnsi="Arial" w:cs="Arial"/>
          <w:lang w:eastAsia="cs-CZ"/>
        </w:rPr>
        <w:t>předpisů pro zúčtování se státním rozpočtem platných pro daný rok.</w:t>
      </w:r>
    </w:p>
    <w:p w:rsidR="00137F2D" w:rsidRDefault="00F93D25" w:rsidP="00137F2D">
      <w:pPr>
        <w:numPr>
          <w:ilvl w:val="1"/>
          <w:numId w:val="12"/>
        </w:numPr>
        <w:autoSpaceDE w:val="0"/>
        <w:autoSpaceDN w:val="0"/>
        <w:spacing w:before="120" w:after="120" w:line="240" w:lineRule="auto"/>
        <w:jc w:val="both"/>
        <w:rPr>
          <w:rFonts w:ascii="Arial" w:eastAsia="Times New Roman" w:hAnsi="Arial" w:cs="Arial"/>
          <w:lang w:eastAsia="cs-CZ"/>
        </w:rPr>
      </w:pPr>
      <w:r w:rsidRPr="00137F2D">
        <w:rPr>
          <w:rFonts w:ascii="Arial" w:eastAsia="Times New Roman" w:hAnsi="Arial" w:cs="Arial"/>
          <w:lang w:eastAsia="cs-CZ"/>
        </w:rPr>
        <w:t xml:space="preserve">Příjemce je povinen písemně informovat poskytovatele o veškerých podstatných skutečnostech, které by mohly mít vliv na průběh a výsledek řešení Projektu </w:t>
      </w:r>
      <w:r w:rsidRPr="00137F2D">
        <w:rPr>
          <w:rFonts w:ascii="Arial" w:eastAsia="Times New Roman" w:hAnsi="Arial" w:cs="Arial"/>
          <w:lang w:eastAsia="cs-CZ"/>
        </w:rPr>
        <w:br/>
        <w:t xml:space="preserve">a které nastaly v době ode dne nabytí platnosti a účinnosti Smlouvy, a to ve lhůtě do 15 kalendářních dnů ode dne, kdy se o takové skutečnosti dozvěděl. </w:t>
      </w:r>
    </w:p>
    <w:p w:rsidR="00137F2D" w:rsidRDefault="00F93D25" w:rsidP="00137F2D">
      <w:pPr>
        <w:numPr>
          <w:ilvl w:val="1"/>
          <w:numId w:val="12"/>
        </w:numPr>
        <w:autoSpaceDE w:val="0"/>
        <w:autoSpaceDN w:val="0"/>
        <w:spacing w:before="120" w:after="120" w:line="240" w:lineRule="auto"/>
        <w:jc w:val="both"/>
        <w:rPr>
          <w:rFonts w:ascii="Arial" w:eastAsia="Times New Roman" w:hAnsi="Arial" w:cs="Arial"/>
          <w:lang w:eastAsia="cs-CZ"/>
        </w:rPr>
      </w:pPr>
      <w:r w:rsidRPr="00137F2D">
        <w:rPr>
          <w:rFonts w:ascii="Arial" w:eastAsia="Times New Roman" w:hAnsi="Arial" w:cs="Arial"/>
          <w:lang w:eastAsia="cs-CZ"/>
        </w:rPr>
        <w:t xml:space="preserve">Podstatnou změnou, pro jejíž provedení </w:t>
      </w:r>
      <w:proofErr w:type="gramStart"/>
      <w:r w:rsidRPr="00137F2D">
        <w:rPr>
          <w:rFonts w:ascii="Arial" w:eastAsia="Times New Roman" w:hAnsi="Arial" w:cs="Arial"/>
          <w:lang w:eastAsia="cs-CZ"/>
        </w:rPr>
        <w:t>je</w:t>
      </w:r>
      <w:proofErr w:type="gramEnd"/>
      <w:r w:rsidRPr="00137F2D">
        <w:rPr>
          <w:rFonts w:ascii="Arial" w:eastAsia="Times New Roman" w:hAnsi="Arial" w:cs="Arial"/>
          <w:lang w:eastAsia="cs-CZ"/>
        </w:rPr>
        <w:t xml:space="preserve"> nutný předchozí souhlas poskytovatele je změna</w:t>
      </w:r>
      <w:r w:rsidR="00601505">
        <w:rPr>
          <w:rFonts w:ascii="Arial" w:eastAsia="Times New Roman" w:hAnsi="Arial" w:cs="Arial"/>
          <w:lang w:eastAsia="cs-CZ"/>
        </w:rPr>
        <w:t xml:space="preserve"> </w:t>
      </w:r>
      <w:r w:rsidR="00D712DA">
        <w:rPr>
          <w:rFonts w:ascii="Arial" w:eastAsia="Times New Roman" w:hAnsi="Arial" w:cs="Arial"/>
          <w:lang w:eastAsia="cs-CZ"/>
        </w:rPr>
        <w:t xml:space="preserve">Smlouvy a </w:t>
      </w:r>
      <w:r w:rsidR="00601505">
        <w:rPr>
          <w:rFonts w:ascii="Arial" w:eastAsia="Times New Roman" w:hAnsi="Arial" w:cs="Arial"/>
          <w:lang w:eastAsia="cs-CZ"/>
        </w:rPr>
        <w:t>Závazných parametrů projektu.</w:t>
      </w:r>
      <w:r w:rsidRPr="00137F2D">
        <w:rPr>
          <w:rFonts w:ascii="Arial" w:eastAsia="Times New Roman" w:hAnsi="Arial" w:cs="Arial"/>
          <w:lang w:eastAsia="cs-CZ"/>
        </w:rPr>
        <w:t xml:space="preserve"> Pokud příjemce neobdrží stanovisko poskytovatele do 15 pracovních dnů</w:t>
      </w:r>
      <w:r w:rsidR="00601505">
        <w:rPr>
          <w:rFonts w:ascii="Arial" w:eastAsia="Times New Roman" w:hAnsi="Arial" w:cs="Arial"/>
          <w:lang w:eastAsia="cs-CZ"/>
        </w:rPr>
        <w:t xml:space="preserve"> </w:t>
      </w:r>
      <w:r w:rsidRPr="00137F2D">
        <w:rPr>
          <w:rFonts w:ascii="Arial" w:eastAsia="Times New Roman" w:hAnsi="Arial" w:cs="Arial"/>
          <w:lang w:eastAsia="cs-CZ"/>
        </w:rPr>
        <w:t xml:space="preserve">ode dne odeslání informace o podstatné změně, považuje se podstatná změna za schválenou poskytovatelem. Poskytovatel může lhůtu prodloužit o 15 pracovních dnů; je však povinen o prodloužení lhůty příjemce písemně informovat. </w:t>
      </w:r>
      <w:r w:rsidR="00416FD3">
        <w:rPr>
          <w:rFonts w:ascii="Arial" w:eastAsia="Times New Roman" w:hAnsi="Arial" w:cs="Arial"/>
          <w:lang w:eastAsia="cs-CZ"/>
        </w:rPr>
        <w:t>Forma žádosti o změnu je vymezena ve Smlouvě/Rozhodnutí</w:t>
      </w:r>
      <w:r w:rsidRPr="00137F2D">
        <w:rPr>
          <w:rFonts w:ascii="Arial" w:eastAsia="Times New Roman" w:hAnsi="Arial" w:cs="Arial"/>
          <w:lang w:eastAsia="cs-CZ"/>
        </w:rPr>
        <w:t xml:space="preserve">. </w:t>
      </w:r>
      <w:r w:rsidR="00601505">
        <w:rPr>
          <w:rFonts w:ascii="Arial" w:eastAsia="Times New Roman" w:hAnsi="Arial" w:cs="Arial"/>
          <w:lang w:eastAsia="cs-CZ"/>
        </w:rPr>
        <w:t>O podstatnou změnu lze požádat v daném roce nejpozději do</w:t>
      </w:r>
      <w:r w:rsidR="002A0153">
        <w:rPr>
          <w:rFonts w:ascii="Arial" w:eastAsia="Times New Roman" w:hAnsi="Arial" w:cs="Arial"/>
          <w:lang w:eastAsia="cs-CZ"/>
        </w:rPr>
        <w:t xml:space="preserve"> </w:t>
      </w:r>
      <w:r w:rsidR="00601505">
        <w:rPr>
          <w:rFonts w:ascii="Arial" w:eastAsia="Times New Roman" w:hAnsi="Arial" w:cs="Arial"/>
          <w:lang w:eastAsia="cs-CZ"/>
        </w:rPr>
        <w:t xml:space="preserve">30. listopadu. </w:t>
      </w:r>
      <w:r w:rsidRPr="00137F2D">
        <w:rPr>
          <w:rFonts w:ascii="Arial" w:eastAsia="Times New Roman" w:hAnsi="Arial" w:cs="Arial"/>
          <w:lang w:eastAsia="cs-CZ"/>
        </w:rPr>
        <w:t xml:space="preserve">Při postupu příjemce v rozporu s tímto ustanovením, bude postupováno dle ustanovení Článku </w:t>
      </w:r>
      <w:r w:rsidR="00EE1941" w:rsidRPr="00137F2D">
        <w:rPr>
          <w:rFonts w:ascii="Arial" w:eastAsia="Times New Roman" w:hAnsi="Arial" w:cs="Arial"/>
          <w:lang w:eastAsia="cs-CZ"/>
        </w:rPr>
        <w:t>1</w:t>
      </w:r>
      <w:r w:rsidR="002A0153">
        <w:rPr>
          <w:rFonts w:ascii="Arial" w:eastAsia="Times New Roman" w:hAnsi="Arial" w:cs="Arial"/>
          <w:lang w:eastAsia="cs-CZ"/>
        </w:rPr>
        <w:t>7</w:t>
      </w:r>
      <w:r w:rsidRPr="00137F2D">
        <w:rPr>
          <w:rFonts w:ascii="Arial" w:eastAsia="Times New Roman" w:hAnsi="Arial" w:cs="Arial"/>
          <w:lang w:eastAsia="cs-CZ"/>
        </w:rPr>
        <w:t xml:space="preserve"> odst. 3 </w:t>
      </w:r>
      <w:r w:rsidR="00EE1941" w:rsidRPr="00137F2D">
        <w:rPr>
          <w:rFonts w:ascii="Arial" w:eastAsia="Times New Roman" w:hAnsi="Arial" w:cs="Arial"/>
          <w:lang w:eastAsia="cs-CZ"/>
        </w:rPr>
        <w:t>Všeobecných podmínek</w:t>
      </w:r>
      <w:r w:rsidRPr="00137F2D">
        <w:rPr>
          <w:rFonts w:ascii="Arial" w:eastAsia="Times New Roman" w:hAnsi="Arial" w:cs="Arial"/>
          <w:lang w:eastAsia="cs-CZ"/>
        </w:rPr>
        <w:t xml:space="preserve">. </w:t>
      </w:r>
    </w:p>
    <w:p w:rsidR="00137F2D" w:rsidRDefault="00F93D25" w:rsidP="00137F2D">
      <w:pPr>
        <w:numPr>
          <w:ilvl w:val="1"/>
          <w:numId w:val="12"/>
        </w:numPr>
        <w:autoSpaceDE w:val="0"/>
        <w:autoSpaceDN w:val="0"/>
        <w:spacing w:before="120" w:after="120" w:line="240" w:lineRule="auto"/>
        <w:jc w:val="both"/>
        <w:rPr>
          <w:rFonts w:ascii="Arial" w:eastAsia="Times New Roman" w:hAnsi="Arial" w:cs="Arial"/>
          <w:lang w:eastAsia="cs-CZ"/>
        </w:rPr>
      </w:pPr>
      <w:r w:rsidRPr="00137F2D">
        <w:rPr>
          <w:rFonts w:ascii="Arial" w:eastAsia="Times New Roman" w:hAnsi="Arial" w:cs="Arial"/>
          <w:lang w:eastAsia="cs-CZ"/>
        </w:rPr>
        <w:t>O ostatních změnách informuje příjemce poskytovatele průběžně, nejpozději v roční zprávě</w:t>
      </w:r>
      <w:r w:rsidR="00EE1941" w:rsidRPr="00137F2D">
        <w:rPr>
          <w:rFonts w:ascii="Arial" w:eastAsia="Times New Roman" w:hAnsi="Arial" w:cs="Arial"/>
          <w:lang w:eastAsia="cs-CZ"/>
        </w:rPr>
        <w:t>.</w:t>
      </w:r>
      <w:r w:rsidRPr="00137F2D">
        <w:rPr>
          <w:rFonts w:ascii="Arial" w:eastAsia="Times New Roman" w:hAnsi="Arial" w:cs="Arial"/>
          <w:lang w:eastAsia="cs-CZ"/>
        </w:rPr>
        <w:t xml:space="preserve"> </w:t>
      </w:r>
    </w:p>
    <w:p w:rsidR="00137F2D" w:rsidRDefault="00F93D25" w:rsidP="00137F2D">
      <w:pPr>
        <w:numPr>
          <w:ilvl w:val="1"/>
          <w:numId w:val="12"/>
        </w:numPr>
        <w:autoSpaceDE w:val="0"/>
        <w:autoSpaceDN w:val="0"/>
        <w:spacing w:before="120" w:after="120" w:line="240" w:lineRule="auto"/>
        <w:jc w:val="both"/>
        <w:rPr>
          <w:rFonts w:ascii="Arial" w:eastAsia="Times New Roman" w:hAnsi="Arial" w:cs="Arial"/>
          <w:lang w:eastAsia="cs-CZ"/>
        </w:rPr>
      </w:pPr>
      <w:r w:rsidRPr="00137F2D">
        <w:rPr>
          <w:rFonts w:ascii="Arial" w:eastAsia="Times New Roman" w:hAnsi="Arial" w:cs="Arial"/>
          <w:lang w:eastAsia="cs-CZ"/>
        </w:rPr>
        <w:t xml:space="preserve">Příjemce je povinen každou zahraniční pracovní cestu, jejíž náklady přesáhnou 100 000 Kč, předložit s předstihem nejméně 30 kalendářních dní před zahájením zahraniční pracovní cesty se zdůvodněním poskytovateli ke schválení. Nejpozději do 30 kalendářních dní po ukončení cesty je příjemce povinen předložit poskytovateli podrobnou zprávu o jejím průběhu a výsledcích ve vztahu k řešení Projektu. </w:t>
      </w:r>
    </w:p>
    <w:p w:rsidR="00137F2D" w:rsidRDefault="00F93D25" w:rsidP="00137F2D">
      <w:pPr>
        <w:numPr>
          <w:ilvl w:val="1"/>
          <w:numId w:val="12"/>
        </w:numPr>
        <w:autoSpaceDE w:val="0"/>
        <w:autoSpaceDN w:val="0"/>
        <w:spacing w:before="120" w:after="120" w:line="240" w:lineRule="auto"/>
        <w:jc w:val="both"/>
        <w:rPr>
          <w:rFonts w:ascii="Arial" w:eastAsia="Times New Roman" w:hAnsi="Arial" w:cs="Arial"/>
          <w:lang w:eastAsia="cs-CZ"/>
        </w:rPr>
      </w:pPr>
      <w:r w:rsidRPr="00137F2D">
        <w:rPr>
          <w:rFonts w:ascii="Arial" w:eastAsia="Times New Roman" w:hAnsi="Arial" w:cs="Arial"/>
          <w:lang w:eastAsia="cs-CZ"/>
        </w:rPr>
        <w:t xml:space="preserve">Veškerá oznámení dle tohoto Článku předává příjemce formou a ve lhůtách, které jsou uvedeny ve </w:t>
      </w:r>
      <w:r w:rsidR="00157131">
        <w:rPr>
          <w:rFonts w:ascii="Arial" w:eastAsia="Times New Roman" w:hAnsi="Arial" w:cs="Arial"/>
          <w:lang w:eastAsia="cs-CZ"/>
        </w:rPr>
        <w:t>Všeobecných podmínkách.</w:t>
      </w:r>
    </w:p>
    <w:p w:rsidR="00F93D25" w:rsidRPr="00137F2D" w:rsidRDefault="00F93D25" w:rsidP="00137F2D">
      <w:pPr>
        <w:numPr>
          <w:ilvl w:val="1"/>
          <w:numId w:val="12"/>
        </w:numPr>
        <w:autoSpaceDE w:val="0"/>
        <w:autoSpaceDN w:val="0"/>
        <w:spacing w:before="120" w:after="120" w:line="240" w:lineRule="auto"/>
        <w:jc w:val="both"/>
        <w:rPr>
          <w:rFonts w:ascii="Arial" w:eastAsia="Times New Roman" w:hAnsi="Arial" w:cs="Arial"/>
          <w:lang w:eastAsia="cs-CZ"/>
        </w:rPr>
      </w:pPr>
      <w:r w:rsidRPr="00137F2D">
        <w:rPr>
          <w:rFonts w:ascii="Arial" w:eastAsia="Times New Roman" w:hAnsi="Arial" w:cs="Arial"/>
          <w:lang w:eastAsia="cs-CZ"/>
        </w:rPr>
        <w:t xml:space="preserve">Příjemce je povinen poskytnout i další údaje požadované poskytovatelem pro věcné </w:t>
      </w:r>
      <w:r w:rsidRPr="00137F2D">
        <w:rPr>
          <w:rFonts w:ascii="Arial" w:eastAsia="Times New Roman" w:hAnsi="Arial" w:cs="Arial"/>
          <w:lang w:eastAsia="cs-CZ"/>
        </w:rPr>
        <w:br/>
        <w:t>a finanční řízení Projektu, a to v termínech stanovených poskytovatelem.</w:t>
      </w:r>
    </w:p>
    <w:p w:rsidR="000B1DA6" w:rsidRPr="00F93D25" w:rsidRDefault="000B1DA6" w:rsidP="003F2450">
      <w:pPr>
        <w:autoSpaceDE w:val="0"/>
        <w:autoSpaceDN w:val="0"/>
        <w:adjustRightInd w:val="0"/>
        <w:spacing w:after="0" w:line="240" w:lineRule="auto"/>
        <w:ind w:left="357"/>
        <w:jc w:val="center"/>
        <w:rPr>
          <w:rFonts w:ascii="Arial" w:eastAsia="Times New Roman" w:hAnsi="Arial" w:cs="Arial"/>
          <w:lang w:eastAsia="cs-CZ"/>
        </w:rPr>
      </w:pPr>
    </w:p>
    <w:p w:rsidR="00F93D25" w:rsidRPr="00F02160" w:rsidRDefault="00F93D25" w:rsidP="000B1DA6">
      <w:pPr>
        <w:numPr>
          <w:ilvl w:val="0"/>
          <w:numId w:val="1"/>
        </w:numPr>
        <w:tabs>
          <w:tab w:val="clear" w:pos="-234"/>
          <w:tab w:val="num" w:pos="284"/>
          <w:tab w:val="num" w:pos="486"/>
        </w:tabs>
        <w:spacing w:after="0" w:line="240" w:lineRule="auto"/>
        <w:ind w:left="486" w:firstLine="223"/>
        <w:jc w:val="center"/>
        <w:rPr>
          <w:rFonts w:ascii="Arial" w:eastAsia="Times New Roman" w:hAnsi="Arial" w:cs="Arial"/>
          <w:b/>
          <w:color w:val="FF0000"/>
          <w:lang w:eastAsia="cs-CZ"/>
        </w:rPr>
      </w:pPr>
    </w:p>
    <w:p w:rsidR="000B1DA6" w:rsidRPr="00EE1941" w:rsidRDefault="000B1DA6" w:rsidP="00F93D25">
      <w:pPr>
        <w:autoSpaceDE w:val="0"/>
        <w:autoSpaceDN w:val="0"/>
        <w:adjustRightInd w:val="0"/>
        <w:spacing w:after="120" w:line="240" w:lineRule="auto"/>
        <w:jc w:val="center"/>
        <w:rPr>
          <w:rFonts w:ascii="Arial" w:eastAsia="Times New Roman" w:hAnsi="Arial" w:cs="Arial"/>
          <w:b/>
          <w:lang w:eastAsia="cs-CZ"/>
        </w:rPr>
      </w:pPr>
      <w:r w:rsidRPr="00EE1941">
        <w:rPr>
          <w:rFonts w:ascii="Arial" w:eastAsia="Times New Roman" w:hAnsi="Arial" w:cs="Arial"/>
          <w:b/>
          <w:lang w:eastAsia="cs-CZ"/>
        </w:rPr>
        <w:t>Subdodávky</w:t>
      </w:r>
    </w:p>
    <w:p w:rsidR="00EE1941" w:rsidRPr="00EE1941" w:rsidRDefault="00EE1941" w:rsidP="00EE1941">
      <w:pPr>
        <w:pStyle w:val="Odstavecseseznamem"/>
        <w:numPr>
          <w:ilvl w:val="0"/>
          <w:numId w:val="34"/>
        </w:numPr>
        <w:tabs>
          <w:tab w:val="clear" w:pos="720"/>
          <w:tab w:val="num" w:pos="426"/>
        </w:tabs>
        <w:autoSpaceDE w:val="0"/>
        <w:autoSpaceDN w:val="0"/>
        <w:adjustRightInd w:val="0"/>
        <w:spacing w:after="120" w:line="240" w:lineRule="auto"/>
        <w:ind w:left="425" w:hanging="425"/>
        <w:contextualSpacing w:val="0"/>
        <w:jc w:val="both"/>
        <w:rPr>
          <w:rFonts w:ascii="Arial" w:hAnsi="Arial" w:cs="Arial"/>
          <w:color w:val="000000"/>
        </w:rPr>
      </w:pPr>
      <w:r w:rsidRPr="00EE1941">
        <w:rPr>
          <w:rFonts w:ascii="Arial" w:hAnsi="Arial" w:cs="Arial"/>
          <w:b/>
          <w:bCs/>
          <w:color w:val="000000"/>
        </w:rPr>
        <w:t xml:space="preserve">Náklady na subdodávky </w:t>
      </w:r>
      <w:r w:rsidRPr="00EE1941">
        <w:rPr>
          <w:rFonts w:ascii="Arial" w:hAnsi="Arial" w:cs="Arial"/>
          <w:color w:val="000000"/>
        </w:rPr>
        <w:t xml:space="preserve">představují náklady vzniklé v přímé souvislosti s výzkumnou činností při řešení projektu, tj. přenesení části výzkumné činnosti projektu na dodavatele. Dodavatelem subdodávek nesmí být člen řešitelského týmu ani jiný zaměstnanec příjemce nebo osoba spojená </w:t>
      </w:r>
      <w:r w:rsidR="00FC76F8" w:rsidRPr="00EE1941">
        <w:rPr>
          <w:rFonts w:ascii="Arial" w:hAnsi="Arial" w:cs="Arial"/>
          <w:color w:val="000000"/>
        </w:rPr>
        <w:t xml:space="preserve">s příjemcem </w:t>
      </w:r>
      <w:r w:rsidRPr="00EE1941">
        <w:rPr>
          <w:rFonts w:ascii="Arial" w:hAnsi="Arial" w:cs="Arial"/>
          <w:color w:val="000000"/>
        </w:rPr>
        <w:t xml:space="preserve">(ve smyslu § 23 odst. 7 zákona č. 586/1992 Sb., o daních z příjmů). </w:t>
      </w:r>
    </w:p>
    <w:p w:rsidR="000B1DA6" w:rsidRPr="00EE1941" w:rsidRDefault="000B1DA6" w:rsidP="000B1DA6">
      <w:pPr>
        <w:numPr>
          <w:ilvl w:val="0"/>
          <w:numId w:val="34"/>
        </w:numPr>
        <w:tabs>
          <w:tab w:val="num" w:pos="426"/>
        </w:tabs>
        <w:spacing w:after="120" w:line="240" w:lineRule="auto"/>
        <w:ind w:left="425" w:hanging="425"/>
        <w:jc w:val="both"/>
        <w:rPr>
          <w:rFonts w:ascii="Arial" w:eastAsia="Times New Roman" w:hAnsi="Arial" w:cs="Arial"/>
          <w:lang w:eastAsia="cs-CZ"/>
        </w:rPr>
      </w:pPr>
      <w:r w:rsidRPr="00EE1941">
        <w:rPr>
          <w:rFonts w:ascii="Arial" w:eastAsia="Times New Roman" w:hAnsi="Arial" w:cs="Arial"/>
          <w:lang w:eastAsia="cs-CZ"/>
        </w:rPr>
        <w:t>Pokud se v průběhu řešení Projektu vyskytne potřeba realizace subdodávky, postupuje příjemce podle zákona č. 134/2016 Sb. o zadávání veřejných zakázek (dále jen „</w:t>
      </w:r>
      <w:r w:rsidR="00494A43">
        <w:rPr>
          <w:rFonts w:ascii="Arial" w:eastAsia="Times New Roman" w:hAnsi="Arial" w:cs="Arial"/>
          <w:lang w:eastAsia="cs-CZ"/>
        </w:rPr>
        <w:t>ZVZ</w:t>
      </w:r>
      <w:r w:rsidRPr="00EE1941">
        <w:rPr>
          <w:rFonts w:ascii="Arial" w:eastAsia="Times New Roman" w:hAnsi="Arial" w:cs="Arial"/>
          <w:lang w:eastAsia="cs-CZ"/>
        </w:rPr>
        <w:t xml:space="preserve">“). </w:t>
      </w:r>
    </w:p>
    <w:p w:rsidR="000B1DA6" w:rsidRPr="00EE1941" w:rsidRDefault="000B1DA6" w:rsidP="000B1DA6">
      <w:pPr>
        <w:numPr>
          <w:ilvl w:val="0"/>
          <w:numId w:val="34"/>
        </w:numPr>
        <w:tabs>
          <w:tab w:val="num" w:pos="426"/>
        </w:tabs>
        <w:spacing w:after="120" w:line="240" w:lineRule="auto"/>
        <w:ind w:left="425" w:hanging="425"/>
        <w:jc w:val="both"/>
        <w:rPr>
          <w:rFonts w:ascii="Arial" w:eastAsia="Times New Roman" w:hAnsi="Arial" w:cs="Arial"/>
          <w:lang w:eastAsia="cs-CZ"/>
        </w:rPr>
      </w:pPr>
      <w:r w:rsidRPr="00EE1941">
        <w:rPr>
          <w:rFonts w:ascii="Arial" w:eastAsia="Times New Roman" w:hAnsi="Arial" w:cs="Arial"/>
          <w:lang w:eastAsia="cs-CZ"/>
        </w:rPr>
        <w:t>Subdodávky je příjemce povinen pořizovat za tržní ceny (tj. cena v místě a čase obvyklá). Toto je příjemce povinen poskytovateli doložit.</w:t>
      </w:r>
    </w:p>
    <w:p w:rsidR="000B1DA6" w:rsidRPr="00EE1941" w:rsidRDefault="000B1DA6" w:rsidP="000B1DA6">
      <w:pPr>
        <w:numPr>
          <w:ilvl w:val="0"/>
          <w:numId w:val="34"/>
        </w:numPr>
        <w:tabs>
          <w:tab w:val="num" w:pos="426"/>
        </w:tabs>
        <w:spacing w:after="120" w:line="240" w:lineRule="auto"/>
        <w:ind w:left="425" w:hanging="425"/>
        <w:jc w:val="both"/>
        <w:rPr>
          <w:rFonts w:ascii="Arial" w:eastAsia="Times New Roman" w:hAnsi="Arial" w:cs="Arial"/>
          <w:lang w:eastAsia="cs-CZ"/>
        </w:rPr>
      </w:pPr>
      <w:r w:rsidRPr="00EE1941">
        <w:rPr>
          <w:rFonts w:ascii="Arial" w:eastAsia="Times New Roman" w:hAnsi="Arial" w:cs="Arial"/>
          <w:lang w:eastAsia="cs-CZ"/>
        </w:rPr>
        <w:t xml:space="preserve">Subdodávky na výzkum nebo experimentální vývoj mohou být realizovány maximálně do výše 20 % celkových uznaných nákladů Projektu.  </w:t>
      </w:r>
    </w:p>
    <w:p w:rsidR="000B1DA6" w:rsidRPr="00EE1941" w:rsidRDefault="000B1DA6" w:rsidP="000B1DA6">
      <w:pPr>
        <w:numPr>
          <w:ilvl w:val="0"/>
          <w:numId w:val="34"/>
        </w:numPr>
        <w:tabs>
          <w:tab w:val="num" w:pos="426"/>
        </w:tabs>
        <w:spacing w:after="120" w:line="240" w:lineRule="auto"/>
        <w:ind w:left="425" w:hanging="425"/>
        <w:jc w:val="both"/>
        <w:rPr>
          <w:rFonts w:ascii="Arial" w:eastAsia="Times New Roman" w:hAnsi="Arial" w:cs="Arial"/>
          <w:lang w:eastAsia="cs-CZ"/>
        </w:rPr>
      </w:pPr>
      <w:r w:rsidRPr="00EE1941">
        <w:rPr>
          <w:rFonts w:ascii="Arial" w:eastAsia="Times New Roman" w:hAnsi="Arial" w:cs="Arial"/>
          <w:lang w:eastAsia="cs-CZ"/>
        </w:rPr>
        <w:lastRenderedPageBreak/>
        <w:t xml:space="preserve">Nové subdodávky musí být předem odsouhlaseny poskytovatelem a upraveny písemným dodatkem ke Smlouvě. </w:t>
      </w:r>
    </w:p>
    <w:p w:rsidR="000B1DA6" w:rsidRPr="00EE1941" w:rsidRDefault="000B1DA6" w:rsidP="000B1DA6">
      <w:pPr>
        <w:numPr>
          <w:ilvl w:val="0"/>
          <w:numId w:val="34"/>
        </w:numPr>
        <w:tabs>
          <w:tab w:val="num" w:pos="426"/>
        </w:tabs>
        <w:spacing w:after="120" w:line="240" w:lineRule="auto"/>
        <w:ind w:left="425" w:hanging="425"/>
        <w:jc w:val="both"/>
        <w:rPr>
          <w:rFonts w:ascii="Arial" w:eastAsia="Times New Roman" w:hAnsi="Arial" w:cs="Arial"/>
          <w:lang w:eastAsia="cs-CZ"/>
        </w:rPr>
      </w:pPr>
      <w:r w:rsidRPr="00EE1941">
        <w:rPr>
          <w:rFonts w:ascii="Arial" w:eastAsia="Times New Roman" w:hAnsi="Arial" w:cs="Arial"/>
          <w:lang w:eastAsia="cs-CZ"/>
        </w:rPr>
        <w:t xml:space="preserve">Je-li subdodavatelem veřejně financovaná výzkumná organizace, mohou být předmětem subdodávek pouze výzkum nebo experimentální vývoj za těchto podmínek: </w:t>
      </w:r>
    </w:p>
    <w:p w:rsidR="000B1DA6" w:rsidRPr="00EE1941" w:rsidRDefault="000B1DA6" w:rsidP="000B1DA6">
      <w:pPr>
        <w:numPr>
          <w:ilvl w:val="0"/>
          <w:numId w:val="35"/>
        </w:numPr>
        <w:autoSpaceDE w:val="0"/>
        <w:autoSpaceDN w:val="0"/>
        <w:adjustRightInd w:val="0"/>
        <w:spacing w:after="120" w:line="240" w:lineRule="auto"/>
        <w:jc w:val="both"/>
        <w:rPr>
          <w:rFonts w:ascii="Arial" w:eastAsia="Times New Roman" w:hAnsi="Arial" w:cs="Arial"/>
          <w:lang w:eastAsia="cs-CZ"/>
        </w:rPr>
      </w:pPr>
      <w:r w:rsidRPr="00EE1941">
        <w:rPr>
          <w:rFonts w:ascii="Arial" w:eastAsia="Times New Roman" w:hAnsi="Arial" w:cs="Arial"/>
          <w:lang w:eastAsia="cs-CZ"/>
        </w:rPr>
        <w:t>výzkumná organizace poskytuje danou výzkumnou službu nebo provádí smluvní výzkum za tržní cenu nebo</w:t>
      </w:r>
    </w:p>
    <w:p w:rsidR="000B1DA6" w:rsidRPr="00EE1941" w:rsidRDefault="000B1DA6" w:rsidP="000B1DA6">
      <w:pPr>
        <w:numPr>
          <w:ilvl w:val="0"/>
          <w:numId w:val="35"/>
        </w:numPr>
        <w:autoSpaceDE w:val="0"/>
        <w:autoSpaceDN w:val="0"/>
        <w:adjustRightInd w:val="0"/>
        <w:spacing w:after="120" w:line="240" w:lineRule="auto"/>
        <w:jc w:val="both"/>
        <w:rPr>
          <w:rFonts w:ascii="Arial" w:eastAsia="Times New Roman" w:hAnsi="Arial" w:cs="Arial"/>
          <w:lang w:eastAsia="cs-CZ"/>
        </w:rPr>
      </w:pPr>
      <w:r w:rsidRPr="00EE1941">
        <w:rPr>
          <w:rFonts w:ascii="Arial" w:eastAsia="Times New Roman" w:hAnsi="Arial" w:cs="Arial"/>
          <w:lang w:eastAsia="cs-CZ"/>
        </w:rPr>
        <w:t>nelze-li určit tržní cenu, výzkumná organizace poskytne danou výzkumnou službu nebo provede smluvní výzkum za cenu, která zahrnuje plné náklady a přiměřený zisk.</w:t>
      </w:r>
    </w:p>
    <w:p w:rsidR="000B1DA6" w:rsidRPr="00EE1941" w:rsidRDefault="000B1DA6" w:rsidP="000B1DA6">
      <w:pPr>
        <w:numPr>
          <w:ilvl w:val="0"/>
          <w:numId w:val="34"/>
        </w:numPr>
        <w:tabs>
          <w:tab w:val="num" w:pos="426"/>
        </w:tabs>
        <w:autoSpaceDE w:val="0"/>
        <w:autoSpaceDN w:val="0"/>
        <w:adjustRightInd w:val="0"/>
        <w:spacing w:after="120" w:line="240" w:lineRule="auto"/>
        <w:ind w:left="426" w:hanging="426"/>
        <w:jc w:val="both"/>
        <w:rPr>
          <w:rFonts w:ascii="Arial" w:eastAsia="Times New Roman" w:hAnsi="Arial" w:cs="Arial"/>
          <w:lang w:eastAsia="cs-CZ"/>
        </w:rPr>
      </w:pPr>
      <w:r w:rsidRPr="00EE1941">
        <w:rPr>
          <w:rFonts w:ascii="Arial" w:eastAsia="Times New Roman" w:hAnsi="Arial" w:cs="Arial"/>
          <w:lang w:eastAsia="cs-CZ"/>
        </w:rPr>
        <w:t>Je-li příjemce výzkumnou organizací, může pořizovat subdodávky pouze od jiné výzkumné organizace.</w:t>
      </w:r>
    </w:p>
    <w:p w:rsidR="000B1DA6" w:rsidRPr="00137F2D" w:rsidRDefault="000B1DA6" w:rsidP="000B1DA6">
      <w:pPr>
        <w:numPr>
          <w:ilvl w:val="0"/>
          <w:numId w:val="34"/>
        </w:numPr>
        <w:tabs>
          <w:tab w:val="num" w:pos="426"/>
        </w:tabs>
        <w:autoSpaceDE w:val="0"/>
        <w:autoSpaceDN w:val="0"/>
        <w:adjustRightInd w:val="0"/>
        <w:spacing w:after="120" w:line="240" w:lineRule="auto"/>
        <w:ind w:left="426" w:hanging="426"/>
        <w:jc w:val="both"/>
        <w:rPr>
          <w:rFonts w:ascii="Arial" w:eastAsia="Times New Roman" w:hAnsi="Arial" w:cs="Arial"/>
          <w:b/>
          <w:bCs/>
          <w:lang w:eastAsia="cs-CZ"/>
        </w:rPr>
      </w:pPr>
      <w:r w:rsidRPr="00EE1941">
        <w:rPr>
          <w:rFonts w:ascii="Arial" w:eastAsia="Times New Roman" w:hAnsi="Arial" w:cs="Arial"/>
          <w:lang w:eastAsia="cs-CZ"/>
        </w:rPr>
        <w:t xml:space="preserve">Při pořízení subdodávek v rozporu s tímto Článkem bude postupováno dle </w:t>
      </w:r>
      <w:r w:rsidRPr="00137F2D">
        <w:rPr>
          <w:rFonts w:ascii="Arial" w:eastAsia="Times New Roman" w:hAnsi="Arial" w:cs="Arial"/>
          <w:lang w:eastAsia="cs-CZ"/>
        </w:rPr>
        <w:t xml:space="preserve">Článku </w:t>
      </w:r>
      <w:r w:rsidR="00EE1941" w:rsidRPr="00137F2D">
        <w:rPr>
          <w:rFonts w:ascii="Arial" w:eastAsia="Times New Roman" w:hAnsi="Arial" w:cs="Arial"/>
          <w:lang w:eastAsia="cs-CZ"/>
        </w:rPr>
        <w:t>1</w:t>
      </w:r>
      <w:r w:rsidR="002A0153">
        <w:rPr>
          <w:rFonts w:ascii="Arial" w:eastAsia="Times New Roman" w:hAnsi="Arial" w:cs="Arial"/>
          <w:lang w:eastAsia="cs-CZ"/>
        </w:rPr>
        <w:t>7</w:t>
      </w:r>
      <w:r w:rsidR="00EE1941" w:rsidRPr="00137F2D">
        <w:rPr>
          <w:rFonts w:ascii="Arial" w:eastAsia="Times New Roman" w:hAnsi="Arial" w:cs="Arial"/>
          <w:lang w:eastAsia="cs-CZ"/>
        </w:rPr>
        <w:t xml:space="preserve"> odst. 3 Všeobecných podmínek.</w:t>
      </w:r>
      <w:r w:rsidRPr="00137F2D">
        <w:rPr>
          <w:rFonts w:ascii="Arial" w:eastAsia="Times New Roman" w:hAnsi="Arial" w:cs="Arial"/>
          <w:b/>
          <w:bCs/>
          <w:lang w:eastAsia="cs-CZ"/>
        </w:rPr>
        <w:t xml:space="preserve"> </w:t>
      </w:r>
    </w:p>
    <w:p w:rsidR="00A3505A" w:rsidRDefault="00A3505A" w:rsidP="00D94E40">
      <w:pPr>
        <w:widowControl w:val="0"/>
        <w:autoSpaceDE w:val="0"/>
        <w:autoSpaceDN w:val="0"/>
        <w:adjustRightInd w:val="0"/>
        <w:spacing w:before="120" w:after="0" w:line="240" w:lineRule="auto"/>
        <w:jc w:val="both"/>
        <w:rPr>
          <w:rFonts w:ascii="Arial" w:eastAsia="Times New Roman" w:hAnsi="Arial" w:cs="Arial"/>
          <w:b/>
          <w:bCs/>
          <w:sz w:val="28"/>
          <w:szCs w:val="28"/>
          <w:lang w:eastAsia="cs-CZ"/>
        </w:rPr>
      </w:pPr>
    </w:p>
    <w:p w:rsidR="00D94E40" w:rsidRPr="00A3505A" w:rsidRDefault="00D94E40" w:rsidP="00D94E40">
      <w:pPr>
        <w:widowControl w:val="0"/>
        <w:autoSpaceDE w:val="0"/>
        <w:autoSpaceDN w:val="0"/>
        <w:adjustRightInd w:val="0"/>
        <w:spacing w:before="120" w:after="0" w:line="240" w:lineRule="auto"/>
        <w:jc w:val="both"/>
        <w:rPr>
          <w:rFonts w:ascii="Arial" w:eastAsia="Times New Roman" w:hAnsi="Arial" w:cs="Arial"/>
          <w:b/>
          <w:bCs/>
          <w:caps/>
          <w:sz w:val="28"/>
          <w:szCs w:val="28"/>
          <w:lang w:eastAsia="cs-CZ"/>
        </w:rPr>
      </w:pPr>
      <w:r w:rsidRPr="00A3505A">
        <w:rPr>
          <w:rFonts w:ascii="Arial" w:eastAsia="Times New Roman" w:hAnsi="Arial" w:cs="Arial"/>
          <w:b/>
          <w:bCs/>
          <w:caps/>
          <w:sz w:val="28"/>
          <w:szCs w:val="28"/>
          <w:lang w:eastAsia="cs-CZ"/>
        </w:rPr>
        <w:t>Část C – Poskytování informací, mlčenlivost a předkládání zpráv</w:t>
      </w:r>
    </w:p>
    <w:p w:rsidR="00D94E40" w:rsidRPr="00FC76F8" w:rsidRDefault="00D94E40" w:rsidP="00FC76F8">
      <w:pPr>
        <w:widowControl w:val="0"/>
        <w:autoSpaceDE w:val="0"/>
        <w:autoSpaceDN w:val="0"/>
        <w:adjustRightInd w:val="0"/>
        <w:spacing w:before="120" w:after="0" w:line="240" w:lineRule="auto"/>
        <w:jc w:val="center"/>
        <w:rPr>
          <w:rFonts w:ascii="Arial" w:eastAsia="Times New Roman" w:hAnsi="Arial" w:cs="Arial"/>
          <w:b/>
          <w:bCs/>
          <w:sz w:val="24"/>
          <w:szCs w:val="24"/>
          <w:lang w:eastAsia="cs-CZ"/>
        </w:rPr>
      </w:pPr>
    </w:p>
    <w:p w:rsidR="00776202" w:rsidRPr="00776202" w:rsidRDefault="00776202" w:rsidP="003F2450">
      <w:pPr>
        <w:numPr>
          <w:ilvl w:val="0"/>
          <w:numId w:val="1"/>
        </w:numPr>
        <w:tabs>
          <w:tab w:val="num" w:pos="284"/>
          <w:tab w:val="num" w:pos="486"/>
        </w:tabs>
        <w:spacing w:after="0" w:line="240" w:lineRule="auto"/>
        <w:ind w:left="486" w:firstLine="648"/>
        <w:jc w:val="center"/>
        <w:rPr>
          <w:rFonts w:ascii="Arial" w:eastAsia="Times New Roman" w:hAnsi="Arial" w:cs="Arial"/>
          <w:b/>
          <w:bCs/>
          <w:lang w:eastAsia="cs-CZ"/>
        </w:rPr>
      </w:pPr>
    </w:p>
    <w:p w:rsidR="00776202" w:rsidRPr="00776202" w:rsidRDefault="00776202" w:rsidP="00776202">
      <w:pPr>
        <w:spacing w:after="120" w:line="240" w:lineRule="auto"/>
        <w:jc w:val="center"/>
        <w:rPr>
          <w:rFonts w:ascii="Arial" w:eastAsia="Times New Roman" w:hAnsi="Arial" w:cs="Arial"/>
          <w:b/>
          <w:bCs/>
          <w:lang w:eastAsia="cs-CZ"/>
        </w:rPr>
      </w:pPr>
      <w:r w:rsidRPr="00776202">
        <w:rPr>
          <w:rFonts w:ascii="Arial" w:eastAsia="Times New Roman" w:hAnsi="Arial" w:cs="Arial"/>
          <w:b/>
          <w:bCs/>
          <w:lang w:eastAsia="cs-CZ"/>
        </w:rPr>
        <w:t>Poskytování informací</w:t>
      </w:r>
    </w:p>
    <w:p w:rsidR="00776202" w:rsidRPr="00776202" w:rsidRDefault="00776202" w:rsidP="00776202">
      <w:pPr>
        <w:numPr>
          <w:ilvl w:val="0"/>
          <w:numId w:val="18"/>
        </w:numPr>
        <w:tabs>
          <w:tab w:val="num" w:pos="540"/>
        </w:tabs>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 xml:space="preserve">Příjemce je povinen předávat poskytovateli veškeré informace o Projektu pro účely jejich předání do informačního systému výzkumu, experimentálního vývoje a inovací ve formě </w:t>
      </w:r>
      <w:r w:rsidRPr="00776202">
        <w:rPr>
          <w:rFonts w:ascii="Arial" w:eastAsia="Times New Roman" w:hAnsi="Arial" w:cs="Arial"/>
          <w:lang w:eastAsia="cs-CZ"/>
        </w:rPr>
        <w:br/>
        <w:t xml:space="preserve">a termínech stanovených poskytovatelem v souladu se </w:t>
      </w:r>
      <w:r w:rsidR="00494A43">
        <w:rPr>
          <w:rFonts w:ascii="Arial" w:eastAsia="Times New Roman" w:hAnsi="Arial" w:cs="Arial"/>
          <w:lang w:eastAsia="cs-CZ"/>
        </w:rPr>
        <w:t>ZPVV</w:t>
      </w:r>
      <w:r w:rsidRPr="00776202">
        <w:rPr>
          <w:rFonts w:ascii="Arial" w:eastAsia="Times New Roman" w:hAnsi="Arial" w:cs="Arial"/>
          <w:lang w:eastAsia="cs-CZ"/>
        </w:rPr>
        <w:t xml:space="preserve"> a NV č. 397/2009 Sb., a další informace stanovené poskytovatelem.</w:t>
      </w:r>
    </w:p>
    <w:p w:rsidR="00776202" w:rsidRPr="00776202" w:rsidRDefault="00776202" w:rsidP="00776202">
      <w:pPr>
        <w:numPr>
          <w:ilvl w:val="0"/>
          <w:numId w:val="18"/>
        </w:numPr>
        <w:tabs>
          <w:tab w:val="num" w:pos="540"/>
        </w:tabs>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Při jakémkoliv předávání nebo zveřejňování informací týkajících se Projektu a výsledků Projektu, včetně konferencí, je příjemce povinen zveřejnit informaci o poskytnuté podpoře poskytovatelem na základě Smlouvy a o příslušnosti k programu výzkumu a vývoje poskytovatele.</w:t>
      </w:r>
    </w:p>
    <w:p w:rsidR="00776202" w:rsidRPr="00FC76F8" w:rsidRDefault="00FC76F8" w:rsidP="00776202">
      <w:pPr>
        <w:numPr>
          <w:ilvl w:val="0"/>
          <w:numId w:val="18"/>
        </w:numPr>
        <w:tabs>
          <w:tab w:val="num" w:pos="284"/>
        </w:tabs>
        <w:autoSpaceDE w:val="0"/>
        <w:autoSpaceDN w:val="0"/>
        <w:spacing w:before="120" w:after="120" w:line="240" w:lineRule="auto"/>
        <w:jc w:val="both"/>
        <w:rPr>
          <w:rFonts w:ascii="Arial" w:eastAsia="Times New Roman" w:hAnsi="Arial" w:cs="Arial"/>
          <w:lang w:eastAsia="cs-CZ"/>
        </w:rPr>
      </w:pPr>
      <w:r>
        <w:rPr>
          <w:rFonts w:ascii="Arial" w:eastAsia="Times New Roman" w:hAnsi="Arial" w:cs="Arial"/>
          <w:lang w:eastAsia="cs-CZ"/>
        </w:rPr>
        <w:t xml:space="preserve"> </w:t>
      </w:r>
      <w:r w:rsidR="00776202" w:rsidRPr="00FC76F8">
        <w:rPr>
          <w:rFonts w:ascii="Arial" w:eastAsia="Times New Roman" w:hAnsi="Arial" w:cs="Arial"/>
          <w:lang w:eastAsia="cs-CZ"/>
        </w:rPr>
        <w:t xml:space="preserve">Pokud je předmět řešení Projektu utajovanou informací podle zákona č. 412/2005 Sb., </w:t>
      </w:r>
      <w:r w:rsidR="00494A43" w:rsidRPr="00FC76F8">
        <w:rPr>
          <w:rFonts w:ascii="Arial" w:eastAsia="Times New Roman" w:hAnsi="Arial" w:cs="Arial"/>
          <w:lang w:eastAsia="cs-CZ"/>
        </w:rPr>
        <w:t>o ochraně utajovaných informací</w:t>
      </w:r>
      <w:r w:rsidRPr="00FC76F8">
        <w:rPr>
          <w:rFonts w:ascii="Arial" w:eastAsia="Times New Roman" w:hAnsi="Arial" w:cs="Arial"/>
          <w:lang w:eastAsia="cs-CZ"/>
        </w:rPr>
        <w:t xml:space="preserve"> (dále jen „zákon č. 412/2005 Sb.“)</w:t>
      </w:r>
      <w:r w:rsidR="00494A43" w:rsidRPr="00FC76F8">
        <w:rPr>
          <w:rFonts w:ascii="Arial" w:eastAsia="Times New Roman" w:hAnsi="Arial" w:cs="Arial"/>
          <w:lang w:eastAsia="cs-CZ"/>
        </w:rPr>
        <w:t xml:space="preserve"> </w:t>
      </w:r>
      <w:r w:rsidR="00776202" w:rsidRPr="00FC76F8">
        <w:rPr>
          <w:rFonts w:ascii="Arial" w:eastAsia="Times New Roman" w:hAnsi="Arial" w:cs="Arial"/>
          <w:lang w:eastAsia="cs-CZ"/>
        </w:rPr>
        <w:t xml:space="preserve">je příjemce povinen uvést stupeň důvěrnosti těchto údajů podle zákona č. 412/2005 Sb., a poskytnout poskytovateli konkrétní informace o Projektu a jeho výsledcích postupem podle </w:t>
      </w:r>
      <w:r w:rsidR="00494A43" w:rsidRPr="00FC76F8">
        <w:rPr>
          <w:rFonts w:ascii="Arial" w:eastAsia="Times New Roman" w:hAnsi="Arial" w:cs="Arial"/>
          <w:lang w:eastAsia="cs-CZ"/>
        </w:rPr>
        <w:t>ZPVV</w:t>
      </w:r>
      <w:r w:rsidR="00776202" w:rsidRPr="00FC76F8">
        <w:rPr>
          <w:rFonts w:ascii="Arial" w:eastAsia="Times New Roman" w:hAnsi="Arial" w:cs="Arial"/>
          <w:lang w:eastAsia="cs-CZ"/>
        </w:rPr>
        <w:t xml:space="preserve">.  </w:t>
      </w:r>
    </w:p>
    <w:p w:rsidR="00776202" w:rsidRPr="00776202" w:rsidRDefault="00776202" w:rsidP="00776202">
      <w:pPr>
        <w:numPr>
          <w:ilvl w:val="0"/>
          <w:numId w:val="18"/>
        </w:numPr>
        <w:tabs>
          <w:tab w:val="num" w:pos="540"/>
        </w:tabs>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Příjemce je povinen při změně Smlouvy předat poskytovateli informace o změně údajů zveřejňovaných v informačním systému výzkumu, experimentálního vývoje a inovací, pokud k takovéto změně v důsledku změny Smlouvy dojde.</w:t>
      </w:r>
    </w:p>
    <w:p w:rsidR="00776202" w:rsidRPr="00776202" w:rsidRDefault="00776202" w:rsidP="00776202">
      <w:pPr>
        <w:spacing w:after="0" w:line="240" w:lineRule="auto"/>
        <w:jc w:val="center"/>
        <w:rPr>
          <w:rFonts w:ascii="Arial" w:eastAsia="Times New Roman" w:hAnsi="Arial" w:cs="Arial"/>
          <w:b/>
          <w:bCs/>
          <w:lang w:eastAsia="cs-CZ"/>
        </w:rPr>
      </w:pPr>
    </w:p>
    <w:p w:rsidR="00776202" w:rsidRPr="00776202" w:rsidRDefault="00776202" w:rsidP="003F2450">
      <w:pPr>
        <w:numPr>
          <w:ilvl w:val="0"/>
          <w:numId w:val="1"/>
        </w:numPr>
        <w:tabs>
          <w:tab w:val="num" w:pos="284"/>
          <w:tab w:val="num" w:pos="486"/>
        </w:tabs>
        <w:spacing w:after="0" w:line="240" w:lineRule="auto"/>
        <w:ind w:left="486" w:firstLine="223"/>
        <w:jc w:val="center"/>
        <w:rPr>
          <w:rFonts w:ascii="Arial" w:eastAsia="Times New Roman" w:hAnsi="Arial" w:cs="Arial"/>
          <w:b/>
          <w:bCs/>
          <w:lang w:eastAsia="cs-CZ"/>
        </w:rPr>
      </w:pPr>
    </w:p>
    <w:p w:rsidR="00776202" w:rsidRPr="00776202" w:rsidRDefault="00776202" w:rsidP="00776202">
      <w:pPr>
        <w:spacing w:after="0" w:line="240" w:lineRule="auto"/>
        <w:jc w:val="center"/>
        <w:rPr>
          <w:rFonts w:ascii="Arial" w:eastAsia="Times New Roman" w:hAnsi="Arial" w:cs="Arial"/>
          <w:b/>
          <w:lang w:eastAsia="cs-CZ"/>
        </w:rPr>
      </w:pPr>
      <w:r w:rsidRPr="00776202">
        <w:rPr>
          <w:rFonts w:ascii="Arial" w:eastAsia="Times New Roman" w:hAnsi="Arial" w:cs="Arial"/>
          <w:b/>
          <w:bCs/>
          <w:lang w:eastAsia="cs-CZ"/>
        </w:rPr>
        <w:t>Povinnost mlčenlivosti</w:t>
      </w:r>
    </w:p>
    <w:p w:rsidR="00776202" w:rsidRPr="00776202" w:rsidRDefault="00776202" w:rsidP="00776202">
      <w:pPr>
        <w:numPr>
          <w:ilvl w:val="1"/>
          <w:numId w:val="15"/>
        </w:numPr>
        <w:tabs>
          <w:tab w:val="num" w:pos="540"/>
        </w:tabs>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 xml:space="preserve">Poskytovatel a příjemce jsou povinni zajistit mlčenlivost o všech informacích, které jim jako důvěrné byly poskytnuty a jejichž předání dalším subjektům by mohlo poškodit práva toho, kdo je poskytl. </w:t>
      </w:r>
    </w:p>
    <w:p w:rsidR="00776202" w:rsidRPr="00776202" w:rsidRDefault="00776202" w:rsidP="00776202">
      <w:pPr>
        <w:numPr>
          <w:ilvl w:val="1"/>
          <w:numId w:val="15"/>
        </w:numPr>
        <w:tabs>
          <w:tab w:val="num" w:pos="540"/>
        </w:tabs>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V případě, že jsou poskytovatel a příjemce na základě Smlouvy oprávněni poskytovat informace třetím stranám, jsou povinni zajistit, aby tyto třetí strany zachovávaly mlčenlivost o těchto informacích, které jim byly poskytnuty jako důvěrné, a používaly je jen k účelům, k nimž jim byly předány.</w:t>
      </w:r>
    </w:p>
    <w:p w:rsidR="00776202" w:rsidRPr="00776202" w:rsidRDefault="00776202" w:rsidP="00776202">
      <w:pPr>
        <w:numPr>
          <w:ilvl w:val="1"/>
          <w:numId w:val="15"/>
        </w:numPr>
        <w:tabs>
          <w:tab w:val="num" w:pos="540"/>
        </w:tabs>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Poskytovatel a příjemce jsou zproštěni povinnosti zachovávat mlčenlivost v případě: </w:t>
      </w:r>
    </w:p>
    <w:p w:rsidR="00776202" w:rsidRPr="00776202" w:rsidRDefault="00776202" w:rsidP="00776202">
      <w:pPr>
        <w:numPr>
          <w:ilvl w:val="0"/>
          <w:numId w:val="16"/>
        </w:numPr>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lastRenderedPageBreak/>
        <w:t>že se obsah informací, které jim byly poskytnuty jako důvěrné, stane veřejně přístupným, a to na základě jiných činností prováděných mimo rámec Smlouvy nebo na základě opatření, která nesouvisí s řešením Projektu;</w:t>
      </w:r>
    </w:p>
    <w:p w:rsidR="00776202" w:rsidRPr="00D94E40" w:rsidRDefault="00776202" w:rsidP="00776202">
      <w:pPr>
        <w:numPr>
          <w:ilvl w:val="0"/>
          <w:numId w:val="16"/>
        </w:numPr>
        <w:autoSpaceDE w:val="0"/>
        <w:autoSpaceDN w:val="0"/>
        <w:spacing w:before="120" w:after="0" w:line="240" w:lineRule="auto"/>
        <w:jc w:val="both"/>
        <w:rPr>
          <w:rFonts w:ascii="Arial" w:eastAsia="Times New Roman" w:hAnsi="Arial" w:cs="Arial"/>
          <w:b/>
          <w:bCs/>
          <w:lang w:eastAsia="cs-CZ"/>
        </w:rPr>
      </w:pPr>
      <w:r w:rsidRPr="00776202">
        <w:rPr>
          <w:rFonts w:ascii="Arial" w:eastAsia="Times New Roman" w:hAnsi="Arial" w:cs="Arial"/>
          <w:lang w:eastAsia="cs-CZ"/>
        </w:rPr>
        <w:t>že byl požadavek zachovávat mlčenlivost odvolán těmi, v jejichž prospěch byla tato povinnost stanovena.</w:t>
      </w:r>
    </w:p>
    <w:p w:rsidR="00FC76F8" w:rsidRPr="00776202" w:rsidRDefault="00FC76F8" w:rsidP="0090761E">
      <w:pPr>
        <w:autoSpaceDE w:val="0"/>
        <w:autoSpaceDN w:val="0"/>
        <w:spacing w:before="120" w:after="0" w:line="240" w:lineRule="auto"/>
        <w:rPr>
          <w:rFonts w:ascii="Arial" w:eastAsia="Times New Roman" w:hAnsi="Arial" w:cs="Arial"/>
          <w:b/>
          <w:bCs/>
          <w:lang w:eastAsia="cs-CZ"/>
        </w:rPr>
      </w:pPr>
    </w:p>
    <w:p w:rsidR="00D94E40" w:rsidRPr="00F93D25" w:rsidRDefault="00D94E40" w:rsidP="00D94E40">
      <w:pPr>
        <w:numPr>
          <w:ilvl w:val="0"/>
          <w:numId w:val="1"/>
        </w:numPr>
        <w:tabs>
          <w:tab w:val="clear" w:pos="-234"/>
          <w:tab w:val="num" w:pos="284"/>
          <w:tab w:val="num" w:pos="426"/>
          <w:tab w:val="num" w:pos="486"/>
        </w:tabs>
        <w:spacing w:after="0" w:line="240" w:lineRule="auto"/>
        <w:ind w:left="486" w:firstLine="223"/>
        <w:jc w:val="center"/>
        <w:rPr>
          <w:rFonts w:ascii="Arial" w:eastAsia="Times New Roman" w:hAnsi="Arial" w:cs="Arial"/>
          <w:b/>
          <w:lang w:eastAsia="cs-CZ"/>
        </w:rPr>
      </w:pPr>
    </w:p>
    <w:p w:rsidR="00D94E40" w:rsidRPr="00F93D25" w:rsidRDefault="00D94E40" w:rsidP="00D94E40">
      <w:pPr>
        <w:spacing w:after="120" w:line="240" w:lineRule="auto"/>
        <w:jc w:val="center"/>
        <w:rPr>
          <w:rFonts w:ascii="Arial" w:eastAsia="Times New Roman" w:hAnsi="Arial" w:cs="Arial"/>
          <w:lang w:eastAsia="cs-CZ"/>
        </w:rPr>
      </w:pPr>
      <w:r w:rsidRPr="00F93D25">
        <w:rPr>
          <w:rFonts w:ascii="Arial" w:eastAsia="Times New Roman" w:hAnsi="Arial" w:cs="Arial"/>
          <w:b/>
          <w:lang w:eastAsia="cs-CZ"/>
        </w:rPr>
        <w:t>Zprávy</w:t>
      </w:r>
    </w:p>
    <w:p w:rsidR="00D94E40" w:rsidRPr="00F93D25" w:rsidRDefault="00D94E40" w:rsidP="00FC76F8">
      <w:pPr>
        <w:numPr>
          <w:ilvl w:val="0"/>
          <w:numId w:val="11"/>
        </w:numPr>
        <w:tabs>
          <w:tab w:val="clear" w:pos="1080"/>
          <w:tab w:val="num" w:pos="426"/>
        </w:tabs>
        <w:autoSpaceDE w:val="0"/>
        <w:autoSpaceDN w:val="0"/>
        <w:adjustRightInd w:val="0"/>
        <w:spacing w:after="120" w:line="240" w:lineRule="auto"/>
        <w:ind w:left="426" w:hanging="426"/>
        <w:jc w:val="both"/>
        <w:rPr>
          <w:rFonts w:ascii="Arial" w:eastAsia="Times New Roman" w:hAnsi="Arial" w:cs="Arial"/>
          <w:lang w:eastAsia="cs-CZ"/>
        </w:rPr>
      </w:pPr>
      <w:r w:rsidRPr="00F93D25">
        <w:rPr>
          <w:rFonts w:ascii="Arial" w:eastAsia="Times New Roman" w:hAnsi="Arial" w:cs="Arial"/>
          <w:lang w:eastAsia="cs-CZ"/>
        </w:rPr>
        <w:t xml:space="preserve">Příjemce předkládá poskytovateli ke schválení v průběhu řešení Projektu zprávy </w:t>
      </w:r>
      <w:r w:rsidRPr="00F93D25">
        <w:rPr>
          <w:rFonts w:ascii="Arial" w:eastAsia="Times New Roman" w:hAnsi="Arial" w:cs="Arial"/>
          <w:lang w:eastAsia="cs-CZ"/>
        </w:rPr>
        <w:br/>
        <w:t xml:space="preserve">o průběhu řešení Projektu (roční zprávy, mimořádné zprávy). Po ukončení řešení Projektu příjemce předloží poskytovateli závěrečnou zprávu. </w:t>
      </w:r>
    </w:p>
    <w:p w:rsidR="00D94E40" w:rsidRPr="00F93D25" w:rsidRDefault="00D94E40" w:rsidP="00D94E40">
      <w:pPr>
        <w:numPr>
          <w:ilvl w:val="0"/>
          <w:numId w:val="11"/>
        </w:numPr>
        <w:tabs>
          <w:tab w:val="clear" w:pos="1080"/>
          <w:tab w:val="num" w:pos="284"/>
        </w:tabs>
        <w:autoSpaceDE w:val="0"/>
        <w:autoSpaceDN w:val="0"/>
        <w:spacing w:before="120" w:after="120" w:line="240" w:lineRule="auto"/>
        <w:ind w:left="426" w:hanging="426"/>
        <w:jc w:val="both"/>
        <w:rPr>
          <w:rFonts w:ascii="Arial" w:eastAsia="Times New Roman" w:hAnsi="Arial" w:cs="Arial"/>
          <w:lang w:eastAsia="cs-CZ"/>
        </w:rPr>
      </w:pPr>
      <w:r w:rsidRPr="00F93D25">
        <w:rPr>
          <w:rFonts w:ascii="Arial" w:eastAsia="Times New Roman" w:hAnsi="Arial" w:cs="Arial"/>
          <w:lang w:eastAsia="cs-CZ"/>
        </w:rPr>
        <w:t xml:space="preserve"> </w:t>
      </w:r>
      <w:r w:rsidR="00494A43">
        <w:rPr>
          <w:rFonts w:ascii="Arial" w:eastAsia="Times New Roman" w:hAnsi="Arial" w:cs="Arial"/>
          <w:lang w:eastAsia="cs-CZ"/>
        </w:rPr>
        <w:t xml:space="preserve"> </w:t>
      </w:r>
      <w:r w:rsidRPr="00F93D25">
        <w:rPr>
          <w:rFonts w:ascii="Arial" w:eastAsia="Times New Roman" w:hAnsi="Arial" w:cs="Arial"/>
          <w:lang w:eastAsia="cs-CZ"/>
        </w:rPr>
        <w:t xml:space="preserve">Roční zprávu je příjemce povinen předložit poskytovateli za každý rok řešení Projektu vždy ve lhůtě do </w:t>
      </w:r>
      <w:r w:rsidR="00601505">
        <w:rPr>
          <w:rFonts w:ascii="Arial" w:eastAsia="Times New Roman" w:hAnsi="Arial" w:cs="Arial"/>
          <w:lang w:eastAsia="cs-CZ"/>
        </w:rPr>
        <w:t>15.</w:t>
      </w:r>
      <w:r w:rsidRPr="00F93D25">
        <w:rPr>
          <w:rFonts w:ascii="Arial" w:eastAsia="Times New Roman" w:hAnsi="Arial" w:cs="Arial"/>
          <w:lang w:eastAsia="cs-CZ"/>
        </w:rPr>
        <w:t xml:space="preserve"> ledna následujícího kalendářního roku, nestanoví-li poskytovatel písemně jinak. Roční zpráva obsahuje zejména informace o postupu řešení Projektu, o dosažených výsledcích a způsobu jejich využití v uplynulém roce. V roční zprávě zároveň příjemce upřesní postup řešení Projektu na další rok a předloží aktuální verzi harmonogramu. Samostatnou částí roční zprávy je vyúčtování nákladů na Projekt a poskytnuté podpory za uplynulý rok ve struktuře Rozpočtu a aktuální verze rozpočtu. </w:t>
      </w:r>
    </w:p>
    <w:p w:rsidR="00D94E40" w:rsidRPr="00F93D25" w:rsidRDefault="00D94E40" w:rsidP="00D94E40">
      <w:pPr>
        <w:numPr>
          <w:ilvl w:val="0"/>
          <w:numId w:val="11"/>
        </w:numPr>
        <w:tabs>
          <w:tab w:val="clear" w:pos="1080"/>
          <w:tab w:val="num" w:pos="284"/>
        </w:tabs>
        <w:autoSpaceDE w:val="0"/>
        <w:autoSpaceDN w:val="0"/>
        <w:adjustRightInd w:val="0"/>
        <w:spacing w:after="120" w:line="240" w:lineRule="auto"/>
        <w:ind w:left="426" w:hanging="426"/>
        <w:jc w:val="both"/>
        <w:rPr>
          <w:rFonts w:ascii="Arial" w:eastAsia="Times New Roman" w:hAnsi="Arial" w:cs="Arial"/>
          <w:lang w:eastAsia="cs-CZ"/>
        </w:rPr>
      </w:pPr>
      <w:r w:rsidRPr="00F93D25">
        <w:rPr>
          <w:rFonts w:ascii="Arial" w:eastAsia="Times New Roman" w:hAnsi="Arial" w:cs="Arial"/>
          <w:lang w:eastAsia="cs-CZ"/>
        </w:rPr>
        <w:t xml:space="preserve"> </w:t>
      </w:r>
      <w:r w:rsidR="00494A43">
        <w:rPr>
          <w:rFonts w:ascii="Arial" w:eastAsia="Times New Roman" w:hAnsi="Arial" w:cs="Arial"/>
          <w:lang w:eastAsia="cs-CZ"/>
        </w:rPr>
        <w:t xml:space="preserve"> </w:t>
      </w:r>
      <w:r w:rsidRPr="00F93D25">
        <w:rPr>
          <w:rFonts w:ascii="Arial" w:eastAsia="Times New Roman" w:hAnsi="Arial" w:cs="Arial"/>
          <w:lang w:eastAsia="cs-CZ"/>
        </w:rPr>
        <w:t>Mimořádnou zprávu předkládá příjemce poskytovateli v průběhu řešení Projektu na vyžádání poskytovatele, který zároveň stanoví předmět zprávy a termín jejího předložení.</w:t>
      </w:r>
    </w:p>
    <w:p w:rsidR="00D94E40" w:rsidRPr="00F93D25" w:rsidRDefault="00D94E40" w:rsidP="00D94E40">
      <w:pPr>
        <w:numPr>
          <w:ilvl w:val="0"/>
          <w:numId w:val="11"/>
        </w:numPr>
        <w:tabs>
          <w:tab w:val="clear" w:pos="1080"/>
          <w:tab w:val="num" w:pos="284"/>
        </w:tabs>
        <w:autoSpaceDE w:val="0"/>
        <w:autoSpaceDN w:val="0"/>
        <w:spacing w:before="120" w:after="120" w:line="240" w:lineRule="auto"/>
        <w:ind w:left="426" w:hanging="426"/>
        <w:jc w:val="both"/>
        <w:rPr>
          <w:rFonts w:ascii="Arial" w:eastAsia="Times New Roman" w:hAnsi="Arial" w:cs="Arial"/>
          <w:lang w:eastAsia="cs-CZ"/>
        </w:rPr>
      </w:pPr>
      <w:r w:rsidRPr="00F93D25">
        <w:rPr>
          <w:rFonts w:ascii="Arial" w:eastAsia="Times New Roman" w:hAnsi="Arial" w:cs="Arial"/>
          <w:lang w:eastAsia="cs-CZ"/>
        </w:rPr>
        <w:t xml:space="preserve"> </w:t>
      </w:r>
      <w:r w:rsidR="00494A43">
        <w:rPr>
          <w:rFonts w:ascii="Arial" w:eastAsia="Times New Roman" w:hAnsi="Arial" w:cs="Arial"/>
          <w:lang w:eastAsia="cs-CZ"/>
        </w:rPr>
        <w:t xml:space="preserve"> </w:t>
      </w:r>
      <w:r w:rsidRPr="00F93D25">
        <w:rPr>
          <w:rFonts w:ascii="Arial" w:eastAsia="Times New Roman" w:hAnsi="Arial" w:cs="Arial"/>
          <w:lang w:eastAsia="cs-CZ"/>
        </w:rPr>
        <w:t xml:space="preserve">Závěrečnou zprávu z řešení Projektu </w:t>
      </w:r>
      <w:r w:rsidR="00601505">
        <w:rPr>
          <w:rFonts w:ascii="Arial" w:eastAsia="Times New Roman" w:hAnsi="Arial" w:cs="Arial"/>
          <w:lang w:eastAsia="cs-CZ"/>
        </w:rPr>
        <w:t xml:space="preserve">spolu s implementačním plánem </w:t>
      </w:r>
      <w:r w:rsidRPr="00F93D25">
        <w:rPr>
          <w:rFonts w:ascii="Arial" w:eastAsia="Times New Roman" w:hAnsi="Arial" w:cs="Arial"/>
          <w:lang w:eastAsia="cs-CZ"/>
        </w:rPr>
        <w:t>předloží příjemce do 30 kalendářních dnů ode dne ukončení řešení Projektu. Závěrečná zpráva z řešení Projektu zahrnuje zejména informaci o dosažených cílech, výsledcích, způsobu jejich využití a výstupech Projektu. Součástí závěrečné zprávy je vyúčtování nákladů na Projekt a poskytnuté podpory za celé období řešení Projektu ve struktuře Rozpočtu.</w:t>
      </w:r>
    </w:p>
    <w:p w:rsidR="00D94E40" w:rsidRPr="00F93D25" w:rsidRDefault="00D94E40" w:rsidP="00D94E40">
      <w:pPr>
        <w:numPr>
          <w:ilvl w:val="0"/>
          <w:numId w:val="11"/>
        </w:numPr>
        <w:tabs>
          <w:tab w:val="clear" w:pos="1080"/>
          <w:tab w:val="num" w:pos="284"/>
        </w:tabs>
        <w:autoSpaceDE w:val="0"/>
        <w:autoSpaceDN w:val="0"/>
        <w:spacing w:before="120" w:after="120" w:line="240" w:lineRule="auto"/>
        <w:ind w:left="426" w:hanging="426"/>
        <w:jc w:val="both"/>
        <w:rPr>
          <w:rFonts w:ascii="Arial" w:eastAsia="Times New Roman" w:hAnsi="Arial" w:cs="Arial"/>
          <w:lang w:eastAsia="cs-CZ"/>
        </w:rPr>
      </w:pPr>
      <w:r w:rsidRPr="00F93D25">
        <w:rPr>
          <w:rFonts w:ascii="Arial" w:eastAsia="Times New Roman" w:hAnsi="Arial" w:cs="Arial"/>
          <w:lang w:eastAsia="cs-CZ"/>
        </w:rPr>
        <w:t xml:space="preserve"> </w:t>
      </w:r>
      <w:r w:rsidR="001A7C9C">
        <w:rPr>
          <w:rFonts w:ascii="Arial" w:eastAsia="Times New Roman" w:hAnsi="Arial" w:cs="Arial"/>
          <w:lang w:eastAsia="cs-CZ"/>
        </w:rPr>
        <w:t xml:space="preserve"> </w:t>
      </w:r>
      <w:r w:rsidRPr="00F93D25">
        <w:rPr>
          <w:rFonts w:ascii="Arial" w:eastAsia="Times New Roman" w:hAnsi="Arial" w:cs="Arial"/>
          <w:lang w:eastAsia="cs-CZ"/>
        </w:rPr>
        <w:t>Příjemce je povinen předkládat poskytovateli zprávu o využití výsledků Projektu, a to každoročně po dobu 5 let ode dne ukončení Smlouvy, vždy ve lhůtě do 20. ledna následujícího kalendářního roku.</w:t>
      </w:r>
    </w:p>
    <w:p w:rsidR="00D94E40" w:rsidRPr="00F93D25" w:rsidRDefault="00D94E40" w:rsidP="00D94E40">
      <w:pPr>
        <w:numPr>
          <w:ilvl w:val="0"/>
          <w:numId w:val="11"/>
        </w:numPr>
        <w:tabs>
          <w:tab w:val="clear" w:pos="1080"/>
          <w:tab w:val="num" w:pos="284"/>
        </w:tabs>
        <w:autoSpaceDE w:val="0"/>
        <w:autoSpaceDN w:val="0"/>
        <w:spacing w:before="120" w:after="120" w:line="240" w:lineRule="auto"/>
        <w:ind w:left="426" w:hanging="426"/>
        <w:jc w:val="both"/>
        <w:rPr>
          <w:rFonts w:ascii="Arial" w:eastAsia="Times New Roman" w:hAnsi="Arial" w:cs="Arial"/>
          <w:lang w:eastAsia="cs-CZ"/>
        </w:rPr>
      </w:pPr>
      <w:r w:rsidRPr="00F93D25">
        <w:rPr>
          <w:rFonts w:ascii="Arial" w:eastAsia="Times New Roman" w:hAnsi="Arial" w:cs="Arial"/>
          <w:lang w:eastAsia="cs-CZ"/>
        </w:rPr>
        <w:t xml:space="preserve"> </w:t>
      </w:r>
      <w:r w:rsidR="001A7C9C">
        <w:rPr>
          <w:rFonts w:ascii="Arial" w:eastAsia="Times New Roman" w:hAnsi="Arial" w:cs="Arial"/>
          <w:lang w:eastAsia="cs-CZ"/>
        </w:rPr>
        <w:t xml:space="preserve"> </w:t>
      </w:r>
      <w:r w:rsidRPr="00F93D25">
        <w:rPr>
          <w:rFonts w:ascii="Arial" w:eastAsia="Times New Roman" w:hAnsi="Arial" w:cs="Arial"/>
          <w:lang w:eastAsia="cs-CZ"/>
        </w:rPr>
        <w:t xml:space="preserve">U Projektů obsahujících utajované informace budou zprávy uvedené v tomto Článku zpracovávány v souladu se zákonem č. 412/2005 Sb., o ochraně utajovaných informací </w:t>
      </w:r>
      <w:r w:rsidRPr="00F93D25">
        <w:rPr>
          <w:rFonts w:ascii="Arial" w:eastAsia="Times New Roman" w:hAnsi="Arial" w:cs="Arial"/>
          <w:lang w:eastAsia="cs-CZ"/>
        </w:rPr>
        <w:br/>
        <w:t>a o bezpečnostní způsobilost</w:t>
      </w:r>
      <w:r w:rsidR="00FC76F8">
        <w:rPr>
          <w:rFonts w:ascii="Arial" w:eastAsia="Times New Roman" w:hAnsi="Arial" w:cs="Arial"/>
          <w:lang w:eastAsia="cs-CZ"/>
        </w:rPr>
        <w:t>i, ve znění pozdějších předpisů.</w:t>
      </w:r>
    </w:p>
    <w:p w:rsidR="00D94E40" w:rsidRPr="00F93D25" w:rsidRDefault="00D94E40" w:rsidP="00D94E40">
      <w:pPr>
        <w:numPr>
          <w:ilvl w:val="0"/>
          <w:numId w:val="11"/>
        </w:numPr>
        <w:tabs>
          <w:tab w:val="clear" w:pos="1080"/>
          <w:tab w:val="num" w:pos="284"/>
        </w:tabs>
        <w:autoSpaceDE w:val="0"/>
        <w:autoSpaceDN w:val="0"/>
        <w:adjustRightInd w:val="0"/>
        <w:spacing w:after="120" w:line="240" w:lineRule="auto"/>
        <w:ind w:left="426" w:hanging="426"/>
        <w:jc w:val="both"/>
        <w:rPr>
          <w:rFonts w:ascii="Arial" w:eastAsia="Times New Roman" w:hAnsi="Arial" w:cs="Arial"/>
          <w:lang w:eastAsia="cs-CZ"/>
        </w:rPr>
      </w:pPr>
      <w:r w:rsidRPr="00F93D25">
        <w:rPr>
          <w:rFonts w:ascii="Arial" w:eastAsia="Times New Roman" w:hAnsi="Arial" w:cs="Arial"/>
          <w:lang w:eastAsia="cs-CZ"/>
        </w:rPr>
        <w:t xml:space="preserve"> </w:t>
      </w:r>
      <w:r w:rsidR="001A7C9C">
        <w:rPr>
          <w:rFonts w:ascii="Arial" w:eastAsia="Times New Roman" w:hAnsi="Arial" w:cs="Arial"/>
          <w:lang w:eastAsia="cs-CZ"/>
        </w:rPr>
        <w:t xml:space="preserve"> </w:t>
      </w:r>
      <w:r w:rsidRPr="00F93D25">
        <w:rPr>
          <w:rFonts w:ascii="Arial" w:eastAsia="Times New Roman" w:hAnsi="Arial" w:cs="Arial"/>
          <w:lang w:eastAsia="cs-CZ"/>
        </w:rPr>
        <w:t>Poskytovatel stanoví rozsah, strukturu a formu zpráv uvedených v tomto Článku.</w:t>
      </w:r>
    </w:p>
    <w:p w:rsidR="00137F2D" w:rsidRDefault="001A7C9C" w:rsidP="00137F2D">
      <w:pPr>
        <w:numPr>
          <w:ilvl w:val="0"/>
          <w:numId w:val="11"/>
        </w:numPr>
        <w:tabs>
          <w:tab w:val="clear" w:pos="1080"/>
          <w:tab w:val="num" w:pos="284"/>
        </w:tabs>
        <w:autoSpaceDE w:val="0"/>
        <w:autoSpaceDN w:val="0"/>
        <w:spacing w:before="120" w:after="120" w:line="240" w:lineRule="auto"/>
        <w:ind w:left="426" w:hanging="426"/>
        <w:jc w:val="both"/>
        <w:rPr>
          <w:rFonts w:ascii="Arial" w:eastAsia="Times New Roman" w:hAnsi="Arial" w:cs="Arial"/>
          <w:lang w:eastAsia="cs-CZ"/>
        </w:rPr>
      </w:pPr>
      <w:r>
        <w:rPr>
          <w:rFonts w:ascii="Arial" w:eastAsia="Times New Roman" w:hAnsi="Arial" w:cs="Arial"/>
          <w:lang w:eastAsia="cs-CZ"/>
        </w:rPr>
        <w:t xml:space="preserve"> </w:t>
      </w:r>
      <w:r w:rsidR="00D94E40" w:rsidRPr="00F93D25">
        <w:rPr>
          <w:rFonts w:ascii="Arial" w:eastAsia="Times New Roman" w:hAnsi="Arial" w:cs="Arial"/>
          <w:lang w:eastAsia="cs-CZ"/>
        </w:rPr>
        <w:t xml:space="preserve"> Poskytovatel schvaluje roční a mimořádné zprávy nejpozději do 30 kalendářních dnů ode dne jejich doručení nebo v této lhůtě uplatní písemné připomínky a stanoví lhůtu pro jejich vypořádání příjemcem.  </w:t>
      </w:r>
    </w:p>
    <w:p w:rsidR="00D94E40" w:rsidRPr="00137F2D" w:rsidRDefault="00494A43" w:rsidP="00137F2D">
      <w:pPr>
        <w:numPr>
          <w:ilvl w:val="0"/>
          <w:numId w:val="11"/>
        </w:numPr>
        <w:tabs>
          <w:tab w:val="clear" w:pos="1080"/>
          <w:tab w:val="num" w:pos="284"/>
        </w:tabs>
        <w:autoSpaceDE w:val="0"/>
        <w:autoSpaceDN w:val="0"/>
        <w:spacing w:before="120" w:after="120" w:line="240" w:lineRule="auto"/>
        <w:ind w:left="426" w:hanging="426"/>
        <w:jc w:val="both"/>
        <w:rPr>
          <w:rFonts w:ascii="Arial" w:eastAsia="Times New Roman" w:hAnsi="Arial" w:cs="Arial"/>
          <w:lang w:eastAsia="cs-CZ"/>
        </w:rPr>
      </w:pPr>
      <w:r>
        <w:rPr>
          <w:rFonts w:ascii="Arial" w:eastAsia="Times New Roman" w:hAnsi="Arial" w:cs="Arial"/>
          <w:lang w:eastAsia="cs-CZ"/>
        </w:rPr>
        <w:t xml:space="preserve">  </w:t>
      </w:r>
      <w:r w:rsidR="00D94E40" w:rsidRPr="00137F2D">
        <w:rPr>
          <w:rFonts w:ascii="Arial" w:eastAsia="Times New Roman" w:hAnsi="Arial" w:cs="Arial"/>
          <w:lang w:eastAsia="cs-CZ"/>
        </w:rPr>
        <w:t xml:space="preserve">Pokud příjemce nepředloží zprávy uvedené v odst. 1 až 4 tohoto Článku, bude postupováno dle Článku </w:t>
      </w:r>
      <w:r w:rsidR="00EE1941" w:rsidRPr="00137F2D">
        <w:rPr>
          <w:rFonts w:ascii="Arial" w:eastAsia="Times New Roman" w:hAnsi="Arial" w:cs="Arial"/>
          <w:lang w:eastAsia="cs-CZ"/>
        </w:rPr>
        <w:t>1</w:t>
      </w:r>
      <w:r w:rsidR="002A0153">
        <w:rPr>
          <w:rFonts w:ascii="Arial" w:eastAsia="Times New Roman" w:hAnsi="Arial" w:cs="Arial"/>
          <w:lang w:eastAsia="cs-CZ"/>
        </w:rPr>
        <w:t>7</w:t>
      </w:r>
      <w:r w:rsidR="00D94E40" w:rsidRPr="00137F2D">
        <w:rPr>
          <w:rFonts w:ascii="Arial" w:eastAsia="Times New Roman" w:hAnsi="Arial" w:cs="Arial"/>
          <w:lang w:eastAsia="cs-CZ"/>
        </w:rPr>
        <w:t xml:space="preserve"> odst. 3 </w:t>
      </w:r>
      <w:r w:rsidR="00EE1941" w:rsidRPr="00137F2D">
        <w:rPr>
          <w:rFonts w:ascii="Arial" w:eastAsia="Times New Roman" w:hAnsi="Arial" w:cs="Arial"/>
          <w:lang w:eastAsia="cs-CZ"/>
        </w:rPr>
        <w:t>Všeobecných podmínek</w:t>
      </w:r>
      <w:r w:rsidR="00D94E40" w:rsidRPr="00137F2D">
        <w:rPr>
          <w:rFonts w:ascii="Arial" w:eastAsia="Times New Roman" w:hAnsi="Arial" w:cs="Arial"/>
          <w:lang w:eastAsia="cs-CZ"/>
        </w:rPr>
        <w:t>.</w:t>
      </w:r>
    </w:p>
    <w:p w:rsidR="00A015BE" w:rsidRDefault="00A015BE" w:rsidP="00A3505A">
      <w:pPr>
        <w:autoSpaceDE w:val="0"/>
        <w:autoSpaceDN w:val="0"/>
        <w:spacing w:before="120" w:after="0" w:line="240" w:lineRule="auto"/>
        <w:jc w:val="both"/>
        <w:rPr>
          <w:rFonts w:ascii="Arial" w:eastAsia="Times New Roman" w:hAnsi="Arial" w:cs="Arial"/>
          <w:b/>
          <w:sz w:val="28"/>
          <w:szCs w:val="28"/>
          <w:lang w:eastAsia="cs-CZ"/>
        </w:rPr>
      </w:pPr>
    </w:p>
    <w:p w:rsidR="00A3505A" w:rsidRPr="00D94E40" w:rsidRDefault="00A3505A" w:rsidP="00A3505A">
      <w:pPr>
        <w:autoSpaceDE w:val="0"/>
        <w:autoSpaceDN w:val="0"/>
        <w:spacing w:before="120" w:after="0" w:line="240" w:lineRule="auto"/>
        <w:jc w:val="both"/>
        <w:rPr>
          <w:rFonts w:ascii="Arial" w:eastAsia="Times New Roman" w:hAnsi="Arial" w:cs="Arial"/>
          <w:b/>
          <w:sz w:val="28"/>
          <w:szCs w:val="28"/>
          <w:lang w:eastAsia="cs-CZ"/>
        </w:rPr>
      </w:pPr>
      <w:r w:rsidRPr="00D94E40">
        <w:rPr>
          <w:rFonts w:ascii="Arial" w:eastAsia="Times New Roman" w:hAnsi="Arial" w:cs="Arial"/>
          <w:b/>
          <w:sz w:val="28"/>
          <w:szCs w:val="28"/>
          <w:lang w:eastAsia="cs-CZ"/>
        </w:rPr>
        <w:t>Část D – Vlastnictví majetku, práva k výsledkům a využití výsledků</w:t>
      </w:r>
    </w:p>
    <w:p w:rsidR="00A3505A" w:rsidRDefault="00A3505A" w:rsidP="00A3505A">
      <w:pPr>
        <w:autoSpaceDE w:val="0"/>
        <w:autoSpaceDN w:val="0"/>
        <w:spacing w:before="120" w:after="0" w:line="240" w:lineRule="auto"/>
        <w:jc w:val="both"/>
        <w:rPr>
          <w:rFonts w:ascii="Arial" w:eastAsia="Times New Roman" w:hAnsi="Arial" w:cs="Arial"/>
          <w:b/>
          <w:lang w:eastAsia="cs-CZ"/>
        </w:rPr>
      </w:pPr>
    </w:p>
    <w:p w:rsidR="00A3505A" w:rsidRDefault="00A3505A" w:rsidP="00A3505A">
      <w:pPr>
        <w:numPr>
          <w:ilvl w:val="0"/>
          <w:numId w:val="1"/>
        </w:numPr>
        <w:tabs>
          <w:tab w:val="num" w:pos="284"/>
          <w:tab w:val="num" w:pos="486"/>
        </w:tabs>
        <w:spacing w:after="0" w:line="240" w:lineRule="auto"/>
        <w:ind w:left="486" w:firstLine="507"/>
        <w:jc w:val="center"/>
        <w:rPr>
          <w:rFonts w:ascii="Arial" w:eastAsia="Times New Roman" w:hAnsi="Arial" w:cs="Arial"/>
          <w:b/>
          <w:bCs/>
          <w:iCs/>
          <w:lang w:eastAsia="cs-CZ"/>
        </w:rPr>
      </w:pPr>
    </w:p>
    <w:p w:rsidR="00A3505A" w:rsidRPr="00B060FF" w:rsidRDefault="00A3505A" w:rsidP="00A3505A">
      <w:pPr>
        <w:autoSpaceDE w:val="0"/>
        <w:autoSpaceDN w:val="0"/>
        <w:spacing w:after="0" w:line="240" w:lineRule="auto"/>
        <w:jc w:val="center"/>
        <w:rPr>
          <w:rFonts w:ascii="Arial" w:eastAsia="Times New Roman" w:hAnsi="Arial" w:cs="Arial"/>
          <w:b/>
          <w:lang w:eastAsia="cs-CZ"/>
        </w:rPr>
      </w:pPr>
      <w:r w:rsidRPr="00B060FF">
        <w:rPr>
          <w:rFonts w:ascii="Arial" w:eastAsia="Times New Roman" w:hAnsi="Arial" w:cs="Arial"/>
          <w:b/>
          <w:bCs/>
          <w:iCs/>
          <w:lang w:eastAsia="cs-CZ"/>
        </w:rPr>
        <w:t>Vlastnictví majetku</w:t>
      </w:r>
    </w:p>
    <w:p w:rsidR="00A3505A" w:rsidRPr="00B060FF" w:rsidRDefault="00A3505A" w:rsidP="00A3505A">
      <w:pPr>
        <w:pStyle w:val="Odstavecseseznamem"/>
        <w:numPr>
          <w:ilvl w:val="0"/>
          <w:numId w:val="37"/>
        </w:numPr>
        <w:autoSpaceDE w:val="0"/>
        <w:autoSpaceDN w:val="0"/>
        <w:spacing w:before="120" w:after="120" w:line="240" w:lineRule="auto"/>
        <w:ind w:left="425" w:hanging="425"/>
        <w:contextualSpacing w:val="0"/>
        <w:jc w:val="both"/>
        <w:rPr>
          <w:rFonts w:ascii="Arial" w:eastAsia="Times New Roman" w:hAnsi="Arial" w:cs="Arial"/>
          <w:lang w:eastAsia="cs-CZ"/>
        </w:rPr>
      </w:pPr>
      <w:r w:rsidRPr="00B060FF">
        <w:rPr>
          <w:rFonts w:ascii="Arial" w:eastAsia="Times New Roman" w:hAnsi="Arial" w:cs="Arial"/>
          <w:lang w:eastAsia="cs-CZ"/>
        </w:rPr>
        <w:t>Vlastník</w:t>
      </w:r>
      <w:r w:rsidR="00494A43">
        <w:rPr>
          <w:rFonts w:ascii="Arial" w:eastAsia="Times New Roman" w:hAnsi="Arial" w:cs="Arial"/>
          <w:lang w:eastAsia="cs-CZ"/>
        </w:rPr>
        <w:t>em</w:t>
      </w:r>
      <w:r w:rsidRPr="00B060FF">
        <w:rPr>
          <w:rFonts w:ascii="Arial" w:eastAsia="Times New Roman" w:hAnsi="Arial" w:cs="Arial"/>
          <w:lang w:eastAsia="cs-CZ"/>
        </w:rPr>
        <w:t xml:space="preserve"> majetku potřebného k řešení projektu j</w:t>
      </w:r>
      <w:r w:rsidR="00494A43">
        <w:rPr>
          <w:rFonts w:ascii="Arial" w:eastAsia="Times New Roman" w:hAnsi="Arial" w:cs="Arial"/>
          <w:lang w:eastAsia="cs-CZ"/>
        </w:rPr>
        <w:t>e</w:t>
      </w:r>
      <w:r w:rsidRPr="00B060FF">
        <w:rPr>
          <w:rFonts w:ascii="Arial" w:eastAsia="Times New Roman" w:hAnsi="Arial" w:cs="Arial"/>
          <w:lang w:eastAsia="cs-CZ"/>
        </w:rPr>
        <w:t xml:space="preserve"> ve smyslu § 15 ZPVV</w:t>
      </w:r>
      <w:r w:rsidR="00E73775">
        <w:rPr>
          <w:rFonts w:ascii="Arial" w:eastAsia="Times New Roman" w:hAnsi="Arial" w:cs="Arial"/>
          <w:lang w:eastAsia="cs-CZ"/>
        </w:rPr>
        <w:t xml:space="preserve"> příjemce</w:t>
      </w:r>
      <w:r>
        <w:rPr>
          <w:rFonts w:ascii="Arial" w:eastAsia="Times New Roman" w:hAnsi="Arial" w:cs="Arial"/>
          <w:lang w:eastAsia="cs-CZ"/>
        </w:rPr>
        <w:t>.</w:t>
      </w:r>
    </w:p>
    <w:p w:rsidR="00A3505A" w:rsidRPr="00B060FF" w:rsidRDefault="00A3505A" w:rsidP="00A3505A">
      <w:pPr>
        <w:pStyle w:val="Odstavecseseznamem"/>
        <w:numPr>
          <w:ilvl w:val="0"/>
          <w:numId w:val="37"/>
        </w:numPr>
        <w:autoSpaceDE w:val="0"/>
        <w:autoSpaceDN w:val="0"/>
        <w:spacing w:before="120" w:after="120" w:line="240" w:lineRule="auto"/>
        <w:ind w:left="425" w:hanging="425"/>
        <w:contextualSpacing w:val="0"/>
        <w:jc w:val="both"/>
        <w:rPr>
          <w:rFonts w:ascii="Arial" w:eastAsia="Times New Roman" w:hAnsi="Arial" w:cs="Arial"/>
          <w:lang w:eastAsia="cs-CZ"/>
        </w:rPr>
      </w:pPr>
      <w:r w:rsidRPr="00B060FF">
        <w:rPr>
          <w:rFonts w:ascii="Arial" w:eastAsia="Times New Roman" w:hAnsi="Arial" w:cs="Arial"/>
          <w:lang w:eastAsia="cs-CZ"/>
        </w:rPr>
        <w:t xml:space="preserve">Je-li příjemcem organizační složka státu nebo organizační jednotka ministerstva, je vlastníkem takového majetku Česká republika. </w:t>
      </w:r>
    </w:p>
    <w:p w:rsidR="00A3505A" w:rsidRPr="00B060FF" w:rsidRDefault="00A3505A" w:rsidP="00A3505A">
      <w:pPr>
        <w:autoSpaceDE w:val="0"/>
        <w:autoSpaceDN w:val="0"/>
        <w:spacing w:before="120" w:after="0" w:line="240" w:lineRule="auto"/>
        <w:jc w:val="both"/>
        <w:rPr>
          <w:rFonts w:ascii="Arial" w:eastAsia="Times New Roman" w:hAnsi="Arial" w:cs="Arial"/>
          <w:b/>
          <w:lang w:eastAsia="cs-CZ"/>
        </w:rPr>
      </w:pPr>
    </w:p>
    <w:p w:rsidR="00A3505A" w:rsidRPr="00776202" w:rsidRDefault="00A3505A" w:rsidP="00A3505A">
      <w:pPr>
        <w:numPr>
          <w:ilvl w:val="0"/>
          <w:numId w:val="1"/>
        </w:numPr>
        <w:tabs>
          <w:tab w:val="num" w:pos="284"/>
          <w:tab w:val="num" w:pos="486"/>
        </w:tabs>
        <w:spacing w:after="0" w:line="240" w:lineRule="auto"/>
        <w:ind w:left="486" w:firstLine="507"/>
        <w:jc w:val="center"/>
        <w:rPr>
          <w:rFonts w:ascii="Arial" w:eastAsia="Times New Roman" w:hAnsi="Arial" w:cs="Arial"/>
          <w:b/>
          <w:lang w:eastAsia="cs-CZ"/>
        </w:rPr>
      </w:pPr>
    </w:p>
    <w:p w:rsidR="00A3505A" w:rsidRPr="00776202" w:rsidRDefault="00A3505A" w:rsidP="00A3505A">
      <w:pPr>
        <w:spacing w:after="0" w:line="240" w:lineRule="auto"/>
        <w:jc w:val="center"/>
        <w:rPr>
          <w:rFonts w:ascii="Arial" w:eastAsia="Times New Roman" w:hAnsi="Arial" w:cs="Arial"/>
          <w:b/>
          <w:lang w:eastAsia="cs-CZ"/>
        </w:rPr>
      </w:pPr>
      <w:r w:rsidRPr="00776202">
        <w:rPr>
          <w:rFonts w:ascii="Arial" w:eastAsia="Times New Roman" w:hAnsi="Arial" w:cs="Arial"/>
          <w:b/>
          <w:bCs/>
          <w:lang w:eastAsia="cs-CZ"/>
        </w:rPr>
        <w:t>Práva k výsledkům Projektu a jejich využití</w:t>
      </w:r>
      <w:r w:rsidRPr="00776202" w:rsidDel="00F31AFF">
        <w:rPr>
          <w:rFonts w:ascii="Arial" w:eastAsia="Times New Roman" w:hAnsi="Arial" w:cs="Arial"/>
          <w:b/>
          <w:lang w:eastAsia="cs-CZ"/>
        </w:rPr>
        <w:t xml:space="preserve"> </w:t>
      </w:r>
    </w:p>
    <w:p w:rsidR="00A3505A" w:rsidRDefault="00A3505A" w:rsidP="00A3505A">
      <w:pPr>
        <w:widowControl w:val="0"/>
        <w:numPr>
          <w:ilvl w:val="0"/>
          <w:numId w:val="20"/>
        </w:numPr>
        <w:tabs>
          <w:tab w:val="num" w:pos="426"/>
        </w:tabs>
        <w:autoSpaceDE w:val="0"/>
        <w:autoSpaceDN w:val="0"/>
        <w:adjustRightInd w:val="0"/>
        <w:spacing w:before="120" w:after="120" w:line="240" w:lineRule="auto"/>
        <w:ind w:hanging="1440"/>
        <w:jc w:val="both"/>
        <w:rPr>
          <w:rFonts w:ascii="Arial" w:eastAsia="Times New Roman" w:hAnsi="Arial" w:cs="Arial"/>
          <w:lang w:eastAsia="cs-CZ"/>
        </w:rPr>
      </w:pPr>
      <w:r w:rsidRPr="00776202">
        <w:rPr>
          <w:rFonts w:ascii="Arial" w:eastAsia="Times New Roman" w:hAnsi="Arial" w:cs="Arial"/>
          <w:lang w:eastAsia="cs-CZ"/>
        </w:rPr>
        <w:t xml:space="preserve">Práva k výsledkům Projektu patří příjemci. </w:t>
      </w:r>
    </w:p>
    <w:p w:rsidR="00494A43" w:rsidRDefault="00A3505A" w:rsidP="00A3505A">
      <w:pPr>
        <w:widowControl w:val="0"/>
        <w:numPr>
          <w:ilvl w:val="0"/>
          <w:numId w:val="20"/>
        </w:numPr>
        <w:tabs>
          <w:tab w:val="clear" w:pos="1440"/>
          <w:tab w:val="num" w:pos="426"/>
        </w:tabs>
        <w:autoSpaceDE w:val="0"/>
        <w:autoSpaceDN w:val="0"/>
        <w:adjustRightInd w:val="0"/>
        <w:spacing w:before="120" w:after="120" w:line="240" w:lineRule="auto"/>
        <w:ind w:left="426" w:hanging="426"/>
        <w:jc w:val="both"/>
        <w:rPr>
          <w:rFonts w:ascii="Arial" w:eastAsia="Times New Roman" w:hAnsi="Arial" w:cs="Arial"/>
          <w:lang w:eastAsia="cs-CZ"/>
        </w:rPr>
      </w:pPr>
      <w:r w:rsidRPr="00A3505A">
        <w:rPr>
          <w:rFonts w:ascii="Arial" w:eastAsia="Times New Roman" w:hAnsi="Arial" w:cs="Arial"/>
          <w:lang w:eastAsia="cs-CZ"/>
        </w:rPr>
        <w:t xml:space="preserve">Při využití výsledků Projektu je příjemce povinen postupovat v souladu s ustanovením </w:t>
      </w:r>
      <w:r w:rsidRPr="00A3505A">
        <w:rPr>
          <w:rFonts w:ascii="Arial" w:eastAsia="Times New Roman" w:hAnsi="Arial" w:cs="Arial"/>
          <w:lang w:eastAsia="cs-CZ"/>
        </w:rPr>
        <w:br/>
        <w:t xml:space="preserve">§ 16 odst. 4 </w:t>
      </w:r>
      <w:r w:rsidR="00494A43">
        <w:rPr>
          <w:rFonts w:ascii="Arial" w:eastAsia="Times New Roman" w:hAnsi="Arial" w:cs="Arial"/>
          <w:lang w:eastAsia="cs-CZ"/>
        </w:rPr>
        <w:t>ZPVV.</w:t>
      </w:r>
    </w:p>
    <w:p w:rsidR="0090761E" w:rsidRDefault="0090761E" w:rsidP="0090761E">
      <w:pPr>
        <w:widowControl w:val="0"/>
        <w:autoSpaceDE w:val="0"/>
        <w:autoSpaceDN w:val="0"/>
        <w:adjustRightInd w:val="0"/>
        <w:spacing w:before="120" w:after="120" w:line="240" w:lineRule="auto"/>
        <w:ind w:left="426"/>
        <w:jc w:val="both"/>
        <w:rPr>
          <w:rFonts w:ascii="Arial" w:eastAsia="Times New Roman" w:hAnsi="Arial" w:cs="Arial"/>
          <w:lang w:eastAsia="cs-CZ"/>
        </w:rPr>
      </w:pPr>
    </w:p>
    <w:p w:rsidR="00776202" w:rsidRPr="00A3505A" w:rsidRDefault="00D94E40" w:rsidP="00D94E40">
      <w:pPr>
        <w:spacing w:after="0" w:line="240" w:lineRule="auto"/>
        <w:jc w:val="both"/>
        <w:rPr>
          <w:rFonts w:ascii="Arial" w:eastAsia="Times New Roman" w:hAnsi="Arial" w:cs="Arial"/>
          <w:b/>
          <w:bCs/>
          <w:caps/>
          <w:sz w:val="28"/>
          <w:szCs w:val="28"/>
          <w:lang w:eastAsia="cs-CZ"/>
        </w:rPr>
      </w:pPr>
      <w:r w:rsidRPr="00A3505A">
        <w:rPr>
          <w:rFonts w:ascii="Arial" w:eastAsia="Times New Roman" w:hAnsi="Arial" w:cs="Arial"/>
          <w:b/>
          <w:bCs/>
          <w:caps/>
          <w:sz w:val="28"/>
          <w:szCs w:val="28"/>
          <w:lang w:eastAsia="cs-CZ"/>
        </w:rPr>
        <w:t>Část E – Náklady, hodnocení a kontroly</w:t>
      </w:r>
    </w:p>
    <w:p w:rsidR="00750ABB" w:rsidRPr="00D4527E" w:rsidRDefault="00750ABB" w:rsidP="00750ABB">
      <w:pPr>
        <w:autoSpaceDE w:val="0"/>
        <w:autoSpaceDN w:val="0"/>
        <w:adjustRightInd w:val="0"/>
        <w:spacing w:after="0" w:line="240" w:lineRule="auto"/>
        <w:ind w:left="357"/>
        <w:jc w:val="center"/>
        <w:rPr>
          <w:rFonts w:ascii="Arial" w:eastAsia="Times New Roman" w:hAnsi="Arial" w:cs="Arial"/>
          <w:bCs/>
          <w:lang w:eastAsia="cs-CZ"/>
        </w:rPr>
      </w:pPr>
    </w:p>
    <w:p w:rsidR="00750ABB" w:rsidRPr="00D4527E" w:rsidRDefault="00750ABB" w:rsidP="00E73775">
      <w:pPr>
        <w:numPr>
          <w:ilvl w:val="0"/>
          <w:numId w:val="1"/>
        </w:numPr>
        <w:tabs>
          <w:tab w:val="num" w:pos="284"/>
          <w:tab w:val="num" w:pos="486"/>
        </w:tabs>
        <w:spacing w:after="0" w:line="240" w:lineRule="auto"/>
        <w:ind w:left="486" w:firstLine="365"/>
        <w:jc w:val="center"/>
        <w:rPr>
          <w:rFonts w:ascii="Times New Roman" w:eastAsia="Times New Roman" w:hAnsi="Times New Roman" w:cs="Arial"/>
          <w:b/>
          <w:lang w:eastAsia="cs-CZ"/>
        </w:rPr>
      </w:pPr>
    </w:p>
    <w:p w:rsidR="00750ABB" w:rsidRPr="00D4527E" w:rsidRDefault="00750ABB" w:rsidP="00750ABB">
      <w:pPr>
        <w:spacing w:after="0" w:line="240" w:lineRule="auto"/>
        <w:jc w:val="center"/>
        <w:rPr>
          <w:rFonts w:ascii="Arial" w:eastAsia="Times New Roman" w:hAnsi="Arial" w:cs="Arial"/>
          <w:b/>
          <w:bCs/>
          <w:lang w:eastAsia="cs-CZ"/>
        </w:rPr>
      </w:pPr>
      <w:r w:rsidRPr="00D4527E">
        <w:rPr>
          <w:rFonts w:ascii="Arial" w:eastAsia="Times New Roman" w:hAnsi="Arial" w:cs="Arial"/>
          <w:b/>
          <w:bCs/>
          <w:lang w:eastAsia="cs-CZ"/>
        </w:rPr>
        <w:t>Vedení účetnictví o uznaných nákladech Projektu</w:t>
      </w:r>
    </w:p>
    <w:p w:rsidR="00750ABB" w:rsidRPr="00D4527E" w:rsidRDefault="00750ABB" w:rsidP="00750ABB">
      <w:pPr>
        <w:numPr>
          <w:ilvl w:val="1"/>
          <w:numId w:val="5"/>
        </w:numPr>
        <w:autoSpaceDE w:val="0"/>
        <w:autoSpaceDN w:val="0"/>
        <w:spacing w:before="120" w:after="120" w:line="240" w:lineRule="auto"/>
        <w:jc w:val="both"/>
        <w:rPr>
          <w:rFonts w:ascii="Arial" w:eastAsia="Times New Roman" w:hAnsi="Arial" w:cs="Arial"/>
          <w:lang w:eastAsia="cs-CZ"/>
        </w:rPr>
      </w:pPr>
      <w:r w:rsidRPr="00D4527E">
        <w:rPr>
          <w:rFonts w:ascii="Arial" w:eastAsia="Times New Roman" w:hAnsi="Arial" w:cs="Arial"/>
          <w:lang w:eastAsia="cs-CZ"/>
        </w:rPr>
        <w:t xml:space="preserve">O vynaložených nákladech Projektu je příjemce povinen po celou dobu řešení Projektu vést v účetnictví oddělenou evidenci podle zákona č. 563/1991 Sb., o účetnictví, ve znění pozdějších předpisů v souladu s § 8 odst. 1 </w:t>
      </w:r>
      <w:r w:rsidR="00494A43">
        <w:rPr>
          <w:rFonts w:ascii="Arial" w:eastAsia="Times New Roman" w:hAnsi="Arial" w:cs="Arial"/>
          <w:lang w:eastAsia="cs-CZ"/>
        </w:rPr>
        <w:t>ZPVV</w:t>
      </w:r>
      <w:r w:rsidRPr="00D4527E">
        <w:rPr>
          <w:rFonts w:ascii="Arial" w:eastAsia="Times New Roman" w:hAnsi="Arial" w:cs="Arial"/>
          <w:lang w:eastAsia="cs-CZ"/>
        </w:rPr>
        <w:t xml:space="preserve">. </w:t>
      </w:r>
    </w:p>
    <w:p w:rsidR="00750ABB" w:rsidRPr="00D4527E" w:rsidRDefault="00750ABB" w:rsidP="00750ABB">
      <w:pPr>
        <w:numPr>
          <w:ilvl w:val="0"/>
          <w:numId w:val="6"/>
        </w:numPr>
        <w:autoSpaceDE w:val="0"/>
        <w:autoSpaceDN w:val="0"/>
        <w:adjustRightInd w:val="0"/>
        <w:spacing w:after="0" w:line="240" w:lineRule="auto"/>
        <w:rPr>
          <w:rFonts w:ascii="Arial" w:eastAsia="Times New Roman" w:hAnsi="Arial" w:cs="Arial"/>
          <w:lang w:eastAsia="cs-CZ"/>
        </w:rPr>
      </w:pPr>
      <w:r w:rsidRPr="00D4527E">
        <w:rPr>
          <w:rFonts w:ascii="Arial" w:eastAsia="Times New Roman" w:hAnsi="Arial" w:cs="Arial"/>
          <w:lang w:eastAsia="cs-CZ"/>
        </w:rPr>
        <w:t>Nezpůsobilými náklady projektu jsou zejména:</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zisk,</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jc w:val="both"/>
        <w:rPr>
          <w:rFonts w:ascii="Arial" w:eastAsia="Times New Roman" w:hAnsi="Arial" w:cs="Arial"/>
          <w:lang w:eastAsia="cs-CZ"/>
        </w:rPr>
      </w:pPr>
      <w:r w:rsidRPr="00D4527E">
        <w:rPr>
          <w:rFonts w:ascii="Arial" w:eastAsia="Times New Roman" w:hAnsi="Arial" w:cs="Arial"/>
          <w:lang w:eastAsia="cs-CZ"/>
        </w:rPr>
        <w:t>daň z přidané hodnoty (u příjemců, kteří jsou plátci této daně a kteří uplatňují její odpočet nebo odpočet její poměrné části)</w:t>
      </w:r>
      <w:r w:rsidRPr="00D4527E">
        <w:rPr>
          <w:rFonts w:ascii="Arial" w:eastAsia="Times New Roman" w:hAnsi="Arial" w:cs="Arial"/>
          <w:vertAlign w:val="superscript"/>
          <w:lang w:eastAsia="cs-CZ"/>
        </w:rPr>
        <w:footnoteReference w:id="1"/>
      </w:r>
      <w:r w:rsidRPr="00D4527E">
        <w:rPr>
          <w:rFonts w:ascii="Arial" w:eastAsia="Times New Roman" w:hAnsi="Arial" w:cs="Arial"/>
          <w:lang w:eastAsia="cs-CZ"/>
        </w:rPr>
        <w:t>,</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jiné daně (silniční daň, daň z nemovitosti, daň darovací, dědická, apod.),</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náklady na marketing, prodej a distribuci výrobků,</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úroky z dluhů,</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náklady na finanční pronájem a pronájem s následnou koupí (např. leasing, aj.),</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manka a škody,</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náklady na pohoštění, dary a reprezentaci,</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náklady na vydání periodických publikací, učebnic a skript,</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náklady/výdaje na pořízení budov a pozemků,</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jc w:val="both"/>
        <w:rPr>
          <w:rFonts w:ascii="Arial" w:eastAsia="Times New Roman" w:hAnsi="Arial" w:cs="Arial"/>
          <w:lang w:eastAsia="cs-CZ"/>
        </w:rPr>
      </w:pPr>
      <w:r w:rsidRPr="00D4527E">
        <w:rPr>
          <w:rFonts w:ascii="Arial" w:eastAsia="Times New Roman" w:hAnsi="Arial" w:cs="Arial"/>
          <w:lang w:eastAsia="cs-CZ"/>
        </w:rPr>
        <w:t>opravy nebo údržba místností, stavby, rekonstrukce budov nebo místností, nábytek či zařízení, která nejsou pevnou součástí místností, a další náklady, které bezprostředně nesouvisejí s předmětem řešení projektu,</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správní poplatky,</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výdaje související s likvidací příjemce, nedobytné pohledávky,</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Times New Roman" w:eastAsia="Times New Roman" w:hAnsi="Times New Roman" w:cs="Times New Roman"/>
          <w:lang w:eastAsia="cs-CZ"/>
        </w:rPr>
      </w:pPr>
      <w:r w:rsidRPr="00D4527E">
        <w:rPr>
          <w:rFonts w:ascii="Arial" w:eastAsia="Times New Roman" w:hAnsi="Arial" w:cs="Times New Roman"/>
          <w:lang w:eastAsia="cs-CZ"/>
        </w:rPr>
        <w:t>platby příspěvků do soukromých penzijních fondů,</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Times New Roman" w:eastAsia="Times New Roman" w:hAnsi="Times New Roman" w:cs="Times New Roman"/>
          <w:lang w:eastAsia="cs-CZ"/>
        </w:rPr>
      </w:pPr>
      <w:r w:rsidRPr="00D4527E">
        <w:rPr>
          <w:rFonts w:ascii="Arial" w:eastAsia="Times New Roman" w:hAnsi="Arial" w:cs="Times New Roman"/>
          <w:lang w:eastAsia="cs-CZ"/>
        </w:rPr>
        <w:t>peněžitá pomoc v mateřství,</w:t>
      </w:r>
      <w:r w:rsidRPr="00D4527E">
        <w:rPr>
          <w:rFonts w:ascii="Times New Roman" w:eastAsia="Times New Roman" w:hAnsi="Times New Roman" w:cs="Times New Roman"/>
          <w:lang w:eastAsia="cs-CZ"/>
        </w:rPr>
        <w:t xml:space="preserve"> </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jc w:val="both"/>
        <w:rPr>
          <w:rFonts w:ascii="Arial" w:eastAsia="Times New Roman" w:hAnsi="Arial" w:cs="Arial"/>
          <w:lang w:eastAsia="cs-CZ"/>
        </w:rPr>
      </w:pPr>
      <w:r w:rsidRPr="00D4527E">
        <w:rPr>
          <w:rFonts w:ascii="Arial" w:eastAsia="Times New Roman" w:hAnsi="Arial" w:cs="Arial"/>
          <w:lang w:eastAsia="cs-CZ"/>
        </w:rPr>
        <w:t>ostatní sociální výdaje na zaměstnance, které nejsou zaměstnavatelé povinni odvádět dle zvláštních předpisů (např. dary k životním jubileím, příspěvky na rekreaci, příspěvky na penzijní připojištění, životní pojištění apod.),</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odstupné,</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rPr>
          <w:rFonts w:ascii="Arial" w:eastAsia="Times New Roman" w:hAnsi="Arial" w:cs="Arial"/>
          <w:lang w:eastAsia="cs-CZ"/>
        </w:rPr>
      </w:pPr>
      <w:r w:rsidRPr="00D4527E">
        <w:rPr>
          <w:rFonts w:ascii="Arial" w:eastAsia="Times New Roman" w:hAnsi="Arial" w:cs="Arial"/>
          <w:lang w:eastAsia="cs-CZ"/>
        </w:rPr>
        <w:t>nájemné, kdy příjemce je vlastníkem nemovitosti nebo ji užívá zdarma,</w:t>
      </w:r>
    </w:p>
    <w:p w:rsidR="00750ABB" w:rsidRPr="00D4527E" w:rsidRDefault="00750ABB" w:rsidP="00750ABB">
      <w:pPr>
        <w:numPr>
          <w:ilvl w:val="0"/>
          <w:numId w:val="7"/>
        </w:numPr>
        <w:tabs>
          <w:tab w:val="clear" w:pos="357"/>
          <w:tab w:val="num" w:pos="720"/>
        </w:tabs>
        <w:autoSpaceDE w:val="0"/>
        <w:autoSpaceDN w:val="0"/>
        <w:adjustRightInd w:val="0"/>
        <w:spacing w:after="0" w:line="240" w:lineRule="auto"/>
        <w:ind w:left="720" w:hanging="360"/>
        <w:jc w:val="both"/>
        <w:rPr>
          <w:rFonts w:ascii="Times New Roman" w:eastAsia="Times New Roman" w:hAnsi="Times New Roman" w:cs="Times New Roman"/>
          <w:lang w:eastAsia="cs-CZ"/>
        </w:rPr>
      </w:pPr>
      <w:r w:rsidRPr="00D4527E">
        <w:rPr>
          <w:rFonts w:ascii="Arial" w:eastAsia="Times New Roman" w:hAnsi="Arial" w:cs="Arial"/>
          <w:lang w:eastAsia="cs-CZ"/>
        </w:rPr>
        <w:t>výdaje na školení a vzdělávání personálu (pokud se nejedná o odborné akce přímo související s řešením projektu).</w:t>
      </w:r>
    </w:p>
    <w:p w:rsidR="00750ABB" w:rsidRDefault="00750ABB" w:rsidP="00750ABB">
      <w:pPr>
        <w:numPr>
          <w:ilvl w:val="1"/>
          <w:numId w:val="8"/>
        </w:numPr>
        <w:tabs>
          <w:tab w:val="num" w:pos="480"/>
        </w:tabs>
        <w:autoSpaceDE w:val="0"/>
        <w:autoSpaceDN w:val="0"/>
        <w:spacing w:before="120" w:after="120" w:line="240" w:lineRule="auto"/>
        <w:ind w:left="482" w:hanging="482"/>
        <w:jc w:val="both"/>
        <w:rPr>
          <w:rFonts w:ascii="Arial" w:eastAsia="Times New Roman" w:hAnsi="Arial" w:cs="Arial"/>
          <w:lang w:eastAsia="cs-CZ"/>
        </w:rPr>
      </w:pPr>
      <w:r w:rsidRPr="00D4527E">
        <w:rPr>
          <w:rFonts w:ascii="Arial" w:eastAsia="Times New Roman" w:hAnsi="Arial" w:cs="Arial"/>
          <w:lang w:eastAsia="cs-CZ"/>
        </w:rPr>
        <w:t>Do uznaných nákladů na pořízení hmotného a nehmotného majetku lze zahrnout pouze část ceny majetku, která odpovídá podílu užití majetku na řešení Projektu.</w:t>
      </w:r>
    </w:p>
    <w:p w:rsidR="00750ABB" w:rsidRPr="00776202" w:rsidRDefault="00750ABB" w:rsidP="00750ABB">
      <w:pPr>
        <w:numPr>
          <w:ilvl w:val="1"/>
          <w:numId w:val="8"/>
        </w:numPr>
        <w:tabs>
          <w:tab w:val="num" w:pos="480"/>
        </w:tabs>
        <w:autoSpaceDE w:val="0"/>
        <w:autoSpaceDN w:val="0"/>
        <w:spacing w:before="120" w:after="120" w:line="240" w:lineRule="auto"/>
        <w:ind w:left="482" w:hanging="482"/>
        <w:jc w:val="both"/>
        <w:rPr>
          <w:rFonts w:ascii="Arial" w:eastAsia="Times New Roman" w:hAnsi="Arial" w:cs="Arial"/>
          <w:lang w:eastAsia="cs-CZ"/>
        </w:rPr>
      </w:pPr>
      <w:r w:rsidRPr="00776202">
        <w:rPr>
          <w:rFonts w:ascii="Arial" w:eastAsia="Times New Roman" w:hAnsi="Arial" w:cs="Times New Roman"/>
          <w:lang w:eastAsia="cs-CZ"/>
        </w:rPr>
        <w:t xml:space="preserve">V případě, že příjemce předpokládá nevyčerpání finančních prostředků </w:t>
      </w:r>
      <w:r w:rsidRPr="00776202">
        <w:rPr>
          <w:rFonts w:ascii="Arial" w:eastAsia="Times New Roman" w:hAnsi="Arial" w:cs="Arial"/>
          <w:lang w:eastAsia="cs-CZ"/>
        </w:rPr>
        <w:t xml:space="preserve">daného kalendářního roku, ale využil by je v rámci projektu v roce následujícím, je povinen požádat poskytovatele o schválení využití těchto nespotřebovaných finančních prostředků, a to do 15. listopadu daného kalendářního roku cestou změnového řízení. V případě, že bude jeho žádost poskytovatelem schválena, ponechá si příjemce tyto </w:t>
      </w:r>
      <w:r w:rsidRPr="00776202">
        <w:rPr>
          <w:rFonts w:ascii="Arial" w:eastAsia="Times New Roman" w:hAnsi="Arial" w:cs="Times New Roman"/>
          <w:lang w:eastAsia="cs-CZ"/>
        </w:rPr>
        <w:t xml:space="preserve">nespotřebované </w:t>
      </w:r>
      <w:r w:rsidRPr="00776202">
        <w:rPr>
          <w:rFonts w:ascii="Arial" w:eastAsia="Times New Roman" w:hAnsi="Arial" w:cs="Arial"/>
          <w:lang w:eastAsia="cs-CZ"/>
        </w:rPr>
        <w:t xml:space="preserve">finanční prostředky na svém účtu. V případě, že žádost nebude </w:t>
      </w:r>
      <w:r w:rsidRPr="00776202">
        <w:rPr>
          <w:rFonts w:ascii="Arial" w:eastAsia="Times New Roman" w:hAnsi="Arial" w:cs="Arial"/>
          <w:lang w:eastAsia="cs-CZ"/>
        </w:rPr>
        <w:lastRenderedPageBreak/>
        <w:t xml:space="preserve">poskytovatelem schválena, příjemce tyto nespotřebované finanční prostředky převede obratem na bankovní účet poskytovatele číslo </w:t>
      </w:r>
      <w:r w:rsidRPr="00776202">
        <w:rPr>
          <w:rFonts w:ascii="Arial" w:eastAsia="Times New Roman" w:hAnsi="Arial" w:cs="Arial"/>
          <w:b/>
          <w:lang w:eastAsia="cs-CZ"/>
        </w:rPr>
        <w:t>3605881/0710</w:t>
      </w:r>
      <w:r w:rsidRPr="00776202">
        <w:rPr>
          <w:rFonts w:ascii="Arial" w:eastAsia="Times New Roman" w:hAnsi="Arial" w:cs="Arial"/>
          <w:lang w:eastAsia="cs-CZ"/>
        </w:rPr>
        <w:t xml:space="preserve"> (při převodu finančních prostředků příjemce uvede do Zprávy pro příjemce: VRATKA-NESPOTŘEBOVANÉ PROSTŘEDKY, kód projektu, svůj název). </w:t>
      </w:r>
    </w:p>
    <w:p w:rsidR="00750ABB" w:rsidRPr="00D4527E" w:rsidRDefault="00750ABB" w:rsidP="00750ABB">
      <w:pPr>
        <w:numPr>
          <w:ilvl w:val="0"/>
          <w:numId w:val="9"/>
        </w:numPr>
        <w:autoSpaceDE w:val="0"/>
        <w:autoSpaceDN w:val="0"/>
        <w:spacing w:before="120" w:after="120" w:line="240" w:lineRule="auto"/>
        <w:ind w:left="357" w:hanging="357"/>
        <w:jc w:val="both"/>
        <w:rPr>
          <w:rFonts w:ascii="Arial" w:eastAsia="Times New Roman" w:hAnsi="Arial" w:cs="Arial"/>
          <w:lang w:eastAsia="cs-CZ"/>
        </w:rPr>
      </w:pPr>
      <w:r w:rsidRPr="00D4527E">
        <w:rPr>
          <w:rFonts w:ascii="Arial" w:eastAsia="Times New Roman" w:hAnsi="Arial" w:cs="Times New Roman"/>
          <w:lang w:eastAsia="cs-CZ"/>
        </w:rPr>
        <w:t xml:space="preserve">Je-li příjemce veřejnou výzkumnou institucí nebo veřejnou vysokou školou, může finanční prostředky, které nemohly být efektivně použity v roce, ve kterém byly poskytnuty, nad rámec odst. </w:t>
      </w:r>
      <w:r w:rsidR="0090761E">
        <w:rPr>
          <w:rFonts w:ascii="Arial" w:eastAsia="Times New Roman" w:hAnsi="Arial" w:cs="Times New Roman"/>
          <w:lang w:eastAsia="cs-CZ"/>
        </w:rPr>
        <w:t>4</w:t>
      </w:r>
      <w:r w:rsidRPr="00D4527E">
        <w:rPr>
          <w:rFonts w:ascii="Arial" w:eastAsia="Times New Roman" w:hAnsi="Arial" w:cs="Times New Roman"/>
          <w:lang w:eastAsia="cs-CZ"/>
        </w:rPr>
        <w:t xml:space="preserve"> tohoto Článku, převést do fondu účelově určených prostředků, a to do výše 5 % objemu těchto prostředků poskytnutých na Projekt v daném kalendářním roce. Takto převedené prostředky mohou být použity pouze k účelu, ke kterému byly poskytnuty.</w:t>
      </w:r>
      <w:r w:rsidRPr="00D4527E">
        <w:rPr>
          <w:rFonts w:ascii="Arial" w:eastAsia="Times New Roman" w:hAnsi="Arial" w:cs="Times New Roman"/>
          <w:vertAlign w:val="superscript"/>
          <w:lang w:eastAsia="cs-CZ"/>
        </w:rPr>
        <w:footnoteReference w:id="2"/>
      </w:r>
      <w:r w:rsidRPr="00D4527E">
        <w:rPr>
          <w:rFonts w:ascii="Arial" w:eastAsia="Times New Roman" w:hAnsi="Arial" w:cs="Times New Roman"/>
          <w:i/>
          <w:lang w:eastAsia="cs-CZ"/>
        </w:rPr>
        <w:t xml:space="preserve"> </w:t>
      </w:r>
      <w:r w:rsidRPr="00D4527E">
        <w:rPr>
          <w:rFonts w:ascii="Arial" w:eastAsia="Times New Roman" w:hAnsi="Arial" w:cs="Times New Roman"/>
          <w:lang w:eastAsia="cs-CZ"/>
        </w:rPr>
        <w:t>Převod musí příjemce písemně prokazatelně oznámit poskytovateli a odůvodnit.</w:t>
      </w:r>
    </w:p>
    <w:p w:rsidR="00750ABB" w:rsidRPr="00D4527E" w:rsidRDefault="00750ABB" w:rsidP="00750ABB">
      <w:pPr>
        <w:numPr>
          <w:ilvl w:val="0"/>
          <w:numId w:val="9"/>
        </w:numPr>
        <w:autoSpaceDE w:val="0"/>
        <w:autoSpaceDN w:val="0"/>
        <w:spacing w:before="120" w:after="120" w:line="240" w:lineRule="auto"/>
        <w:ind w:left="357" w:hanging="357"/>
        <w:jc w:val="both"/>
        <w:rPr>
          <w:rFonts w:ascii="Arial" w:eastAsia="Times New Roman" w:hAnsi="Arial" w:cs="Arial"/>
          <w:lang w:eastAsia="cs-CZ"/>
        </w:rPr>
      </w:pPr>
      <w:r w:rsidRPr="00D4527E">
        <w:rPr>
          <w:rFonts w:ascii="Arial" w:eastAsia="Times New Roman" w:hAnsi="Arial" w:cs="Times New Roman"/>
          <w:lang w:eastAsia="cs-CZ"/>
        </w:rPr>
        <w:t xml:space="preserve">Příjemce </w:t>
      </w:r>
      <w:r w:rsidRPr="00D4527E">
        <w:rPr>
          <w:rFonts w:ascii="Arial" w:eastAsia="Times New Roman" w:hAnsi="Arial" w:cs="Arial"/>
          <w:lang w:eastAsia="cs-CZ"/>
        </w:rPr>
        <w:t xml:space="preserve">finanční prostředky daného kalendářního roku, u kterých předpokládá jejich nevyčerpání v daném kalendářním roce a nepostupuje-li dle odst. </w:t>
      </w:r>
      <w:r w:rsidR="00494A43">
        <w:rPr>
          <w:rFonts w:ascii="Arial" w:eastAsia="Times New Roman" w:hAnsi="Arial" w:cs="Arial"/>
          <w:lang w:eastAsia="cs-CZ"/>
        </w:rPr>
        <w:t>4</w:t>
      </w:r>
      <w:r w:rsidRPr="00D4527E">
        <w:rPr>
          <w:rFonts w:ascii="Arial" w:eastAsia="Times New Roman" w:hAnsi="Arial" w:cs="Arial"/>
          <w:lang w:eastAsia="cs-CZ"/>
        </w:rPr>
        <w:t xml:space="preserve"> a </w:t>
      </w:r>
      <w:r w:rsidR="00494A43">
        <w:rPr>
          <w:rFonts w:ascii="Arial" w:eastAsia="Times New Roman" w:hAnsi="Arial" w:cs="Arial"/>
          <w:lang w:eastAsia="cs-CZ"/>
        </w:rPr>
        <w:t>5</w:t>
      </w:r>
      <w:r w:rsidRPr="00D4527E">
        <w:rPr>
          <w:rFonts w:ascii="Arial" w:eastAsia="Times New Roman" w:hAnsi="Arial" w:cs="Arial"/>
          <w:lang w:eastAsia="cs-CZ"/>
        </w:rPr>
        <w:t xml:space="preserve"> tohoto Článku, </w:t>
      </w:r>
      <w:r w:rsidRPr="00D4527E">
        <w:rPr>
          <w:rFonts w:ascii="Arial" w:eastAsia="Times New Roman" w:hAnsi="Arial" w:cs="Times New Roman"/>
          <w:lang w:eastAsia="cs-CZ"/>
        </w:rPr>
        <w:t>převede</w:t>
      </w:r>
      <w:r w:rsidRPr="00D4527E">
        <w:rPr>
          <w:rFonts w:ascii="Arial" w:eastAsia="Times New Roman" w:hAnsi="Arial" w:cs="Arial"/>
          <w:lang w:eastAsia="cs-CZ"/>
        </w:rPr>
        <w:t xml:space="preserve"> nejpozději do </w:t>
      </w:r>
      <w:r w:rsidR="00157131">
        <w:rPr>
          <w:rFonts w:ascii="Arial" w:eastAsia="Times New Roman" w:hAnsi="Arial" w:cs="Arial"/>
          <w:lang w:eastAsia="cs-CZ"/>
        </w:rPr>
        <w:t>30.</w:t>
      </w:r>
      <w:r w:rsidRPr="00D4527E">
        <w:rPr>
          <w:rFonts w:ascii="Arial" w:eastAsia="Times New Roman" w:hAnsi="Arial" w:cs="Arial"/>
          <w:lang w:eastAsia="cs-CZ"/>
        </w:rPr>
        <w:t xml:space="preserve"> listopadu daného kalendářního roku na bankovní účet poskytovatele číslo </w:t>
      </w:r>
      <w:r w:rsidRPr="00D4527E">
        <w:rPr>
          <w:rFonts w:ascii="Arial" w:eastAsia="Times New Roman" w:hAnsi="Arial" w:cs="Arial"/>
          <w:b/>
          <w:lang w:eastAsia="cs-CZ"/>
        </w:rPr>
        <w:t>3605881/0710</w:t>
      </w:r>
      <w:r w:rsidRPr="00D4527E">
        <w:rPr>
          <w:rFonts w:ascii="Arial" w:eastAsia="Times New Roman" w:hAnsi="Arial" w:cs="Arial"/>
          <w:lang w:eastAsia="cs-CZ"/>
        </w:rPr>
        <w:t xml:space="preserve"> (při převodu finančních prostředků příjemce uvede do Zprávy pro příjemce: VRATKA-NESPOTŘEBOVANÉ PROSTŘEDKY, kód projektu, svůj název). </w:t>
      </w:r>
    </w:p>
    <w:p w:rsidR="00750ABB" w:rsidRPr="00D4527E" w:rsidRDefault="00750ABB" w:rsidP="00750ABB">
      <w:pPr>
        <w:numPr>
          <w:ilvl w:val="0"/>
          <w:numId w:val="9"/>
        </w:numPr>
        <w:autoSpaceDE w:val="0"/>
        <w:autoSpaceDN w:val="0"/>
        <w:spacing w:before="120" w:after="120" w:line="240" w:lineRule="auto"/>
        <w:ind w:left="357" w:hanging="357"/>
        <w:jc w:val="both"/>
        <w:rPr>
          <w:rFonts w:ascii="Arial" w:eastAsia="Times New Roman" w:hAnsi="Arial" w:cs="Arial"/>
          <w:lang w:eastAsia="cs-CZ"/>
        </w:rPr>
      </w:pPr>
      <w:r w:rsidRPr="00D4527E">
        <w:rPr>
          <w:rFonts w:ascii="Arial" w:eastAsia="Times New Roman" w:hAnsi="Arial" w:cs="Times New Roman"/>
          <w:lang w:eastAsia="cs-CZ"/>
        </w:rPr>
        <w:t>V případě, že příjemci zůstanou nevyužité finanční prostředky</w:t>
      </w:r>
      <w:r w:rsidRPr="00D4527E">
        <w:rPr>
          <w:rFonts w:ascii="Arial" w:eastAsia="Times New Roman" w:hAnsi="Arial" w:cs="Arial"/>
          <w:lang w:eastAsia="cs-CZ"/>
        </w:rPr>
        <w:t xml:space="preserve"> daného kalendářního roku</w:t>
      </w:r>
      <w:r w:rsidRPr="00D4527E">
        <w:rPr>
          <w:rFonts w:ascii="Arial" w:eastAsia="Times New Roman" w:hAnsi="Arial" w:cs="Times New Roman"/>
          <w:lang w:eastAsia="cs-CZ"/>
        </w:rPr>
        <w:t xml:space="preserve">, s výjimkou postupu podle odst. </w:t>
      </w:r>
      <w:r w:rsidR="00494A43">
        <w:rPr>
          <w:rFonts w:ascii="Arial" w:eastAsia="Times New Roman" w:hAnsi="Arial" w:cs="Times New Roman"/>
          <w:lang w:eastAsia="cs-CZ"/>
        </w:rPr>
        <w:t>4</w:t>
      </w:r>
      <w:r w:rsidRPr="00D4527E">
        <w:rPr>
          <w:rFonts w:ascii="Arial" w:eastAsia="Times New Roman" w:hAnsi="Arial" w:cs="Times New Roman"/>
          <w:lang w:eastAsia="cs-CZ"/>
        </w:rPr>
        <w:t xml:space="preserve"> až </w:t>
      </w:r>
      <w:r w:rsidR="00494A43">
        <w:rPr>
          <w:rFonts w:ascii="Arial" w:eastAsia="Times New Roman" w:hAnsi="Arial" w:cs="Times New Roman"/>
          <w:lang w:eastAsia="cs-CZ"/>
        </w:rPr>
        <w:t>6</w:t>
      </w:r>
      <w:r w:rsidRPr="00D4527E">
        <w:rPr>
          <w:rFonts w:ascii="Arial" w:eastAsia="Times New Roman" w:hAnsi="Arial" w:cs="Times New Roman"/>
          <w:lang w:eastAsia="cs-CZ"/>
        </w:rPr>
        <w:t xml:space="preserve"> tohoto Článku, je povinen tyto prostředky poskytovateli vrátit do </w:t>
      </w:r>
      <w:r w:rsidR="00157131">
        <w:rPr>
          <w:rFonts w:ascii="Arial" w:eastAsia="Times New Roman" w:hAnsi="Arial" w:cs="Times New Roman"/>
          <w:lang w:eastAsia="cs-CZ"/>
        </w:rPr>
        <w:t>31.</w:t>
      </w:r>
      <w:r w:rsidRPr="00D4527E">
        <w:rPr>
          <w:rFonts w:ascii="Arial" w:eastAsia="Times New Roman" w:hAnsi="Arial" w:cs="Times New Roman"/>
          <w:lang w:eastAsia="cs-CZ"/>
        </w:rPr>
        <w:t xml:space="preserve"> března následujícího roku převedením na bankovní účet poskytovatele</w:t>
      </w:r>
      <w:r w:rsidRPr="00D4527E">
        <w:rPr>
          <w:rFonts w:ascii="Arial" w:eastAsia="Times New Roman" w:hAnsi="Arial" w:cs="Arial"/>
          <w:lang w:eastAsia="cs-CZ"/>
        </w:rPr>
        <w:t xml:space="preserve"> číslo </w:t>
      </w:r>
      <w:r w:rsidRPr="00D4527E">
        <w:rPr>
          <w:rFonts w:ascii="Arial" w:eastAsia="Times New Roman" w:hAnsi="Arial" w:cs="Arial"/>
          <w:b/>
          <w:lang w:eastAsia="cs-CZ"/>
        </w:rPr>
        <w:t>19-3605881/0710</w:t>
      </w:r>
      <w:r w:rsidRPr="00D4527E">
        <w:rPr>
          <w:rFonts w:ascii="Arial" w:eastAsia="Times New Roman" w:hAnsi="Arial" w:cs="Arial"/>
          <w:lang w:eastAsia="cs-CZ"/>
        </w:rPr>
        <w:t xml:space="preserve"> (při převodu finančních prostředků příjemce uvede do Zprávy pro příjemce: VRATKA-NEVYUŽITÉ PROSTŘEDKY, kód projektu, svůj název). Tyto prostředky budou poskytovatelem odvedeny do státního rozpočtu. </w:t>
      </w:r>
    </w:p>
    <w:p w:rsidR="00750ABB" w:rsidRPr="00D4527E" w:rsidRDefault="00750ABB" w:rsidP="00750ABB">
      <w:pPr>
        <w:numPr>
          <w:ilvl w:val="0"/>
          <w:numId w:val="9"/>
        </w:numPr>
        <w:autoSpaceDE w:val="0"/>
        <w:autoSpaceDN w:val="0"/>
        <w:spacing w:before="120" w:after="120" w:line="240" w:lineRule="auto"/>
        <w:ind w:left="357" w:hanging="357"/>
        <w:jc w:val="both"/>
        <w:rPr>
          <w:rFonts w:ascii="Arial" w:eastAsia="Times New Roman" w:hAnsi="Arial" w:cs="Arial"/>
          <w:lang w:eastAsia="cs-CZ"/>
        </w:rPr>
      </w:pPr>
      <w:r w:rsidRPr="00D4527E">
        <w:rPr>
          <w:rFonts w:ascii="Arial" w:eastAsia="Times New Roman" w:hAnsi="Arial" w:cs="Times New Roman"/>
          <w:lang w:eastAsia="cs-CZ"/>
        </w:rPr>
        <w:t xml:space="preserve">V případě, že příjemci v letech následujících po prvním roce řešení zůstanou nevyužité finanční prostředky, které si ponechal na svém účtu podle odst. </w:t>
      </w:r>
      <w:r w:rsidR="00494A43">
        <w:rPr>
          <w:rFonts w:ascii="Arial" w:eastAsia="Times New Roman" w:hAnsi="Arial" w:cs="Times New Roman"/>
          <w:lang w:eastAsia="cs-CZ"/>
        </w:rPr>
        <w:t>4</w:t>
      </w:r>
      <w:r w:rsidRPr="00D4527E">
        <w:rPr>
          <w:rFonts w:ascii="Arial" w:eastAsia="Times New Roman" w:hAnsi="Arial" w:cs="Times New Roman"/>
          <w:lang w:eastAsia="cs-CZ"/>
        </w:rPr>
        <w:t xml:space="preserve"> tohoto Článku, je povinen tyto prostředky poskytovateli vrátit do </w:t>
      </w:r>
      <w:r w:rsidR="00157131">
        <w:rPr>
          <w:rFonts w:ascii="Arial" w:eastAsia="Times New Roman" w:hAnsi="Arial" w:cs="Times New Roman"/>
          <w:lang w:eastAsia="cs-CZ"/>
        </w:rPr>
        <w:t>31.</w:t>
      </w:r>
      <w:r w:rsidRPr="00D4527E">
        <w:rPr>
          <w:rFonts w:ascii="Arial" w:eastAsia="Times New Roman" w:hAnsi="Arial" w:cs="Times New Roman"/>
          <w:lang w:eastAsia="cs-CZ"/>
        </w:rPr>
        <w:t xml:space="preserve"> března následujícího roku převedením na bankovní účet poskytovatele</w:t>
      </w:r>
      <w:r w:rsidRPr="00D4527E">
        <w:rPr>
          <w:rFonts w:ascii="Arial" w:eastAsia="Times New Roman" w:hAnsi="Arial" w:cs="Arial"/>
          <w:lang w:eastAsia="cs-CZ"/>
        </w:rPr>
        <w:t xml:space="preserve"> číslo </w:t>
      </w:r>
      <w:r w:rsidRPr="00D4527E">
        <w:rPr>
          <w:rFonts w:ascii="Arial" w:eastAsia="Times New Roman" w:hAnsi="Arial" w:cs="Arial"/>
          <w:b/>
          <w:lang w:eastAsia="cs-CZ"/>
        </w:rPr>
        <w:t>6015-3605881/0710</w:t>
      </w:r>
      <w:r w:rsidRPr="00D4527E">
        <w:rPr>
          <w:rFonts w:ascii="Arial" w:eastAsia="Times New Roman" w:hAnsi="Arial" w:cs="Arial"/>
          <w:lang w:eastAsia="cs-CZ"/>
        </w:rPr>
        <w:t xml:space="preserve"> (při převodu finančních prostředků příjemce uvede do Zprávy pro příjemce: VRATKA-NEVYUŽITÉ PROSTŘEDKY, kód projektu, svůj název). Tyto prostředky budou poskytovatelem odvedeny do státního rozpočtu.</w:t>
      </w:r>
    </w:p>
    <w:p w:rsidR="00750ABB" w:rsidRPr="00D4527E" w:rsidRDefault="00750ABB" w:rsidP="00750ABB">
      <w:pPr>
        <w:numPr>
          <w:ilvl w:val="0"/>
          <w:numId w:val="9"/>
        </w:numPr>
        <w:autoSpaceDE w:val="0"/>
        <w:autoSpaceDN w:val="0"/>
        <w:spacing w:before="120" w:after="120" w:line="240" w:lineRule="auto"/>
        <w:ind w:left="357" w:hanging="357"/>
        <w:jc w:val="both"/>
        <w:rPr>
          <w:rFonts w:ascii="Arial" w:eastAsia="Times New Roman" w:hAnsi="Arial" w:cs="Arial"/>
          <w:lang w:eastAsia="cs-CZ"/>
        </w:rPr>
      </w:pPr>
      <w:r w:rsidRPr="00D4527E">
        <w:rPr>
          <w:rFonts w:ascii="Arial" w:eastAsia="Times New Roman" w:hAnsi="Arial" w:cs="Arial"/>
          <w:lang w:eastAsia="cs-CZ"/>
        </w:rPr>
        <w:t xml:space="preserve">V posledním roce řešení </w:t>
      </w:r>
      <w:r w:rsidRPr="00D4527E">
        <w:rPr>
          <w:rFonts w:ascii="Arial" w:eastAsia="Times New Roman" w:hAnsi="Arial" w:cs="Times New Roman"/>
          <w:lang w:eastAsia="cs-CZ"/>
        </w:rPr>
        <w:t xml:space="preserve">převede příjemce </w:t>
      </w:r>
      <w:r w:rsidRPr="00D4527E">
        <w:rPr>
          <w:rFonts w:ascii="Arial" w:eastAsia="Times New Roman" w:hAnsi="Arial" w:cs="Arial"/>
          <w:lang w:eastAsia="cs-CZ"/>
        </w:rPr>
        <w:t xml:space="preserve">finanční prostředky daného kalendářního roku, které předpokládá nevyčerpat do konce řešení projektu, nejpozději do 15. </w:t>
      </w:r>
      <w:r w:rsidR="00157131">
        <w:rPr>
          <w:rFonts w:ascii="Arial" w:eastAsia="Times New Roman" w:hAnsi="Arial" w:cs="Arial"/>
          <w:lang w:eastAsia="cs-CZ"/>
        </w:rPr>
        <w:t>prosince</w:t>
      </w:r>
      <w:r w:rsidRPr="00D4527E">
        <w:rPr>
          <w:rFonts w:ascii="Arial" w:eastAsia="Times New Roman" w:hAnsi="Arial" w:cs="Arial"/>
          <w:lang w:eastAsia="cs-CZ"/>
        </w:rPr>
        <w:t xml:space="preserve"> daného kalendářního roku na bankovní účet poskytovatele číslo </w:t>
      </w:r>
      <w:r w:rsidRPr="00D4527E">
        <w:rPr>
          <w:rFonts w:ascii="Arial" w:eastAsia="Times New Roman" w:hAnsi="Arial" w:cs="Arial"/>
          <w:b/>
          <w:lang w:eastAsia="cs-CZ"/>
        </w:rPr>
        <w:t>3605881/0710</w:t>
      </w:r>
      <w:r w:rsidRPr="00D4527E">
        <w:rPr>
          <w:rFonts w:ascii="Arial" w:eastAsia="Times New Roman" w:hAnsi="Arial" w:cs="Arial"/>
          <w:lang w:eastAsia="cs-CZ"/>
        </w:rPr>
        <w:t xml:space="preserve"> (při převodu finančních prostředků příjemce uvede do Zprávy pro příjemce: VRATKA-KONEČNÉ NESPOTŘEBOVANÉ PROSTŘEDKY, kód projektu, svůj název). </w:t>
      </w:r>
    </w:p>
    <w:p w:rsidR="00137F2D" w:rsidRDefault="00750ABB" w:rsidP="00137F2D">
      <w:pPr>
        <w:numPr>
          <w:ilvl w:val="0"/>
          <w:numId w:val="9"/>
        </w:numPr>
        <w:autoSpaceDE w:val="0"/>
        <w:autoSpaceDN w:val="0"/>
        <w:spacing w:before="120" w:after="120" w:line="240" w:lineRule="auto"/>
        <w:ind w:left="357" w:hanging="357"/>
        <w:jc w:val="both"/>
        <w:rPr>
          <w:rFonts w:ascii="Arial" w:eastAsia="Times New Roman" w:hAnsi="Arial" w:cs="Arial"/>
          <w:lang w:eastAsia="cs-CZ"/>
        </w:rPr>
      </w:pPr>
      <w:r w:rsidRPr="00D4527E">
        <w:rPr>
          <w:rFonts w:ascii="Arial" w:eastAsia="Times New Roman" w:hAnsi="Arial" w:cs="Arial"/>
          <w:lang w:eastAsia="cs-CZ"/>
        </w:rPr>
        <w:t xml:space="preserve">V případě, že zůstanou na účtu příjemce ke dni 31. </w:t>
      </w:r>
      <w:r w:rsidR="00157131">
        <w:rPr>
          <w:rFonts w:ascii="Arial" w:eastAsia="Times New Roman" w:hAnsi="Arial" w:cs="Arial"/>
          <w:lang w:eastAsia="cs-CZ"/>
        </w:rPr>
        <w:t>prosince</w:t>
      </w:r>
      <w:r w:rsidRPr="00D4527E">
        <w:rPr>
          <w:rFonts w:ascii="Arial" w:eastAsia="Times New Roman" w:hAnsi="Arial" w:cs="Arial"/>
          <w:lang w:eastAsia="cs-CZ"/>
        </w:rPr>
        <w:t xml:space="preserve"> daného kalendářního roku, který je posledním rokem řešení projektu, nějaké nevyužité finanční prostředky daného kalendářního roku a </w:t>
      </w:r>
      <w:r w:rsidRPr="00D4527E">
        <w:rPr>
          <w:rFonts w:ascii="Arial" w:eastAsia="Times New Roman" w:hAnsi="Arial" w:cs="Times New Roman"/>
          <w:lang w:eastAsia="cs-CZ"/>
        </w:rPr>
        <w:t xml:space="preserve">nevyužité finanční prostředky, které si ponechal na svém účtu podle odst. </w:t>
      </w:r>
      <w:r w:rsidR="00494A43">
        <w:rPr>
          <w:rFonts w:ascii="Arial" w:eastAsia="Times New Roman" w:hAnsi="Arial" w:cs="Times New Roman"/>
          <w:lang w:eastAsia="cs-CZ"/>
        </w:rPr>
        <w:t>4</w:t>
      </w:r>
      <w:r w:rsidRPr="00D4527E">
        <w:rPr>
          <w:rFonts w:ascii="Arial" w:eastAsia="Times New Roman" w:hAnsi="Arial" w:cs="Times New Roman"/>
          <w:lang w:eastAsia="cs-CZ"/>
        </w:rPr>
        <w:t xml:space="preserve"> a </w:t>
      </w:r>
      <w:r w:rsidR="00494A43">
        <w:rPr>
          <w:rFonts w:ascii="Arial" w:eastAsia="Times New Roman" w:hAnsi="Arial" w:cs="Times New Roman"/>
          <w:lang w:eastAsia="cs-CZ"/>
        </w:rPr>
        <w:t>5</w:t>
      </w:r>
      <w:r w:rsidRPr="00D4527E">
        <w:rPr>
          <w:rFonts w:ascii="Arial" w:eastAsia="Times New Roman" w:hAnsi="Arial" w:cs="Times New Roman"/>
          <w:lang w:eastAsia="cs-CZ"/>
        </w:rPr>
        <w:t xml:space="preserve"> tohoto Článku</w:t>
      </w:r>
      <w:r w:rsidRPr="00D4527E">
        <w:rPr>
          <w:rFonts w:ascii="Arial" w:eastAsia="Times New Roman" w:hAnsi="Arial" w:cs="Arial"/>
          <w:lang w:eastAsia="cs-CZ"/>
        </w:rPr>
        <w:t xml:space="preserve">, </w:t>
      </w:r>
      <w:r w:rsidRPr="00D4527E">
        <w:rPr>
          <w:rFonts w:ascii="Arial" w:eastAsia="Times New Roman" w:hAnsi="Arial" w:cs="Times New Roman"/>
          <w:lang w:eastAsia="cs-CZ"/>
        </w:rPr>
        <w:t>je povinen tyto prostředky poskytovateli vrátit do 31. ledna následujícího roku převedením na bankovní účet poskytovatele</w:t>
      </w:r>
      <w:r w:rsidRPr="00D4527E">
        <w:rPr>
          <w:rFonts w:ascii="Arial" w:eastAsia="Times New Roman" w:hAnsi="Arial" w:cs="Arial"/>
          <w:lang w:eastAsia="cs-CZ"/>
        </w:rPr>
        <w:t xml:space="preserve"> číslo </w:t>
      </w:r>
      <w:r w:rsidRPr="00D4527E">
        <w:rPr>
          <w:rFonts w:ascii="Arial" w:eastAsia="Times New Roman" w:hAnsi="Arial" w:cs="Arial"/>
          <w:b/>
          <w:lang w:eastAsia="cs-CZ"/>
        </w:rPr>
        <w:t>6015-3605881/0710</w:t>
      </w:r>
      <w:r w:rsidRPr="00D4527E">
        <w:rPr>
          <w:rFonts w:ascii="Arial" w:eastAsia="Times New Roman" w:hAnsi="Arial" w:cs="Arial"/>
          <w:lang w:eastAsia="cs-CZ"/>
        </w:rPr>
        <w:t xml:space="preserve"> (při převodu finančních prostředků příjemce uvede do Zprávy pro příjemce: VRATKA-KONEČNÉ NEVYUŽITÉ PROSTŘEDKY, kód projektu, svůj název) a provést finanční vypořádání podpory se státním rozpočtem</w:t>
      </w:r>
      <w:r w:rsidR="00494A43">
        <w:rPr>
          <w:rFonts w:ascii="Arial" w:eastAsia="Times New Roman" w:hAnsi="Arial" w:cs="Arial"/>
          <w:lang w:eastAsia="cs-CZ"/>
        </w:rPr>
        <w:t>.</w:t>
      </w:r>
    </w:p>
    <w:p w:rsidR="00750ABB" w:rsidRPr="00D712DA" w:rsidRDefault="00750ABB" w:rsidP="00137F2D">
      <w:pPr>
        <w:numPr>
          <w:ilvl w:val="0"/>
          <w:numId w:val="9"/>
        </w:numPr>
        <w:autoSpaceDE w:val="0"/>
        <w:autoSpaceDN w:val="0"/>
        <w:spacing w:before="120" w:after="120" w:line="240" w:lineRule="auto"/>
        <w:ind w:left="357" w:hanging="357"/>
        <w:jc w:val="both"/>
        <w:rPr>
          <w:rFonts w:ascii="Arial" w:eastAsia="Times New Roman" w:hAnsi="Arial" w:cs="Arial"/>
          <w:lang w:eastAsia="cs-CZ"/>
        </w:rPr>
      </w:pPr>
      <w:r w:rsidRPr="00137F2D">
        <w:rPr>
          <w:rFonts w:ascii="Arial" w:eastAsia="Times New Roman" w:hAnsi="Arial" w:cs="Arial"/>
          <w:lang w:eastAsia="cs-CZ"/>
        </w:rPr>
        <w:t xml:space="preserve">Nebude-li příjemce postupovat dle povinností uvedených v odst. </w:t>
      </w:r>
      <w:r w:rsidR="00494A43">
        <w:rPr>
          <w:rFonts w:ascii="Arial" w:eastAsia="Times New Roman" w:hAnsi="Arial" w:cs="Arial"/>
          <w:lang w:eastAsia="cs-CZ"/>
        </w:rPr>
        <w:t>4</w:t>
      </w:r>
      <w:r w:rsidRPr="00137F2D">
        <w:rPr>
          <w:rFonts w:ascii="Arial" w:eastAsia="Times New Roman" w:hAnsi="Arial" w:cs="Arial"/>
          <w:lang w:eastAsia="cs-CZ"/>
        </w:rPr>
        <w:t xml:space="preserve"> až 1</w:t>
      </w:r>
      <w:r w:rsidR="00494A43">
        <w:rPr>
          <w:rFonts w:ascii="Arial" w:eastAsia="Times New Roman" w:hAnsi="Arial" w:cs="Arial"/>
          <w:lang w:eastAsia="cs-CZ"/>
        </w:rPr>
        <w:t>0</w:t>
      </w:r>
      <w:r w:rsidRPr="00137F2D">
        <w:rPr>
          <w:rFonts w:ascii="Arial" w:eastAsia="Times New Roman" w:hAnsi="Arial" w:cs="Arial"/>
          <w:lang w:eastAsia="cs-CZ"/>
        </w:rPr>
        <w:t>, může poskytovatel postupovat dle</w:t>
      </w:r>
      <w:r w:rsidRPr="00137F2D">
        <w:rPr>
          <w:rFonts w:ascii="Arial" w:eastAsia="Times New Roman" w:hAnsi="Arial" w:cs="Arial"/>
          <w:sz w:val="20"/>
          <w:szCs w:val="24"/>
          <w:lang w:eastAsia="cs-CZ"/>
        </w:rPr>
        <w:t xml:space="preserve"> </w:t>
      </w:r>
      <w:r w:rsidRPr="00182365">
        <w:rPr>
          <w:rFonts w:ascii="Arial" w:eastAsia="Times New Roman" w:hAnsi="Arial" w:cs="Arial"/>
          <w:lang w:eastAsia="cs-CZ"/>
        </w:rPr>
        <w:t xml:space="preserve">Článku </w:t>
      </w:r>
      <w:r w:rsidR="00EE1941" w:rsidRPr="00182365">
        <w:rPr>
          <w:rFonts w:ascii="Arial" w:eastAsia="Times New Roman" w:hAnsi="Arial" w:cs="Arial"/>
          <w:lang w:eastAsia="cs-CZ"/>
        </w:rPr>
        <w:t>1</w:t>
      </w:r>
      <w:r w:rsidR="002A0153">
        <w:rPr>
          <w:rFonts w:ascii="Arial" w:eastAsia="Times New Roman" w:hAnsi="Arial" w:cs="Arial"/>
          <w:lang w:eastAsia="cs-CZ"/>
        </w:rPr>
        <w:t>7</w:t>
      </w:r>
      <w:r w:rsidRPr="00182365">
        <w:rPr>
          <w:rFonts w:ascii="Arial" w:eastAsia="Times New Roman" w:hAnsi="Arial" w:cs="Arial"/>
          <w:lang w:eastAsia="cs-CZ"/>
        </w:rPr>
        <w:t xml:space="preserve"> odst. </w:t>
      </w:r>
      <w:r w:rsidR="00182365">
        <w:rPr>
          <w:rFonts w:ascii="Arial" w:eastAsia="Times New Roman" w:hAnsi="Arial" w:cs="Arial"/>
          <w:lang w:eastAsia="cs-CZ"/>
        </w:rPr>
        <w:t>4</w:t>
      </w:r>
      <w:r w:rsidRPr="00182365">
        <w:rPr>
          <w:rFonts w:ascii="Arial" w:eastAsia="Times New Roman" w:hAnsi="Arial" w:cs="Arial"/>
          <w:lang w:eastAsia="cs-CZ"/>
        </w:rPr>
        <w:t xml:space="preserve"> </w:t>
      </w:r>
      <w:r w:rsidR="00EE1941" w:rsidRPr="00182365">
        <w:rPr>
          <w:rFonts w:ascii="Arial" w:eastAsia="Times New Roman" w:hAnsi="Arial" w:cs="Arial"/>
          <w:lang w:eastAsia="cs-CZ"/>
        </w:rPr>
        <w:t>Všeobecných podmínek</w:t>
      </w:r>
      <w:r w:rsidRPr="00182365">
        <w:rPr>
          <w:rFonts w:ascii="Arial" w:eastAsia="Times New Roman" w:hAnsi="Arial" w:cs="Arial"/>
          <w:lang w:eastAsia="cs-CZ"/>
        </w:rPr>
        <w:t>.</w:t>
      </w:r>
    </w:p>
    <w:p w:rsidR="00750ABB" w:rsidRPr="00D4527E" w:rsidRDefault="00750ABB" w:rsidP="00750ABB">
      <w:pPr>
        <w:numPr>
          <w:ilvl w:val="0"/>
          <w:numId w:val="9"/>
        </w:numPr>
        <w:autoSpaceDE w:val="0"/>
        <w:autoSpaceDN w:val="0"/>
        <w:spacing w:after="0" w:line="240" w:lineRule="auto"/>
        <w:jc w:val="both"/>
        <w:rPr>
          <w:rFonts w:ascii="Arial" w:eastAsia="Times New Roman" w:hAnsi="Arial" w:cs="Arial"/>
          <w:lang w:eastAsia="cs-CZ"/>
        </w:rPr>
      </w:pPr>
      <w:r w:rsidRPr="00D4527E">
        <w:rPr>
          <w:rFonts w:ascii="Arial" w:eastAsia="Times New Roman" w:hAnsi="Arial" w:cs="Times New Roman"/>
          <w:lang w:eastAsia="cs-CZ"/>
        </w:rPr>
        <w:t xml:space="preserve">Pokud příjemce uplatňuje rozdílný hospodářský rok, provádí vyúčtování nákladů na Projekt a poskytnuté podpory k 31. </w:t>
      </w:r>
      <w:r w:rsidR="00D712DA">
        <w:rPr>
          <w:rFonts w:ascii="Arial" w:eastAsia="Times New Roman" w:hAnsi="Arial" w:cs="Times New Roman"/>
          <w:lang w:eastAsia="cs-CZ"/>
        </w:rPr>
        <w:t>prosinci</w:t>
      </w:r>
      <w:r w:rsidRPr="00D4527E">
        <w:rPr>
          <w:rFonts w:ascii="Arial" w:eastAsia="Times New Roman" w:hAnsi="Arial" w:cs="Times New Roman"/>
          <w:lang w:eastAsia="cs-CZ"/>
        </w:rPr>
        <w:t xml:space="preserve"> daného kalendářního roku a při uzávěrce hospodářského roku provede kontrolu tohoto vyúčtování a o výsledku písemně informuje poskytovatele.</w:t>
      </w:r>
    </w:p>
    <w:p w:rsidR="00D94E40" w:rsidRDefault="00D94E40" w:rsidP="00D94E40">
      <w:pPr>
        <w:spacing w:after="0" w:line="240" w:lineRule="auto"/>
        <w:jc w:val="both"/>
        <w:rPr>
          <w:rFonts w:ascii="Arial" w:eastAsia="Times New Roman" w:hAnsi="Arial" w:cs="Arial"/>
          <w:b/>
          <w:bCs/>
          <w:sz w:val="28"/>
          <w:szCs w:val="28"/>
          <w:lang w:eastAsia="cs-CZ"/>
        </w:rPr>
      </w:pPr>
    </w:p>
    <w:p w:rsidR="00D94E40" w:rsidRPr="00D94E40" w:rsidRDefault="00D94E40" w:rsidP="00D94E40">
      <w:pPr>
        <w:numPr>
          <w:ilvl w:val="0"/>
          <w:numId w:val="1"/>
        </w:numPr>
        <w:tabs>
          <w:tab w:val="clear" w:pos="-234"/>
          <w:tab w:val="num" w:pos="284"/>
          <w:tab w:val="num" w:pos="426"/>
          <w:tab w:val="num" w:pos="486"/>
        </w:tabs>
        <w:spacing w:after="0" w:line="240" w:lineRule="auto"/>
        <w:ind w:left="486" w:firstLine="223"/>
        <w:jc w:val="center"/>
        <w:rPr>
          <w:rFonts w:ascii="Arial" w:eastAsia="Times New Roman" w:hAnsi="Arial" w:cs="Arial"/>
          <w:b/>
          <w:bCs/>
          <w:sz w:val="28"/>
          <w:szCs w:val="28"/>
          <w:lang w:eastAsia="cs-CZ"/>
        </w:rPr>
      </w:pPr>
    </w:p>
    <w:p w:rsidR="00D94E40" w:rsidRPr="00F93D25" w:rsidRDefault="00D94E40" w:rsidP="00D94E40">
      <w:pPr>
        <w:spacing w:after="0" w:line="240" w:lineRule="auto"/>
        <w:jc w:val="center"/>
        <w:rPr>
          <w:rFonts w:ascii="Arial" w:eastAsia="Times New Roman" w:hAnsi="Arial" w:cs="Arial"/>
          <w:b/>
          <w:lang w:eastAsia="cs-CZ"/>
        </w:rPr>
      </w:pPr>
      <w:r w:rsidRPr="00F93D25">
        <w:rPr>
          <w:rFonts w:ascii="Arial" w:eastAsia="Times New Roman" w:hAnsi="Arial" w:cs="Arial"/>
          <w:b/>
          <w:lang w:eastAsia="cs-CZ"/>
        </w:rPr>
        <w:t>Kontroly</w:t>
      </w:r>
    </w:p>
    <w:p w:rsidR="00D94E40" w:rsidRPr="00F93D25" w:rsidRDefault="00D94E40" w:rsidP="00D94E40">
      <w:pPr>
        <w:numPr>
          <w:ilvl w:val="1"/>
          <w:numId w:val="10"/>
        </w:numPr>
        <w:autoSpaceDE w:val="0"/>
        <w:autoSpaceDN w:val="0"/>
        <w:spacing w:before="120" w:after="120" w:line="240" w:lineRule="auto"/>
        <w:jc w:val="both"/>
        <w:rPr>
          <w:rFonts w:ascii="Arial" w:eastAsia="Times New Roman" w:hAnsi="Arial" w:cs="Arial"/>
          <w:lang w:eastAsia="cs-CZ"/>
        </w:rPr>
      </w:pPr>
      <w:r w:rsidRPr="00F93D25">
        <w:rPr>
          <w:rFonts w:ascii="Arial" w:eastAsia="Times New Roman" w:hAnsi="Arial" w:cs="Arial"/>
          <w:lang w:eastAsia="cs-CZ"/>
        </w:rPr>
        <w:t xml:space="preserve">Poskytovatel je oprávněn ve smyslu § 13 </w:t>
      </w:r>
      <w:r w:rsidR="00494A43">
        <w:rPr>
          <w:rFonts w:ascii="Arial" w:eastAsia="Times New Roman" w:hAnsi="Arial" w:cs="Arial"/>
          <w:lang w:eastAsia="cs-CZ"/>
        </w:rPr>
        <w:t>ZPVV</w:t>
      </w:r>
      <w:r w:rsidRPr="00F93D25">
        <w:rPr>
          <w:rFonts w:ascii="Arial" w:eastAsia="Times New Roman" w:hAnsi="Arial" w:cs="Arial"/>
          <w:lang w:eastAsia="cs-CZ"/>
        </w:rPr>
        <w:t xml:space="preserve"> provádět u příjemce kontrolu plnění cílů Projektu, včetně kontroly čerpání a využívání podpory a účelnosti vynaložených prostředků podle Smlouvy</w:t>
      </w:r>
      <w:r w:rsidR="00182365">
        <w:rPr>
          <w:rFonts w:ascii="Arial" w:eastAsia="Times New Roman" w:hAnsi="Arial" w:cs="Arial"/>
          <w:lang w:eastAsia="cs-CZ"/>
        </w:rPr>
        <w:t>, Závazných parametrů projektu a Všeobecných podmínek</w:t>
      </w:r>
      <w:r w:rsidRPr="00F93D25">
        <w:rPr>
          <w:rFonts w:ascii="Arial" w:eastAsia="Times New Roman" w:hAnsi="Arial" w:cs="Arial"/>
          <w:lang w:eastAsia="cs-CZ"/>
        </w:rPr>
        <w:t xml:space="preserve">. </w:t>
      </w:r>
    </w:p>
    <w:p w:rsidR="00D94E40" w:rsidRPr="00F93D25" w:rsidRDefault="00D94E40" w:rsidP="00D94E40">
      <w:pPr>
        <w:numPr>
          <w:ilvl w:val="1"/>
          <w:numId w:val="10"/>
        </w:numPr>
        <w:autoSpaceDE w:val="0"/>
        <w:autoSpaceDN w:val="0"/>
        <w:spacing w:before="120" w:after="120" w:line="240" w:lineRule="auto"/>
        <w:jc w:val="both"/>
        <w:rPr>
          <w:rFonts w:ascii="Arial" w:eastAsia="Times New Roman" w:hAnsi="Arial" w:cs="Arial"/>
          <w:lang w:eastAsia="cs-CZ"/>
        </w:rPr>
      </w:pPr>
      <w:r w:rsidRPr="00F93D25">
        <w:rPr>
          <w:rFonts w:ascii="Arial" w:eastAsia="Times New Roman" w:hAnsi="Arial" w:cs="Arial"/>
          <w:lang w:eastAsia="cs-CZ"/>
        </w:rPr>
        <w:t>Poskytovatel je oprávněn provádět finanční kontrolu v souladu se zákonem č. 320/2001 Sb., o finanční kontrole ve veřejné správě a o změně některých zákonů, ve znění pozdějších předpisů a provádět kontrolu podle zákona č. 255/2012 Sb., o kontrole (kontrolní řád).</w:t>
      </w:r>
    </w:p>
    <w:p w:rsidR="00D94E40" w:rsidRPr="00F93D25" w:rsidRDefault="00D94E40" w:rsidP="00D94E40">
      <w:pPr>
        <w:numPr>
          <w:ilvl w:val="1"/>
          <w:numId w:val="10"/>
        </w:numPr>
        <w:autoSpaceDE w:val="0"/>
        <w:autoSpaceDN w:val="0"/>
        <w:spacing w:before="120" w:after="120" w:line="240" w:lineRule="auto"/>
        <w:jc w:val="both"/>
        <w:rPr>
          <w:rFonts w:ascii="Arial" w:eastAsia="Times New Roman" w:hAnsi="Arial" w:cs="Times New Roman"/>
          <w:lang w:eastAsia="cs-CZ"/>
        </w:rPr>
      </w:pPr>
      <w:r w:rsidRPr="00F93D25">
        <w:rPr>
          <w:rFonts w:ascii="Arial" w:eastAsia="Times New Roman" w:hAnsi="Arial" w:cs="Arial"/>
          <w:lang w:eastAsia="cs-CZ"/>
        </w:rPr>
        <w:t xml:space="preserve">Příjemce je povinen umožnit poskytovateli provedení všech kontrol uvedených v odstavci </w:t>
      </w:r>
      <w:smartTag w:uri="urn:schemas-microsoft-com:office:smarttags" w:element="metricconverter">
        <w:smartTagPr>
          <w:attr w:name="ProductID" w:val="1 a"/>
        </w:smartTagPr>
        <w:r w:rsidRPr="00F93D25">
          <w:rPr>
            <w:rFonts w:ascii="Arial" w:eastAsia="Times New Roman" w:hAnsi="Arial" w:cs="Arial"/>
            <w:lang w:eastAsia="cs-CZ"/>
          </w:rPr>
          <w:t>1 a</w:t>
        </w:r>
      </w:smartTag>
      <w:r w:rsidRPr="00F93D25">
        <w:rPr>
          <w:rFonts w:ascii="Arial" w:eastAsia="Times New Roman" w:hAnsi="Arial" w:cs="Arial"/>
          <w:lang w:eastAsia="cs-CZ"/>
        </w:rPr>
        <w:t xml:space="preserve"> 2 tohoto Článku a poskytnout mu při nich potřebnou součinnost, zejména poskytnout na pracovištích příjemce volný přístup k osobám podílejícím se na řešení Projektu, ke všem dokumentům, počítačovým záznamům a zařízením, která přísluší k řešení Projektu.</w:t>
      </w:r>
      <w:r w:rsidRPr="00F93D25">
        <w:rPr>
          <w:rFonts w:ascii="Arial" w:eastAsia="Times New Roman" w:hAnsi="Arial" w:cs="Times New Roman"/>
          <w:lang w:eastAsia="cs-CZ"/>
        </w:rPr>
        <w:t xml:space="preserve"> </w:t>
      </w:r>
    </w:p>
    <w:p w:rsidR="00D94E40" w:rsidRPr="00F93D25" w:rsidRDefault="00D94E40" w:rsidP="00D94E40">
      <w:pPr>
        <w:numPr>
          <w:ilvl w:val="1"/>
          <w:numId w:val="10"/>
        </w:numPr>
        <w:autoSpaceDE w:val="0"/>
        <w:autoSpaceDN w:val="0"/>
        <w:spacing w:before="120" w:after="120" w:line="240" w:lineRule="auto"/>
        <w:jc w:val="both"/>
        <w:rPr>
          <w:rFonts w:ascii="Arial" w:eastAsia="Times New Roman" w:hAnsi="Arial" w:cs="Times New Roman"/>
          <w:lang w:eastAsia="cs-CZ"/>
        </w:rPr>
      </w:pPr>
      <w:r w:rsidRPr="00F93D25">
        <w:rPr>
          <w:rFonts w:ascii="Arial" w:eastAsia="Times New Roman" w:hAnsi="Arial" w:cs="Times New Roman"/>
          <w:lang w:eastAsia="cs-CZ"/>
        </w:rPr>
        <w:t>Příjemce je povinen předložit na žádost poskytovatele pro potřeby kontroly Projektu originály veškerých účetních dokladů vztahujících se k Projektu.</w:t>
      </w:r>
    </w:p>
    <w:p w:rsidR="00D94E40" w:rsidRPr="00F93D25" w:rsidRDefault="00D94E40" w:rsidP="00D94E40">
      <w:pPr>
        <w:numPr>
          <w:ilvl w:val="1"/>
          <w:numId w:val="10"/>
        </w:numPr>
        <w:autoSpaceDE w:val="0"/>
        <w:autoSpaceDN w:val="0"/>
        <w:spacing w:before="120" w:after="120" w:line="240" w:lineRule="auto"/>
        <w:jc w:val="both"/>
        <w:rPr>
          <w:rFonts w:ascii="Arial" w:eastAsia="Times New Roman" w:hAnsi="Arial" w:cs="Times New Roman"/>
          <w:lang w:eastAsia="cs-CZ"/>
        </w:rPr>
      </w:pPr>
      <w:r w:rsidRPr="00F93D25">
        <w:rPr>
          <w:rFonts w:ascii="Arial" w:eastAsia="Times New Roman" w:hAnsi="Arial" w:cs="Times New Roman"/>
          <w:lang w:eastAsia="cs-CZ"/>
        </w:rPr>
        <w:t>Příjemce je povinen předkládat poskytovateli na vyžádání přehledy jakýchkoliv účetních záznamů vztahujících se k Projektu.</w:t>
      </w:r>
    </w:p>
    <w:p w:rsidR="00D94E40" w:rsidRPr="00F93D25" w:rsidRDefault="00D94E40" w:rsidP="00D94E40">
      <w:pPr>
        <w:numPr>
          <w:ilvl w:val="1"/>
          <w:numId w:val="10"/>
        </w:numPr>
        <w:autoSpaceDE w:val="0"/>
        <w:autoSpaceDN w:val="0"/>
        <w:spacing w:before="120" w:after="120" w:line="240" w:lineRule="auto"/>
        <w:jc w:val="both"/>
        <w:rPr>
          <w:rFonts w:ascii="Arial" w:eastAsia="Times New Roman" w:hAnsi="Arial" w:cs="Arial"/>
          <w:lang w:eastAsia="cs-CZ"/>
        </w:rPr>
      </w:pPr>
      <w:r w:rsidRPr="00F93D25">
        <w:rPr>
          <w:rFonts w:ascii="Arial" w:eastAsia="Times New Roman" w:hAnsi="Arial" w:cs="Arial"/>
          <w:lang w:eastAsia="cs-CZ"/>
        </w:rPr>
        <w:t>Osoby provádějící kontrolu jsou povinny předložit příjemci písemné pověření ředitele věcně příslušného odboru poskytovatele k provedení kontroly.</w:t>
      </w:r>
    </w:p>
    <w:p w:rsidR="00D94E40" w:rsidRPr="00D94E40" w:rsidRDefault="00D94E40" w:rsidP="00D94E40">
      <w:pPr>
        <w:numPr>
          <w:ilvl w:val="1"/>
          <w:numId w:val="10"/>
        </w:numPr>
        <w:autoSpaceDE w:val="0"/>
        <w:autoSpaceDN w:val="0"/>
        <w:spacing w:before="120" w:after="120" w:line="240" w:lineRule="auto"/>
        <w:jc w:val="both"/>
        <w:rPr>
          <w:rFonts w:ascii="Arial" w:eastAsia="Times New Roman" w:hAnsi="Arial" w:cs="Arial"/>
          <w:lang w:eastAsia="cs-CZ"/>
        </w:rPr>
      </w:pPr>
      <w:r w:rsidRPr="00F93D25">
        <w:rPr>
          <w:rFonts w:ascii="Arial" w:eastAsia="Times New Roman" w:hAnsi="Arial" w:cs="Arial"/>
          <w:lang w:eastAsia="cs-CZ"/>
        </w:rPr>
        <w:t>Kontrolu je poskytovatel oprávněn provést kdykoliv v době řešení Projektu a následně ve lhůtě do 5 let ode dne ukončení Smlouvy.</w:t>
      </w:r>
      <w:r w:rsidRPr="00F93D25">
        <w:rPr>
          <w:rFonts w:ascii="Arial" w:eastAsia="Times New Roman" w:hAnsi="Arial" w:cs="Times New Roman"/>
          <w:lang w:eastAsia="cs-CZ"/>
        </w:rPr>
        <w:t xml:space="preserve"> Příjemce je povinen po celou tuto dobu uchovávat veškeré doklady týkající se Projektu.</w:t>
      </w:r>
    </w:p>
    <w:p w:rsidR="00D94E40" w:rsidRPr="00776202" w:rsidRDefault="00D94E40" w:rsidP="00D94E40">
      <w:pPr>
        <w:spacing w:after="0" w:line="240" w:lineRule="auto"/>
        <w:jc w:val="both"/>
        <w:rPr>
          <w:rFonts w:ascii="Arial" w:eastAsia="Times New Roman" w:hAnsi="Arial" w:cs="Arial"/>
          <w:b/>
          <w:bCs/>
          <w:lang w:eastAsia="cs-CZ"/>
        </w:rPr>
      </w:pPr>
    </w:p>
    <w:p w:rsidR="00776202" w:rsidRPr="00776202" w:rsidRDefault="00776202" w:rsidP="003F2450">
      <w:pPr>
        <w:numPr>
          <w:ilvl w:val="0"/>
          <w:numId w:val="1"/>
        </w:numPr>
        <w:tabs>
          <w:tab w:val="num" w:pos="284"/>
          <w:tab w:val="num" w:pos="486"/>
        </w:tabs>
        <w:spacing w:after="0" w:line="240" w:lineRule="auto"/>
        <w:ind w:left="486" w:firstLine="507"/>
        <w:jc w:val="center"/>
        <w:rPr>
          <w:rFonts w:ascii="Arial" w:eastAsia="Times New Roman" w:hAnsi="Arial" w:cs="Arial"/>
          <w:b/>
          <w:bCs/>
          <w:lang w:eastAsia="cs-CZ"/>
        </w:rPr>
      </w:pPr>
    </w:p>
    <w:p w:rsidR="00776202" w:rsidRPr="00776202" w:rsidRDefault="00776202" w:rsidP="00776202">
      <w:pPr>
        <w:spacing w:after="0" w:line="240" w:lineRule="auto"/>
        <w:jc w:val="center"/>
        <w:rPr>
          <w:rFonts w:ascii="Arial" w:eastAsia="Times New Roman" w:hAnsi="Arial" w:cs="Arial"/>
          <w:b/>
          <w:bCs/>
          <w:lang w:eastAsia="cs-CZ"/>
        </w:rPr>
      </w:pPr>
      <w:r w:rsidRPr="00776202">
        <w:rPr>
          <w:rFonts w:ascii="Arial" w:eastAsia="Times New Roman" w:hAnsi="Arial" w:cs="Arial"/>
          <w:b/>
          <w:bCs/>
          <w:lang w:eastAsia="cs-CZ"/>
        </w:rPr>
        <w:t>Odpovědnost za škodu</w:t>
      </w:r>
    </w:p>
    <w:p w:rsidR="00776202" w:rsidRPr="00776202" w:rsidRDefault="00776202" w:rsidP="00776202">
      <w:pPr>
        <w:numPr>
          <w:ilvl w:val="1"/>
          <w:numId w:val="14"/>
        </w:numPr>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Odpovědnost za škodu se řídí ustanoveními občanského zákoníku.</w:t>
      </w:r>
    </w:p>
    <w:p w:rsidR="00776202" w:rsidRPr="00776202" w:rsidRDefault="00776202" w:rsidP="00776202">
      <w:pPr>
        <w:numPr>
          <w:ilvl w:val="1"/>
          <w:numId w:val="14"/>
        </w:numPr>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Poskytovatel neodpovídá za jednání nebo za nečinnost příjemce. Poskytovatel neodpovídá za nedostatky výrobků vytvořených nebo služeb poskytnutých na základě výsledků Projektu.</w:t>
      </w:r>
    </w:p>
    <w:p w:rsidR="00776202" w:rsidRPr="00776202" w:rsidRDefault="00776202" w:rsidP="00776202">
      <w:pPr>
        <w:numPr>
          <w:ilvl w:val="1"/>
          <w:numId w:val="14"/>
        </w:numPr>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Příjemce se zavazuje, že odškodní třetí strany v případě uplatnění požadavku na náhradu škody, která vznikla jednáním nebo nečinností příjemce nebo která souvisí s nedostatky výrobků vytvořených nebo služeb poskytnutých na základě výsledků Projektu, pokud neprokáže, že za tyto neodpovídá.</w:t>
      </w:r>
    </w:p>
    <w:p w:rsidR="00776202" w:rsidRPr="00776202" w:rsidRDefault="00776202" w:rsidP="00776202">
      <w:pPr>
        <w:numPr>
          <w:ilvl w:val="1"/>
          <w:numId w:val="14"/>
        </w:numPr>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Prokáže-li třetí strana své nároky spojené s prováděním Smlouvy vůči poskytovateli, je příjemce povinen poskytovateli poskytnout pomoc.</w:t>
      </w:r>
    </w:p>
    <w:p w:rsidR="00776202" w:rsidRDefault="00776202" w:rsidP="00776202">
      <w:pPr>
        <w:autoSpaceDE w:val="0"/>
        <w:autoSpaceDN w:val="0"/>
        <w:spacing w:after="0" w:line="240" w:lineRule="auto"/>
        <w:jc w:val="both"/>
        <w:rPr>
          <w:rFonts w:ascii="Arial" w:eastAsia="Times New Roman" w:hAnsi="Arial" w:cs="Arial"/>
          <w:b/>
          <w:lang w:eastAsia="cs-CZ"/>
        </w:rPr>
      </w:pPr>
    </w:p>
    <w:p w:rsidR="00A015BE" w:rsidRPr="00776202" w:rsidRDefault="00A015BE" w:rsidP="00776202">
      <w:pPr>
        <w:autoSpaceDE w:val="0"/>
        <w:autoSpaceDN w:val="0"/>
        <w:spacing w:after="0" w:line="240" w:lineRule="auto"/>
        <w:jc w:val="both"/>
        <w:rPr>
          <w:rFonts w:ascii="Arial" w:eastAsia="Times New Roman" w:hAnsi="Arial" w:cs="Arial"/>
          <w:b/>
          <w:lang w:eastAsia="cs-CZ"/>
        </w:rPr>
      </w:pPr>
    </w:p>
    <w:p w:rsidR="00776202" w:rsidRPr="00776202" w:rsidRDefault="00776202" w:rsidP="003F2450">
      <w:pPr>
        <w:numPr>
          <w:ilvl w:val="0"/>
          <w:numId w:val="1"/>
        </w:numPr>
        <w:tabs>
          <w:tab w:val="num" w:pos="284"/>
          <w:tab w:val="num" w:pos="486"/>
        </w:tabs>
        <w:spacing w:after="0" w:line="240" w:lineRule="auto"/>
        <w:ind w:left="486" w:firstLine="790"/>
        <w:jc w:val="center"/>
        <w:rPr>
          <w:rFonts w:ascii="Times New Roman" w:eastAsia="Times New Roman" w:hAnsi="Times New Roman" w:cs="Arial"/>
          <w:b/>
          <w:lang w:eastAsia="cs-CZ"/>
        </w:rPr>
      </w:pPr>
    </w:p>
    <w:p w:rsidR="00776202" w:rsidRPr="00776202" w:rsidRDefault="00776202" w:rsidP="00776202">
      <w:pPr>
        <w:autoSpaceDE w:val="0"/>
        <w:autoSpaceDN w:val="0"/>
        <w:spacing w:after="120" w:line="240" w:lineRule="auto"/>
        <w:ind w:left="357"/>
        <w:jc w:val="center"/>
        <w:rPr>
          <w:rFonts w:ascii="Arial" w:eastAsia="Times New Roman" w:hAnsi="Arial" w:cs="Arial"/>
          <w:b/>
          <w:lang w:eastAsia="cs-CZ"/>
        </w:rPr>
      </w:pPr>
      <w:r w:rsidRPr="00776202">
        <w:rPr>
          <w:rFonts w:ascii="Arial" w:eastAsia="Times New Roman" w:hAnsi="Arial" w:cs="Arial"/>
          <w:b/>
          <w:lang w:eastAsia="cs-CZ"/>
        </w:rPr>
        <w:t>Odstoupení od Smlouvy</w:t>
      </w:r>
    </w:p>
    <w:p w:rsidR="00776202" w:rsidRPr="00776202" w:rsidRDefault="00776202" w:rsidP="00776202">
      <w:pPr>
        <w:widowControl w:val="0"/>
        <w:numPr>
          <w:ilvl w:val="0"/>
          <w:numId w:val="17"/>
        </w:numPr>
        <w:tabs>
          <w:tab w:val="left" w:pos="720"/>
        </w:tabs>
        <w:autoSpaceDE w:val="0"/>
        <w:autoSpaceDN w:val="0"/>
        <w:adjustRightInd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Poskytovatel je oprávněn od Smlouvy odstoupit v případě, že:</w:t>
      </w:r>
    </w:p>
    <w:p w:rsidR="00776202" w:rsidRPr="00776202" w:rsidRDefault="00776202" w:rsidP="00776202">
      <w:pPr>
        <w:numPr>
          <w:ilvl w:val="1"/>
          <w:numId w:val="22"/>
        </w:numPr>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 xml:space="preserve">příjemce uvedl neúplné, nesprávné nebo nepravdivé údaje a skutečnosti </w:t>
      </w:r>
      <w:r w:rsidRPr="00776202">
        <w:rPr>
          <w:rFonts w:ascii="Arial" w:eastAsia="Times New Roman" w:hAnsi="Arial" w:cs="Arial"/>
          <w:lang w:eastAsia="cs-CZ"/>
        </w:rPr>
        <w:br/>
        <w:t>ve veřejné soutěži nebo při uzavření Smlouvy;</w:t>
      </w:r>
    </w:p>
    <w:p w:rsidR="00776202" w:rsidRPr="00776202" w:rsidRDefault="00776202" w:rsidP="00776202">
      <w:pPr>
        <w:numPr>
          <w:ilvl w:val="1"/>
          <w:numId w:val="22"/>
        </w:numPr>
        <w:tabs>
          <w:tab w:val="left" w:pos="720"/>
        </w:tabs>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příjemce nesplnil povinnosti nebo jiné podmínky stanovené Smlouvou</w:t>
      </w:r>
      <w:r w:rsidR="00182365">
        <w:rPr>
          <w:rFonts w:ascii="Arial" w:eastAsia="Times New Roman" w:hAnsi="Arial" w:cs="Arial"/>
          <w:lang w:eastAsia="cs-CZ"/>
        </w:rPr>
        <w:t>, Závaznými parametry projektu</w:t>
      </w:r>
      <w:r w:rsidR="006B06AF">
        <w:rPr>
          <w:rFonts w:ascii="Arial" w:eastAsia="Times New Roman" w:hAnsi="Arial" w:cs="Arial"/>
          <w:lang w:eastAsia="cs-CZ"/>
        </w:rPr>
        <w:t xml:space="preserve"> a Všeobecnými smluvními podmínkami</w:t>
      </w:r>
      <w:r w:rsidRPr="00776202">
        <w:rPr>
          <w:rFonts w:ascii="Arial" w:eastAsia="Times New Roman" w:hAnsi="Arial" w:cs="Arial"/>
          <w:lang w:eastAsia="cs-CZ"/>
        </w:rPr>
        <w:t xml:space="preserve"> ani poté, co jej </w:t>
      </w:r>
      <w:r w:rsidRPr="00776202">
        <w:rPr>
          <w:rFonts w:ascii="Arial" w:eastAsia="Times New Roman" w:hAnsi="Arial" w:cs="Arial"/>
          <w:lang w:eastAsia="cs-CZ"/>
        </w:rPr>
        <w:lastRenderedPageBreak/>
        <w:t>poskytovatel k tomu písemně vyzval a stanovil mu náhradní dobu k jejich splnění; náhradní doba k plnění nesmí být kratší než 30 kalendářních dnů;</w:t>
      </w:r>
    </w:p>
    <w:p w:rsidR="00776202" w:rsidRPr="00776202" w:rsidRDefault="00776202" w:rsidP="00776202">
      <w:pPr>
        <w:numPr>
          <w:ilvl w:val="1"/>
          <w:numId w:val="22"/>
        </w:numPr>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příjemce vstoupil do likvidace nebo na něho byla vyhlášena nucená správa, vůči majetku příjemce probíhá insolvenční řízení, v němž bylo vydáno rozhodnutí o úpadku nebo insolvenční návrh byl zamítnut proto, že majetek nepostačuje k úhradě nákladů insolvenčního řízení, nebo nebyl konkurs zrušen proto, že majetek byl zcela nepostačující, byla povolena reorganizace nebo byl nařízen výkon rozhodnutí prodejem podniku, pokud by tato skutečnost mohla dle názoru poskytovatele ovlivnit řešení Projektu nebo zájmy poskytovatele;</w:t>
      </w:r>
    </w:p>
    <w:p w:rsidR="00776202" w:rsidRPr="00776202" w:rsidRDefault="00776202" w:rsidP="00776202">
      <w:pPr>
        <w:numPr>
          <w:ilvl w:val="1"/>
          <w:numId w:val="22"/>
        </w:numPr>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 xml:space="preserve">dojde ke vzniku závažných ekonomických nebo technických důvodů, které podstatně ovlivní řešení Projektu, nebo se výrazně sníží možnost využití poznatků Projektu; </w:t>
      </w:r>
    </w:p>
    <w:p w:rsidR="00776202" w:rsidRPr="00776202" w:rsidRDefault="00776202" w:rsidP="00776202">
      <w:pPr>
        <w:numPr>
          <w:ilvl w:val="1"/>
          <w:numId w:val="22"/>
        </w:numPr>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z důvodu podstatného porušení Smlouvy podle § 2002 odst. 1 občanského zákoníku.</w:t>
      </w:r>
    </w:p>
    <w:p w:rsidR="00776202" w:rsidRPr="00776202" w:rsidRDefault="00776202" w:rsidP="00776202">
      <w:pPr>
        <w:numPr>
          <w:ilvl w:val="0"/>
          <w:numId w:val="17"/>
        </w:numPr>
        <w:tabs>
          <w:tab w:val="left" w:pos="720"/>
        </w:tabs>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 xml:space="preserve">Odstoupení od Smlouvy musí být odůvodněno a nabývá účinnosti dnem jeho doručení příjemci.  </w:t>
      </w:r>
    </w:p>
    <w:p w:rsidR="00776202" w:rsidRPr="00776202" w:rsidRDefault="00776202" w:rsidP="00776202">
      <w:pPr>
        <w:spacing w:after="0" w:line="240" w:lineRule="auto"/>
        <w:rPr>
          <w:rFonts w:ascii="Arial" w:eastAsia="Times New Roman" w:hAnsi="Arial" w:cs="Arial"/>
          <w:b/>
          <w:lang w:eastAsia="cs-CZ"/>
        </w:rPr>
      </w:pPr>
    </w:p>
    <w:p w:rsidR="00776202" w:rsidRPr="00776202" w:rsidRDefault="00776202" w:rsidP="003F2450">
      <w:pPr>
        <w:numPr>
          <w:ilvl w:val="0"/>
          <w:numId w:val="1"/>
        </w:numPr>
        <w:tabs>
          <w:tab w:val="num" w:pos="284"/>
          <w:tab w:val="num" w:pos="486"/>
        </w:tabs>
        <w:spacing w:after="0" w:line="240" w:lineRule="auto"/>
        <w:ind w:left="486" w:firstLine="365"/>
        <w:jc w:val="center"/>
        <w:rPr>
          <w:rFonts w:ascii="Arial" w:eastAsia="Times New Roman" w:hAnsi="Arial" w:cs="Arial"/>
          <w:b/>
          <w:lang w:eastAsia="cs-CZ"/>
        </w:rPr>
      </w:pPr>
    </w:p>
    <w:p w:rsidR="00776202" w:rsidRPr="00776202" w:rsidRDefault="00776202" w:rsidP="00776202">
      <w:pPr>
        <w:spacing w:after="120" w:line="240" w:lineRule="auto"/>
        <w:jc w:val="center"/>
        <w:rPr>
          <w:rFonts w:ascii="Arial" w:eastAsia="Times New Roman" w:hAnsi="Arial" w:cs="Arial"/>
          <w:b/>
          <w:lang w:eastAsia="cs-CZ"/>
        </w:rPr>
      </w:pPr>
      <w:r w:rsidRPr="00776202">
        <w:rPr>
          <w:rFonts w:ascii="Arial" w:eastAsia="Times New Roman" w:hAnsi="Arial" w:cs="Arial"/>
          <w:b/>
          <w:lang w:eastAsia="cs-CZ"/>
        </w:rPr>
        <w:t>Vrácení podpory a sankce</w:t>
      </w:r>
    </w:p>
    <w:p w:rsidR="00776202" w:rsidRPr="00776202" w:rsidRDefault="00776202" w:rsidP="00776202">
      <w:pPr>
        <w:numPr>
          <w:ilvl w:val="0"/>
          <w:numId w:val="23"/>
        </w:numPr>
        <w:spacing w:after="0" w:line="240" w:lineRule="auto"/>
        <w:ind w:left="360"/>
        <w:jc w:val="both"/>
        <w:rPr>
          <w:rFonts w:ascii="Arial" w:eastAsia="Times New Roman" w:hAnsi="Arial" w:cs="Arial"/>
          <w:lang w:eastAsia="cs-CZ"/>
        </w:rPr>
      </w:pPr>
      <w:r w:rsidRPr="00776202">
        <w:rPr>
          <w:rFonts w:ascii="Arial" w:eastAsia="Times New Roman" w:hAnsi="Arial" w:cs="Arial"/>
          <w:lang w:eastAsia="cs-CZ"/>
        </w:rPr>
        <w:t>V případě odstoupení od Smlouvy podle ustanovení Článku 1</w:t>
      </w:r>
      <w:r w:rsidR="00182365">
        <w:rPr>
          <w:rFonts w:ascii="Arial" w:eastAsia="Times New Roman" w:hAnsi="Arial" w:cs="Arial"/>
          <w:lang w:eastAsia="cs-CZ"/>
        </w:rPr>
        <w:t>6</w:t>
      </w:r>
      <w:r w:rsidRPr="00776202">
        <w:rPr>
          <w:rFonts w:ascii="Arial" w:eastAsia="Times New Roman" w:hAnsi="Arial" w:cs="Arial"/>
          <w:lang w:eastAsia="cs-CZ"/>
        </w:rPr>
        <w:t xml:space="preserve"> odst. 1 písm. a), b) a e) </w:t>
      </w:r>
      <w:r w:rsidR="006B06AF">
        <w:rPr>
          <w:rFonts w:ascii="Arial" w:eastAsia="Times New Roman" w:hAnsi="Arial" w:cs="Arial"/>
          <w:lang w:eastAsia="cs-CZ"/>
        </w:rPr>
        <w:t xml:space="preserve">Všeobecných </w:t>
      </w:r>
      <w:r w:rsidR="00182365">
        <w:rPr>
          <w:rFonts w:ascii="Arial" w:eastAsia="Times New Roman" w:hAnsi="Arial" w:cs="Arial"/>
          <w:lang w:eastAsia="cs-CZ"/>
        </w:rPr>
        <w:t>p</w:t>
      </w:r>
      <w:r w:rsidR="006B06AF">
        <w:rPr>
          <w:rFonts w:ascii="Arial" w:eastAsia="Times New Roman" w:hAnsi="Arial" w:cs="Arial"/>
          <w:lang w:eastAsia="cs-CZ"/>
        </w:rPr>
        <w:t>odmínek</w:t>
      </w:r>
      <w:r w:rsidRPr="00776202">
        <w:rPr>
          <w:rFonts w:ascii="Arial" w:eastAsia="Times New Roman" w:hAnsi="Arial" w:cs="Arial"/>
          <w:lang w:eastAsia="cs-CZ"/>
        </w:rPr>
        <w:t xml:space="preserve"> je příjemce povinen vrátit poskytnutou podporu poskytovateli v plné výši. K vrácené podpoře je příjemce povinen zaplatit smluvní pokutu ve výši 0,1 % z částky podpory uvedené v Projektu pro rok, v němž vznikl důvod k odstoupení od Smlouvy, </w:t>
      </w:r>
      <w:r w:rsidRPr="00776202">
        <w:rPr>
          <w:rFonts w:ascii="Arial" w:eastAsia="Times New Roman" w:hAnsi="Arial" w:cs="Arial"/>
          <w:iCs/>
          <w:lang w:eastAsia="cs-CZ"/>
        </w:rPr>
        <w:t>a to za každý den za dobu ode dne připsání poskytnuté podpory, která má být vrácena, na bankovní účet příjemce do dne jejího připsání na účet poskytovatele.</w:t>
      </w:r>
      <w:r w:rsidRPr="00776202">
        <w:rPr>
          <w:rFonts w:ascii="Arial" w:eastAsia="Times New Roman" w:hAnsi="Arial" w:cs="Arial"/>
          <w:b/>
          <w:lang w:eastAsia="cs-CZ"/>
        </w:rPr>
        <w:t xml:space="preserve"> </w:t>
      </w:r>
    </w:p>
    <w:p w:rsidR="00776202" w:rsidRPr="00776202" w:rsidRDefault="00776202" w:rsidP="00776202">
      <w:pPr>
        <w:numPr>
          <w:ilvl w:val="0"/>
          <w:numId w:val="23"/>
        </w:numPr>
        <w:tabs>
          <w:tab w:val="left" w:pos="360"/>
        </w:tabs>
        <w:autoSpaceDE w:val="0"/>
        <w:autoSpaceDN w:val="0"/>
        <w:spacing w:before="120" w:after="120" w:line="240" w:lineRule="auto"/>
        <w:ind w:left="360"/>
        <w:jc w:val="both"/>
        <w:rPr>
          <w:rFonts w:ascii="Arial" w:eastAsia="Times New Roman" w:hAnsi="Arial" w:cs="Arial"/>
          <w:lang w:eastAsia="cs-CZ"/>
        </w:rPr>
      </w:pPr>
      <w:r w:rsidRPr="00776202">
        <w:rPr>
          <w:rFonts w:ascii="Arial" w:eastAsia="Times New Roman" w:hAnsi="Arial" w:cs="Arial"/>
          <w:lang w:eastAsia="cs-CZ"/>
        </w:rPr>
        <w:t>V případě odstoupení od Smlouvy podle ustanovení Článku 1</w:t>
      </w:r>
      <w:r w:rsidR="00520C60">
        <w:rPr>
          <w:rFonts w:ascii="Arial" w:eastAsia="Times New Roman" w:hAnsi="Arial" w:cs="Arial"/>
          <w:lang w:eastAsia="cs-CZ"/>
        </w:rPr>
        <w:t>6</w:t>
      </w:r>
      <w:r w:rsidRPr="00776202">
        <w:rPr>
          <w:rFonts w:ascii="Arial" w:eastAsia="Times New Roman" w:hAnsi="Arial" w:cs="Arial"/>
          <w:lang w:eastAsia="cs-CZ"/>
        </w:rPr>
        <w:t xml:space="preserve"> odst. 1 písm. c) a d) </w:t>
      </w:r>
      <w:r w:rsidR="006B06AF">
        <w:rPr>
          <w:rFonts w:ascii="Arial" w:eastAsia="Times New Roman" w:hAnsi="Arial" w:cs="Arial"/>
          <w:lang w:eastAsia="cs-CZ"/>
        </w:rPr>
        <w:t>Všeobecných podmínek</w:t>
      </w:r>
      <w:r w:rsidRPr="00776202">
        <w:rPr>
          <w:rFonts w:ascii="Arial" w:eastAsia="Times New Roman" w:hAnsi="Arial" w:cs="Arial"/>
          <w:lang w:eastAsia="cs-CZ"/>
        </w:rPr>
        <w:t xml:space="preserve"> a v případě uzavření dohody o ukončení Smlouvy je příjemce povinen vrátit poskytnutou podporu v poměrné výši, stanovené poskytovatelem, a to ve lhůtě do 30 kalendářních dnů ode dne doručení sdělení o odstoupení od Smlouvy nebo ode dne nabytí účinnosti dohody o ukončení Smlouvy. Z poskytnuté podpory mohou být uhrazeny jen uznané náklady Projektu použité příjemcem na poskytovatelem schválené výstupy z Projektu, kterých bylo dosaženo do okamžiku odstoupení od Smlouvy, případně ukončení Smlouvy dohodou.</w:t>
      </w:r>
    </w:p>
    <w:p w:rsidR="00776202" w:rsidRPr="00776202" w:rsidRDefault="00776202" w:rsidP="00776202">
      <w:pPr>
        <w:numPr>
          <w:ilvl w:val="0"/>
          <w:numId w:val="23"/>
        </w:numPr>
        <w:tabs>
          <w:tab w:val="left" w:pos="360"/>
        </w:tabs>
        <w:autoSpaceDE w:val="0"/>
        <w:autoSpaceDN w:val="0"/>
        <w:spacing w:before="120" w:after="120" w:line="240" w:lineRule="auto"/>
        <w:ind w:left="360"/>
        <w:jc w:val="both"/>
        <w:rPr>
          <w:rFonts w:ascii="Arial" w:eastAsia="Times New Roman" w:hAnsi="Arial" w:cs="Arial"/>
          <w:lang w:eastAsia="cs-CZ"/>
        </w:rPr>
      </w:pPr>
      <w:r w:rsidRPr="00EF2EC2">
        <w:rPr>
          <w:rFonts w:ascii="Arial" w:eastAsia="Times New Roman" w:hAnsi="Arial" w:cs="Arial"/>
          <w:lang w:eastAsia="cs-CZ"/>
        </w:rPr>
        <w:t xml:space="preserve">V případě, že příjemce neinformuje poskytovatele dle Článku </w:t>
      </w:r>
      <w:r w:rsidR="002A0153">
        <w:rPr>
          <w:rFonts w:ascii="Arial" w:eastAsia="Times New Roman" w:hAnsi="Arial" w:cs="Arial"/>
          <w:lang w:eastAsia="cs-CZ"/>
        </w:rPr>
        <w:t>6</w:t>
      </w:r>
      <w:r w:rsidRPr="00EF2EC2">
        <w:rPr>
          <w:rFonts w:ascii="Arial" w:eastAsia="Times New Roman" w:hAnsi="Arial" w:cs="Arial"/>
          <w:lang w:eastAsia="cs-CZ"/>
        </w:rPr>
        <w:t xml:space="preserve"> odst. </w:t>
      </w:r>
      <w:r w:rsidR="00520C60">
        <w:rPr>
          <w:rFonts w:ascii="Arial" w:eastAsia="Times New Roman" w:hAnsi="Arial" w:cs="Arial"/>
          <w:lang w:eastAsia="cs-CZ"/>
        </w:rPr>
        <w:t>6</w:t>
      </w:r>
      <w:r w:rsidR="00EF2EC2" w:rsidRPr="00EF2EC2">
        <w:rPr>
          <w:rFonts w:ascii="Arial" w:eastAsia="Times New Roman" w:hAnsi="Arial" w:cs="Arial"/>
          <w:lang w:eastAsia="cs-CZ"/>
        </w:rPr>
        <w:t xml:space="preserve">, Článku </w:t>
      </w:r>
      <w:r w:rsidR="00520C60">
        <w:rPr>
          <w:rFonts w:ascii="Arial" w:eastAsia="Times New Roman" w:hAnsi="Arial" w:cs="Arial"/>
          <w:lang w:eastAsia="cs-CZ"/>
        </w:rPr>
        <w:t>7</w:t>
      </w:r>
      <w:r w:rsidRPr="00EF2EC2">
        <w:rPr>
          <w:rFonts w:ascii="Arial" w:eastAsia="Times New Roman" w:hAnsi="Arial" w:cs="Arial"/>
          <w:lang w:eastAsia="cs-CZ"/>
        </w:rPr>
        <w:t xml:space="preserve"> odst. </w:t>
      </w:r>
      <w:r w:rsidR="00EF2EC2" w:rsidRPr="00EF2EC2">
        <w:rPr>
          <w:rFonts w:ascii="Arial" w:eastAsia="Times New Roman" w:hAnsi="Arial" w:cs="Arial"/>
          <w:lang w:eastAsia="cs-CZ"/>
        </w:rPr>
        <w:t>8</w:t>
      </w:r>
      <w:r w:rsidRPr="00EF2EC2">
        <w:rPr>
          <w:rFonts w:ascii="Arial" w:eastAsia="Times New Roman" w:hAnsi="Arial" w:cs="Arial"/>
          <w:lang w:eastAsia="cs-CZ"/>
        </w:rPr>
        <w:t>, Článku 1</w:t>
      </w:r>
      <w:r w:rsidR="00520C60">
        <w:rPr>
          <w:rFonts w:ascii="Arial" w:eastAsia="Times New Roman" w:hAnsi="Arial" w:cs="Arial"/>
          <w:lang w:eastAsia="cs-CZ"/>
        </w:rPr>
        <w:t>0</w:t>
      </w:r>
      <w:r w:rsidR="00C07E5E">
        <w:rPr>
          <w:rFonts w:ascii="Arial" w:eastAsia="Times New Roman" w:hAnsi="Arial" w:cs="Arial"/>
          <w:lang w:eastAsia="cs-CZ"/>
        </w:rPr>
        <w:t xml:space="preserve"> odst. 1 až 4</w:t>
      </w:r>
      <w:r w:rsidRPr="00EF2EC2">
        <w:rPr>
          <w:rFonts w:ascii="Arial" w:eastAsia="Times New Roman" w:hAnsi="Arial" w:cs="Arial"/>
          <w:lang w:eastAsia="cs-CZ"/>
        </w:rPr>
        <w:t>, Článku 1</w:t>
      </w:r>
      <w:r w:rsidR="00520C60">
        <w:rPr>
          <w:rFonts w:ascii="Arial" w:eastAsia="Times New Roman" w:hAnsi="Arial" w:cs="Arial"/>
          <w:lang w:eastAsia="cs-CZ"/>
        </w:rPr>
        <w:t>3</w:t>
      </w:r>
      <w:r w:rsidRPr="00EF2EC2">
        <w:rPr>
          <w:rFonts w:ascii="Arial" w:eastAsia="Times New Roman" w:hAnsi="Arial" w:cs="Arial"/>
          <w:lang w:eastAsia="cs-CZ"/>
        </w:rPr>
        <w:t xml:space="preserve"> odst. </w:t>
      </w:r>
      <w:r w:rsidR="00494A43">
        <w:rPr>
          <w:rFonts w:ascii="Arial" w:eastAsia="Times New Roman" w:hAnsi="Arial" w:cs="Arial"/>
          <w:lang w:eastAsia="cs-CZ"/>
        </w:rPr>
        <w:t>4</w:t>
      </w:r>
      <w:r w:rsidRPr="00EF2EC2">
        <w:rPr>
          <w:rFonts w:ascii="Arial" w:eastAsia="Times New Roman" w:hAnsi="Arial" w:cs="Arial"/>
          <w:lang w:eastAsia="cs-CZ"/>
        </w:rPr>
        <w:t xml:space="preserve"> až </w:t>
      </w:r>
      <w:r w:rsidR="00EF2EC2" w:rsidRPr="00EF2EC2">
        <w:rPr>
          <w:rFonts w:ascii="Arial" w:eastAsia="Times New Roman" w:hAnsi="Arial" w:cs="Arial"/>
          <w:lang w:eastAsia="cs-CZ"/>
        </w:rPr>
        <w:t>10 Všeobecných podmínek</w:t>
      </w:r>
      <w:r w:rsidRPr="00EF2EC2">
        <w:rPr>
          <w:rFonts w:ascii="Arial" w:eastAsia="Times New Roman" w:hAnsi="Arial" w:cs="Arial"/>
          <w:lang w:eastAsia="cs-CZ"/>
        </w:rPr>
        <w:t>,</w:t>
      </w:r>
      <w:r w:rsidRPr="00776202">
        <w:rPr>
          <w:rFonts w:ascii="Arial" w:eastAsia="Times New Roman" w:hAnsi="Arial" w:cs="Arial"/>
          <w:lang w:eastAsia="cs-CZ"/>
        </w:rPr>
        <w:t xml:space="preserve"> poskytovatel uloží příjemci smluvní pokutu ve výši 2 % z částky podpory uvedené v Projektu pro rok, v němž vznikl důvod k uložení smluvní pokuty. Podpora pro následující kalendářní rok bude příjemci poskytnuta ve výši, snížené o uplatněnou smluvní pokutu. </w:t>
      </w:r>
    </w:p>
    <w:p w:rsidR="00776202" w:rsidRPr="00776202" w:rsidRDefault="00776202" w:rsidP="00776202">
      <w:pPr>
        <w:numPr>
          <w:ilvl w:val="0"/>
          <w:numId w:val="23"/>
        </w:numPr>
        <w:tabs>
          <w:tab w:val="left" w:pos="360"/>
          <w:tab w:val="num" w:pos="426"/>
        </w:tabs>
        <w:autoSpaceDE w:val="0"/>
        <w:autoSpaceDN w:val="0"/>
        <w:spacing w:before="120" w:after="120" w:line="240" w:lineRule="auto"/>
        <w:ind w:left="426" w:hanging="426"/>
        <w:jc w:val="both"/>
        <w:rPr>
          <w:rFonts w:ascii="Arial" w:eastAsia="Times New Roman" w:hAnsi="Arial" w:cs="Arial"/>
          <w:lang w:eastAsia="cs-CZ"/>
        </w:rPr>
      </w:pPr>
      <w:r w:rsidRPr="00776202">
        <w:rPr>
          <w:rFonts w:ascii="Arial" w:eastAsia="Times New Roman" w:hAnsi="Arial" w:cs="Arial"/>
          <w:lang w:eastAsia="cs-CZ"/>
        </w:rPr>
        <w:t>V případě, že příjemce použije poskytnutou podporu nebo část poskytnuté podpory v rozporu s podmínkami, účelem nebo způsobem stanovenými Smlouvou</w:t>
      </w:r>
      <w:r w:rsidR="00520C60">
        <w:rPr>
          <w:rFonts w:ascii="Arial" w:eastAsia="Times New Roman" w:hAnsi="Arial" w:cs="Arial"/>
          <w:lang w:eastAsia="cs-CZ"/>
        </w:rPr>
        <w:t>, Závaznými parametry projektu</w:t>
      </w:r>
      <w:r w:rsidR="006B06AF">
        <w:rPr>
          <w:rFonts w:ascii="Arial" w:eastAsia="Times New Roman" w:hAnsi="Arial" w:cs="Arial"/>
          <w:lang w:eastAsia="cs-CZ"/>
        </w:rPr>
        <w:t xml:space="preserve"> a Všeobecnými podmínkami</w:t>
      </w:r>
      <w:r w:rsidRPr="00776202">
        <w:rPr>
          <w:rFonts w:ascii="Arial" w:eastAsia="Times New Roman" w:hAnsi="Arial" w:cs="Arial"/>
          <w:lang w:eastAsia="cs-CZ"/>
        </w:rPr>
        <w:t>, je poskytovatel oprávněn požadovat od příjemce vrácení takto použitých prostředků. Příjemce je povinen tyto prostředky převést na účet poskytovatele, a to ve lhůtě do 30 kalendářních dnů ode dne, kdy byl tento požadavek poskytovatele písemně doručen příjemci.</w:t>
      </w:r>
    </w:p>
    <w:p w:rsidR="00776202" w:rsidRPr="00776202" w:rsidRDefault="00776202" w:rsidP="00776202">
      <w:pPr>
        <w:numPr>
          <w:ilvl w:val="0"/>
          <w:numId w:val="23"/>
        </w:numPr>
        <w:tabs>
          <w:tab w:val="left" w:pos="360"/>
        </w:tabs>
        <w:autoSpaceDE w:val="0"/>
        <w:autoSpaceDN w:val="0"/>
        <w:spacing w:before="120" w:after="120" w:line="240" w:lineRule="auto"/>
        <w:ind w:left="360"/>
        <w:jc w:val="both"/>
        <w:rPr>
          <w:rFonts w:ascii="Arial" w:eastAsia="Times New Roman" w:hAnsi="Arial" w:cs="Arial"/>
          <w:lang w:eastAsia="cs-CZ"/>
        </w:rPr>
      </w:pPr>
      <w:r w:rsidRPr="00776202">
        <w:rPr>
          <w:rFonts w:ascii="Arial" w:eastAsia="Times New Roman" w:hAnsi="Arial" w:cs="Arial"/>
          <w:lang w:eastAsia="cs-CZ"/>
        </w:rPr>
        <w:t xml:space="preserve">V případě, že příjemce nevyužije výsledky Projektu nebo neumožní jejich využití dle § 16 odst. 4 </w:t>
      </w:r>
      <w:r w:rsidR="00494A43">
        <w:rPr>
          <w:rFonts w:ascii="Arial" w:eastAsia="Times New Roman" w:hAnsi="Arial" w:cs="Arial"/>
          <w:lang w:eastAsia="cs-CZ"/>
        </w:rPr>
        <w:t>ZPVV</w:t>
      </w:r>
      <w:r w:rsidRPr="00776202">
        <w:rPr>
          <w:rFonts w:ascii="Arial" w:eastAsia="Times New Roman" w:hAnsi="Arial" w:cs="Arial"/>
          <w:lang w:eastAsia="cs-CZ"/>
        </w:rPr>
        <w:t>, vrátí poskytovateli poskytnutou podporu v plné výši.</w:t>
      </w:r>
    </w:p>
    <w:p w:rsidR="00776202" w:rsidRPr="00776202" w:rsidRDefault="00776202" w:rsidP="00776202">
      <w:pPr>
        <w:numPr>
          <w:ilvl w:val="0"/>
          <w:numId w:val="23"/>
        </w:numPr>
        <w:tabs>
          <w:tab w:val="left" w:pos="360"/>
        </w:tabs>
        <w:autoSpaceDE w:val="0"/>
        <w:autoSpaceDN w:val="0"/>
        <w:spacing w:before="120" w:after="120" w:line="240" w:lineRule="auto"/>
        <w:ind w:left="360"/>
        <w:jc w:val="both"/>
        <w:rPr>
          <w:rFonts w:ascii="Arial" w:eastAsia="Times New Roman" w:hAnsi="Arial" w:cs="Arial"/>
          <w:lang w:eastAsia="cs-CZ"/>
        </w:rPr>
      </w:pPr>
      <w:r w:rsidRPr="00776202">
        <w:rPr>
          <w:rFonts w:ascii="Arial" w:eastAsia="Times New Roman" w:hAnsi="Arial" w:cs="Arial"/>
          <w:lang w:eastAsia="cs-CZ"/>
        </w:rPr>
        <w:t xml:space="preserve">V případě, že u příjemce byly po ukončení Smlouvy zjištěny na základě provedené kontroly závažné finanční nesrovnalosti nebo podvod, může poskytovatel od příjemce písemně požadovat vrácení poskytnuté podpory v celé výši. K vrácené podpoře je příjemce povinen zaplatit smluvní pokutu ve výši 0,1 % </w:t>
      </w:r>
      <w:r w:rsidRPr="00776202">
        <w:rPr>
          <w:rFonts w:ascii="Arial" w:eastAsia="Times New Roman" w:hAnsi="Arial" w:cs="Arial"/>
          <w:iCs/>
          <w:lang w:eastAsia="cs-CZ"/>
        </w:rPr>
        <w:t xml:space="preserve">z poskytnuté podpory za každý den, a to za dobu ode dne připsání poskytnuté podpory, která má být vrácena, na bankovní účet příjemce do dne jejího </w:t>
      </w:r>
      <w:r w:rsidRPr="00776202">
        <w:rPr>
          <w:rFonts w:ascii="Arial" w:eastAsia="Times New Roman" w:hAnsi="Arial" w:cs="Arial"/>
          <w:lang w:eastAsia="cs-CZ"/>
        </w:rPr>
        <w:t>připsání na účet poskytovatele.</w:t>
      </w:r>
    </w:p>
    <w:p w:rsidR="00776202" w:rsidRPr="00776202" w:rsidRDefault="00776202" w:rsidP="00776202">
      <w:pPr>
        <w:numPr>
          <w:ilvl w:val="0"/>
          <w:numId w:val="23"/>
        </w:numPr>
        <w:tabs>
          <w:tab w:val="left" w:pos="360"/>
        </w:tabs>
        <w:autoSpaceDE w:val="0"/>
        <w:autoSpaceDN w:val="0"/>
        <w:spacing w:before="120" w:after="120" w:line="240" w:lineRule="auto"/>
        <w:ind w:left="360"/>
        <w:jc w:val="both"/>
        <w:rPr>
          <w:rFonts w:ascii="Arial" w:eastAsia="Times New Roman" w:hAnsi="Arial" w:cs="Arial"/>
          <w:lang w:eastAsia="cs-CZ"/>
        </w:rPr>
      </w:pPr>
      <w:r w:rsidRPr="00776202">
        <w:rPr>
          <w:rFonts w:ascii="Arial" w:eastAsia="Times New Roman" w:hAnsi="Arial" w:cs="Arial"/>
          <w:lang w:eastAsia="cs-CZ"/>
        </w:rPr>
        <w:lastRenderedPageBreak/>
        <w:t xml:space="preserve">Poskytnutá podpora nebo její poměrná část se vrací a smluvní pokuta se platí připsáním na bankovní účet poskytovatele, který bude příjemci poskytovatelem sdělen. </w:t>
      </w:r>
    </w:p>
    <w:p w:rsidR="00776202" w:rsidRPr="00776202" w:rsidRDefault="00776202" w:rsidP="00776202">
      <w:pPr>
        <w:numPr>
          <w:ilvl w:val="0"/>
          <w:numId w:val="23"/>
        </w:numPr>
        <w:tabs>
          <w:tab w:val="left" w:pos="360"/>
        </w:tabs>
        <w:autoSpaceDE w:val="0"/>
        <w:autoSpaceDN w:val="0"/>
        <w:spacing w:before="120" w:after="120" w:line="240" w:lineRule="auto"/>
        <w:ind w:left="360"/>
        <w:jc w:val="both"/>
        <w:rPr>
          <w:rFonts w:ascii="Arial" w:eastAsia="Times New Roman" w:hAnsi="Arial" w:cs="Arial"/>
          <w:lang w:eastAsia="cs-CZ"/>
        </w:rPr>
      </w:pPr>
      <w:r w:rsidRPr="00776202">
        <w:rPr>
          <w:rFonts w:ascii="Arial" w:eastAsia="Times New Roman" w:hAnsi="Arial" w:cs="Arial"/>
          <w:lang w:eastAsia="cs-CZ"/>
        </w:rPr>
        <w:t>Neoprávněné použití nebo zadržení podpory se posuzuje jako porušení rozpočtové kázně podle zákona o rozpočtových pravidlech.</w:t>
      </w:r>
    </w:p>
    <w:p w:rsidR="00776202" w:rsidRPr="00776202" w:rsidRDefault="00776202" w:rsidP="00776202">
      <w:pPr>
        <w:numPr>
          <w:ilvl w:val="0"/>
          <w:numId w:val="23"/>
        </w:numPr>
        <w:tabs>
          <w:tab w:val="left" w:pos="360"/>
        </w:tabs>
        <w:autoSpaceDE w:val="0"/>
        <w:autoSpaceDN w:val="0"/>
        <w:spacing w:before="120" w:after="120" w:line="240" w:lineRule="auto"/>
        <w:ind w:left="360"/>
        <w:jc w:val="both"/>
        <w:rPr>
          <w:rFonts w:ascii="Arial" w:eastAsia="Times New Roman" w:hAnsi="Arial" w:cs="Arial"/>
          <w:lang w:eastAsia="cs-CZ"/>
        </w:rPr>
      </w:pPr>
      <w:r w:rsidRPr="00776202">
        <w:rPr>
          <w:rFonts w:ascii="Arial" w:eastAsia="Times New Roman" w:hAnsi="Arial" w:cs="Arial"/>
          <w:lang w:eastAsia="cs-CZ"/>
        </w:rPr>
        <w:t xml:space="preserve">Poskytovatel je oprávněn přerušit nebo zastavit poskytování podpory příjemci, pokud jsou naplněny skutkové podstaty, pro které může být Smlouva ukončena v souladu </w:t>
      </w:r>
      <w:r w:rsidRPr="00776202">
        <w:rPr>
          <w:rFonts w:ascii="Arial" w:eastAsia="Times New Roman" w:hAnsi="Arial" w:cs="Arial"/>
          <w:lang w:eastAsia="cs-CZ"/>
        </w:rPr>
        <w:br/>
        <w:t xml:space="preserve">s odst. 1 </w:t>
      </w:r>
      <w:r w:rsidR="0090761E">
        <w:rPr>
          <w:rFonts w:ascii="Arial" w:eastAsia="Times New Roman" w:hAnsi="Arial" w:cs="Arial"/>
          <w:lang w:eastAsia="cs-CZ"/>
        </w:rPr>
        <w:t>tohoto Článku</w:t>
      </w:r>
      <w:r w:rsidRPr="00776202">
        <w:rPr>
          <w:rFonts w:ascii="Arial" w:eastAsia="Times New Roman" w:hAnsi="Arial" w:cs="Arial"/>
          <w:lang w:eastAsia="cs-CZ"/>
        </w:rPr>
        <w:t>. Ustanovením tohoto odstavce nejsou dotčena práva poskytovatele stanovená Smlouvou. Příjemci nenáleží náhrada škody, která mu vznikne v důsledku přerušení nebo zastavení poskytování podpory.</w:t>
      </w:r>
    </w:p>
    <w:p w:rsidR="00776202" w:rsidRPr="00776202" w:rsidRDefault="00776202" w:rsidP="00776202">
      <w:pPr>
        <w:numPr>
          <w:ilvl w:val="0"/>
          <w:numId w:val="23"/>
        </w:numPr>
        <w:tabs>
          <w:tab w:val="left" w:pos="360"/>
        </w:tabs>
        <w:autoSpaceDE w:val="0"/>
        <w:autoSpaceDN w:val="0"/>
        <w:spacing w:before="120" w:after="120" w:line="240" w:lineRule="auto"/>
        <w:ind w:left="360"/>
        <w:jc w:val="both"/>
        <w:rPr>
          <w:rFonts w:ascii="Arial" w:eastAsia="Times New Roman" w:hAnsi="Arial" w:cs="Arial"/>
          <w:lang w:eastAsia="cs-CZ"/>
        </w:rPr>
      </w:pPr>
      <w:r w:rsidRPr="00776202">
        <w:rPr>
          <w:rFonts w:ascii="Arial" w:eastAsia="Times New Roman" w:hAnsi="Arial" w:cs="Arial"/>
          <w:lang w:eastAsia="cs-CZ"/>
        </w:rPr>
        <w:t>Tímto Článkem není dotčen nárok poskytovatele na náhradu škody, která mu vznikne v důsledku neplnění Smlouvy příjemcem.</w:t>
      </w:r>
    </w:p>
    <w:p w:rsidR="00776202" w:rsidRPr="00776202" w:rsidRDefault="00776202" w:rsidP="00776202">
      <w:pPr>
        <w:spacing w:after="0" w:line="240" w:lineRule="auto"/>
        <w:jc w:val="center"/>
        <w:rPr>
          <w:rFonts w:ascii="Arial" w:eastAsia="Times New Roman" w:hAnsi="Arial" w:cs="Arial"/>
          <w:b/>
          <w:bCs/>
          <w:lang w:eastAsia="cs-CZ"/>
        </w:rPr>
      </w:pPr>
    </w:p>
    <w:p w:rsidR="00776202" w:rsidRPr="00776202" w:rsidRDefault="00776202" w:rsidP="003F2450">
      <w:pPr>
        <w:numPr>
          <w:ilvl w:val="0"/>
          <w:numId w:val="1"/>
        </w:numPr>
        <w:tabs>
          <w:tab w:val="num" w:pos="284"/>
          <w:tab w:val="num" w:pos="486"/>
        </w:tabs>
        <w:spacing w:after="0" w:line="240" w:lineRule="auto"/>
        <w:ind w:left="486" w:firstLine="507"/>
        <w:jc w:val="center"/>
        <w:rPr>
          <w:rFonts w:ascii="Arial" w:eastAsia="Times New Roman" w:hAnsi="Arial" w:cs="Arial"/>
          <w:b/>
          <w:bCs/>
          <w:lang w:eastAsia="cs-CZ"/>
        </w:rPr>
      </w:pPr>
    </w:p>
    <w:p w:rsidR="00776202" w:rsidRPr="00776202" w:rsidRDefault="00776202" w:rsidP="00776202">
      <w:pPr>
        <w:spacing w:after="0" w:line="240" w:lineRule="auto"/>
        <w:jc w:val="center"/>
        <w:rPr>
          <w:rFonts w:ascii="Arial" w:eastAsia="Times New Roman" w:hAnsi="Arial" w:cs="Arial"/>
          <w:b/>
          <w:bCs/>
          <w:lang w:eastAsia="cs-CZ"/>
        </w:rPr>
      </w:pPr>
      <w:r w:rsidRPr="00776202">
        <w:rPr>
          <w:rFonts w:ascii="Arial" w:eastAsia="Times New Roman" w:hAnsi="Arial" w:cs="Arial"/>
          <w:b/>
          <w:bCs/>
          <w:lang w:eastAsia="cs-CZ"/>
        </w:rPr>
        <w:t>Ukončení řešení Projektu a ukončení Smlouvy</w:t>
      </w:r>
    </w:p>
    <w:p w:rsidR="00776202" w:rsidRPr="00776202" w:rsidRDefault="00776202" w:rsidP="00776202">
      <w:pPr>
        <w:spacing w:after="0" w:line="240" w:lineRule="auto"/>
        <w:jc w:val="center"/>
        <w:rPr>
          <w:rFonts w:ascii="Arial" w:eastAsia="Times New Roman" w:hAnsi="Arial" w:cs="Arial"/>
          <w:b/>
          <w:bCs/>
          <w:lang w:eastAsia="cs-CZ"/>
        </w:rPr>
      </w:pPr>
    </w:p>
    <w:p w:rsidR="00776202" w:rsidRPr="00776202" w:rsidRDefault="00776202" w:rsidP="00776202">
      <w:pPr>
        <w:numPr>
          <w:ilvl w:val="0"/>
          <w:numId w:val="24"/>
        </w:numPr>
        <w:tabs>
          <w:tab w:val="left" w:pos="360"/>
        </w:tabs>
        <w:spacing w:after="120" w:line="240" w:lineRule="auto"/>
        <w:ind w:left="357" w:hanging="357"/>
        <w:jc w:val="both"/>
        <w:rPr>
          <w:rFonts w:ascii="Arial" w:eastAsia="Times New Roman" w:hAnsi="Arial" w:cs="Arial"/>
          <w:lang w:eastAsia="cs-CZ"/>
        </w:rPr>
      </w:pPr>
      <w:r w:rsidRPr="00776202">
        <w:rPr>
          <w:rFonts w:ascii="Arial" w:eastAsia="Times New Roman" w:hAnsi="Arial" w:cs="Arial"/>
          <w:lang w:eastAsia="cs-CZ"/>
        </w:rPr>
        <w:t>Příjemce je povinen řešení Projektu ukončit nejpozději ke dni uvedenému v</w:t>
      </w:r>
      <w:r w:rsidR="00F02160">
        <w:rPr>
          <w:rFonts w:ascii="Arial" w:eastAsia="Times New Roman" w:hAnsi="Arial" w:cs="Arial"/>
          <w:lang w:eastAsia="cs-CZ"/>
        </w:rPr>
        <w:t>e</w:t>
      </w:r>
      <w:r w:rsidRPr="00776202">
        <w:rPr>
          <w:rFonts w:ascii="Arial" w:eastAsia="Times New Roman" w:hAnsi="Arial" w:cs="Arial"/>
          <w:lang w:eastAsia="cs-CZ"/>
        </w:rPr>
        <w:t xml:space="preserve"> Smlouv</w:t>
      </w:r>
      <w:r w:rsidR="00F02160">
        <w:rPr>
          <w:rFonts w:ascii="Arial" w:eastAsia="Times New Roman" w:hAnsi="Arial" w:cs="Arial"/>
          <w:lang w:eastAsia="cs-CZ"/>
        </w:rPr>
        <w:t>ě</w:t>
      </w:r>
      <w:r w:rsidRPr="00776202">
        <w:rPr>
          <w:rFonts w:ascii="Arial" w:eastAsia="Times New Roman" w:hAnsi="Arial" w:cs="Arial"/>
          <w:lang w:eastAsia="cs-CZ"/>
        </w:rPr>
        <w:t>. Řešení Projektu se považuje za ukončené rovněž v případě předčasného zastavení řešení Projektu v souvislosti s ukončením Smlouvy v</w:t>
      </w:r>
      <w:r w:rsidR="0090761E">
        <w:rPr>
          <w:rFonts w:ascii="Arial" w:eastAsia="Times New Roman" w:hAnsi="Arial" w:cs="Arial"/>
          <w:lang w:eastAsia="cs-CZ"/>
        </w:rPr>
        <w:t> </w:t>
      </w:r>
      <w:r w:rsidRPr="00776202">
        <w:rPr>
          <w:rFonts w:ascii="Arial" w:eastAsia="Times New Roman" w:hAnsi="Arial" w:cs="Arial"/>
          <w:lang w:eastAsia="cs-CZ"/>
        </w:rPr>
        <w:t>souladu</w:t>
      </w:r>
      <w:r w:rsidR="0090761E">
        <w:rPr>
          <w:rFonts w:ascii="Arial" w:eastAsia="Times New Roman" w:hAnsi="Arial" w:cs="Arial"/>
          <w:lang w:eastAsia="cs-CZ"/>
        </w:rPr>
        <w:t xml:space="preserve"> </w:t>
      </w:r>
      <w:r w:rsidRPr="00776202">
        <w:rPr>
          <w:rFonts w:ascii="Arial" w:eastAsia="Times New Roman" w:hAnsi="Arial" w:cs="Arial"/>
          <w:lang w:eastAsia="cs-CZ"/>
        </w:rPr>
        <w:t xml:space="preserve">s ustanovením tohoto Článku odst. 4 písm. b) a c) </w:t>
      </w:r>
      <w:r w:rsidR="00494A43">
        <w:rPr>
          <w:rFonts w:ascii="Arial" w:eastAsia="Times New Roman" w:hAnsi="Arial" w:cs="Arial"/>
          <w:lang w:eastAsia="cs-CZ"/>
        </w:rPr>
        <w:t>Všeobecných podmínek.</w:t>
      </w:r>
    </w:p>
    <w:p w:rsidR="00776202" w:rsidRPr="00776202" w:rsidRDefault="00776202" w:rsidP="00776202">
      <w:pPr>
        <w:numPr>
          <w:ilvl w:val="0"/>
          <w:numId w:val="24"/>
        </w:numPr>
        <w:tabs>
          <w:tab w:val="left" w:pos="360"/>
          <w:tab w:val="num" w:pos="426"/>
        </w:tabs>
        <w:spacing w:after="120" w:line="240" w:lineRule="auto"/>
        <w:ind w:left="357" w:hanging="357"/>
        <w:jc w:val="both"/>
        <w:rPr>
          <w:rFonts w:ascii="Arial" w:eastAsia="Times New Roman" w:hAnsi="Arial" w:cs="Arial"/>
          <w:lang w:eastAsia="cs-CZ"/>
        </w:rPr>
      </w:pPr>
      <w:r w:rsidRPr="00776202">
        <w:rPr>
          <w:rFonts w:ascii="Arial" w:eastAsia="Times New Roman" w:hAnsi="Arial" w:cs="Arial"/>
          <w:lang w:eastAsia="cs-CZ"/>
        </w:rPr>
        <w:t>Po ukončení řešení Projektu poskytovatel provede závěrečné hodnocení Projektu, zejména zhodnocení plnění cílů Projektu, včetně kontroly čerpání a využívání podpory, účelnosti vynaložených prostředků Projektu podle Smlouvy</w:t>
      </w:r>
      <w:r w:rsidR="00520C60">
        <w:rPr>
          <w:rFonts w:ascii="Arial" w:eastAsia="Times New Roman" w:hAnsi="Arial" w:cs="Arial"/>
          <w:lang w:eastAsia="cs-CZ"/>
        </w:rPr>
        <w:t>, Závazných parametrů projektu</w:t>
      </w:r>
      <w:r w:rsidRPr="00776202">
        <w:rPr>
          <w:rFonts w:ascii="Arial" w:eastAsia="Times New Roman" w:hAnsi="Arial" w:cs="Arial"/>
          <w:lang w:eastAsia="cs-CZ"/>
        </w:rPr>
        <w:t xml:space="preserve"> a </w:t>
      </w:r>
      <w:r w:rsidR="00D21FCC">
        <w:rPr>
          <w:rFonts w:ascii="Arial" w:eastAsia="Times New Roman" w:hAnsi="Arial" w:cs="Arial"/>
          <w:lang w:eastAsia="cs-CZ"/>
        </w:rPr>
        <w:t xml:space="preserve">Všeobecných podmínek, a </w:t>
      </w:r>
      <w:r w:rsidRPr="00776202">
        <w:rPr>
          <w:rFonts w:ascii="Arial" w:eastAsia="Times New Roman" w:hAnsi="Arial" w:cs="Arial"/>
          <w:lang w:eastAsia="cs-CZ"/>
        </w:rPr>
        <w:t xml:space="preserve">dále provede závěrečné zhodnocení dosažených výsledků Projektu a jejich vztah k cílům Projektu.  </w:t>
      </w:r>
    </w:p>
    <w:p w:rsidR="00776202" w:rsidRPr="00776202" w:rsidRDefault="00776202" w:rsidP="00776202">
      <w:pPr>
        <w:numPr>
          <w:ilvl w:val="0"/>
          <w:numId w:val="24"/>
        </w:numPr>
        <w:tabs>
          <w:tab w:val="left" w:pos="360"/>
          <w:tab w:val="num" w:pos="426"/>
        </w:tabs>
        <w:spacing w:after="0" w:line="240" w:lineRule="auto"/>
        <w:jc w:val="both"/>
        <w:rPr>
          <w:rFonts w:ascii="Arial" w:eastAsia="Times New Roman" w:hAnsi="Arial" w:cs="Arial"/>
          <w:lang w:eastAsia="cs-CZ"/>
        </w:rPr>
      </w:pPr>
      <w:r w:rsidRPr="00776202">
        <w:rPr>
          <w:rFonts w:ascii="Arial" w:eastAsia="Times New Roman" w:hAnsi="Arial" w:cs="Arial"/>
          <w:lang w:eastAsia="cs-CZ"/>
        </w:rPr>
        <w:t xml:space="preserve">Smlouva je splněna dnem schválení závěrečné zprávy poskytovatelem a úspěšným závěrečným hodnocením Projektu poskytovatelem v souladu s § 13 odst. 4 </w:t>
      </w:r>
      <w:r w:rsidR="00494A43">
        <w:rPr>
          <w:rFonts w:ascii="Arial" w:eastAsia="Times New Roman" w:hAnsi="Arial" w:cs="Arial"/>
          <w:lang w:eastAsia="cs-CZ"/>
        </w:rPr>
        <w:t>ZPVV</w:t>
      </w:r>
      <w:r w:rsidRPr="00776202">
        <w:rPr>
          <w:rFonts w:ascii="Arial" w:eastAsia="Times New Roman" w:hAnsi="Arial" w:cs="Arial"/>
          <w:lang w:eastAsia="cs-CZ"/>
        </w:rPr>
        <w:t>.</w:t>
      </w:r>
    </w:p>
    <w:p w:rsidR="00776202" w:rsidRPr="00776202" w:rsidRDefault="00776202" w:rsidP="00776202">
      <w:pPr>
        <w:numPr>
          <w:ilvl w:val="0"/>
          <w:numId w:val="25"/>
        </w:numPr>
        <w:tabs>
          <w:tab w:val="left" w:pos="360"/>
        </w:tabs>
        <w:autoSpaceDE w:val="0"/>
        <w:autoSpaceDN w:val="0"/>
        <w:spacing w:before="120" w:after="120" w:line="240" w:lineRule="auto"/>
        <w:ind w:hanging="1440"/>
        <w:jc w:val="both"/>
        <w:rPr>
          <w:rFonts w:ascii="Arial" w:eastAsia="Times New Roman" w:hAnsi="Arial" w:cs="Arial"/>
          <w:lang w:eastAsia="cs-CZ"/>
        </w:rPr>
      </w:pPr>
      <w:r w:rsidRPr="00776202">
        <w:rPr>
          <w:rFonts w:ascii="Arial" w:eastAsia="Times New Roman" w:hAnsi="Arial" w:cs="Arial"/>
          <w:lang w:eastAsia="cs-CZ"/>
        </w:rPr>
        <w:t>Smlouva je ukončena:</w:t>
      </w:r>
    </w:p>
    <w:p w:rsidR="00776202" w:rsidRPr="00776202" w:rsidRDefault="00776202" w:rsidP="00776202">
      <w:pPr>
        <w:numPr>
          <w:ilvl w:val="1"/>
          <w:numId w:val="21"/>
        </w:numPr>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 xml:space="preserve">dnem ukončení Smlouvy stanoveným ve Smlouvě v Článku </w:t>
      </w:r>
      <w:r w:rsidR="00D21FCC">
        <w:rPr>
          <w:rFonts w:ascii="Arial" w:eastAsia="Times New Roman" w:hAnsi="Arial" w:cs="Arial"/>
          <w:lang w:eastAsia="cs-CZ"/>
        </w:rPr>
        <w:t>2</w:t>
      </w:r>
      <w:r w:rsidRPr="00776202">
        <w:rPr>
          <w:rFonts w:ascii="Arial" w:eastAsia="Times New Roman" w:hAnsi="Arial" w:cs="Arial"/>
          <w:lang w:eastAsia="cs-CZ"/>
        </w:rPr>
        <w:t xml:space="preserve"> odst. </w:t>
      </w:r>
      <w:r w:rsidR="00D21FCC">
        <w:rPr>
          <w:rFonts w:ascii="Arial" w:eastAsia="Times New Roman" w:hAnsi="Arial" w:cs="Arial"/>
          <w:lang w:eastAsia="cs-CZ"/>
        </w:rPr>
        <w:t>2</w:t>
      </w:r>
      <w:r w:rsidRPr="00776202">
        <w:rPr>
          <w:rFonts w:ascii="Arial" w:eastAsia="Times New Roman" w:hAnsi="Arial" w:cs="Arial"/>
          <w:lang w:eastAsia="cs-CZ"/>
        </w:rPr>
        <w:t>,</w:t>
      </w:r>
    </w:p>
    <w:p w:rsidR="00776202" w:rsidRPr="00776202" w:rsidRDefault="00776202" w:rsidP="00776202">
      <w:pPr>
        <w:numPr>
          <w:ilvl w:val="1"/>
          <w:numId w:val="21"/>
        </w:numPr>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dnem doručení písemného odstoupení od Smlouvy poskytovatelem,</w:t>
      </w:r>
    </w:p>
    <w:p w:rsidR="00776202" w:rsidRPr="00776202" w:rsidRDefault="00776202" w:rsidP="00776202">
      <w:pPr>
        <w:numPr>
          <w:ilvl w:val="1"/>
          <w:numId w:val="21"/>
        </w:numPr>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dnem nabytí účinnosti dohody smluvních stran o ukončení Smlouvy.</w:t>
      </w:r>
    </w:p>
    <w:p w:rsidR="00776202" w:rsidRPr="00776202" w:rsidRDefault="00776202" w:rsidP="00776202">
      <w:pPr>
        <w:numPr>
          <w:ilvl w:val="0"/>
          <w:numId w:val="26"/>
        </w:numPr>
        <w:spacing w:after="0" w:line="240" w:lineRule="auto"/>
        <w:jc w:val="both"/>
        <w:rPr>
          <w:rFonts w:ascii="Arial" w:eastAsia="Times New Roman" w:hAnsi="Arial" w:cs="Arial"/>
          <w:lang w:eastAsia="cs-CZ"/>
        </w:rPr>
      </w:pPr>
      <w:r w:rsidRPr="00776202">
        <w:rPr>
          <w:rFonts w:ascii="Arial" w:eastAsia="Times New Roman" w:hAnsi="Arial" w:cs="Arial"/>
          <w:lang w:eastAsia="cs-CZ"/>
        </w:rPr>
        <w:t xml:space="preserve">Po ukončení Smlouvy je poskytovatel oprávněn podle § 9 odst. 1 písm. k) </w:t>
      </w:r>
      <w:r w:rsidR="00494A43">
        <w:rPr>
          <w:rFonts w:ascii="Arial" w:eastAsia="Times New Roman" w:hAnsi="Arial" w:cs="Arial"/>
          <w:lang w:eastAsia="cs-CZ"/>
        </w:rPr>
        <w:t>ZPVV</w:t>
      </w:r>
      <w:r w:rsidRPr="00776202">
        <w:rPr>
          <w:rFonts w:ascii="Arial" w:eastAsia="Times New Roman" w:hAnsi="Arial" w:cs="Arial"/>
          <w:lang w:eastAsia="cs-CZ"/>
        </w:rPr>
        <w:t xml:space="preserve"> provádět u příjemce kontrolu využití výsledků Projektu v souladu s § 16 </w:t>
      </w:r>
      <w:r w:rsidR="00494A43">
        <w:rPr>
          <w:rFonts w:ascii="Arial" w:eastAsia="Times New Roman" w:hAnsi="Arial" w:cs="Arial"/>
          <w:lang w:eastAsia="cs-CZ"/>
        </w:rPr>
        <w:t>ZPVV</w:t>
      </w:r>
      <w:r w:rsidRPr="00776202">
        <w:rPr>
          <w:rFonts w:ascii="Arial" w:eastAsia="Times New Roman" w:hAnsi="Arial" w:cs="Arial"/>
          <w:lang w:eastAsia="cs-CZ"/>
        </w:rPr>
        <w:t>, a to ve lhůtě do 5 let ode dne ukončení Smlouvy.</w:t>
      </w:r>
    </w:p>
    <w:p w:rsidR="00776202" w:rsidRDefault="00776202" w:rsidP="003F2450">
      <w:pPr>
        <w:spacing w:before="120" w:after="0" w:line="240" w:lineRule="auto"/>
        <w:jc w:val="center"/>
        <w:rPr>
          <w:rFonts w:ascii="Arial" w:eastAsia="Times New Roman" w:hAnsi="Arial" w:cs="Arial"/>
          <w:b/>
          <w:lang w:eastAsia="cs-CZ"/>
        </w:rPr>
      </w:pPr>
    </w:p>
    <w:p w:rsidR="00A3505A" w:rsidRPr="00A3505A" w:rsidRDefault="00A3505A" w:rsidP="00A3505A">
      <w:pPr>
        <w:spacing w:before="120" w:after="0" w:line="240" w:lineRule="auto"/>
        <w:jc w:val="both"/>
        <w:rPr>
          <w:rFonts w:ascii="Arial" w:eastAsia="Times New Roman" w:hAnsi="Arial" w:cs="Arial"/>
          <w:b/>
          <w:caps/>
          <w:sz w:val="28"/>
          <w:szCs w:val="28"/>
          <w:lang w:eastAsia="cs-CZ"/>
        </w:rPr>
      </w:pPr>
      <w:r w:rsidRPr="00A3505A">
        <w:rPr>
          <w:rFonts w:ascii="Arial" w:eastAsia="Times New Roman" w:hAnsi="Arial" w:cs="Arial"/>
          <w:b/>
          <w:caps/>
          <w:sz w:val="28"/>
          <w:szCs w:val="28"/>
          <w:lang w:eastAsia="cs-CZ"/>
        </w:rPr>
        <w:t>Část f – závěrečná ustanovení</w:t>
      </w:r>
    </w:p>
    <w:p w:rsidR="00A3505A" w:rsidRPr="00A3505A" w:rsidRDefault="00A3505A" w:rsidP="00A3505A">
      <w:pPr>
        <w:spacing w:before="120" w:after="0" w:line="240" w:lineRule="auto"/>
        <w:jc w:val="both"/>
        <w:rPr>
          <w:rFonts w:ascii="Arial" w:eastAsia="Times New Roman" w:hAnsi="Arial" w:cs="Arial"/>
          <w:b/>
          <w:sz w:val="28"/>
          <w:szCs w:val="28"/>
          <w:lang w:eastAsia="cs-CZ"/>
        </w:rPr>
      </w:pPr>
    </w:p>
    <w:p w:rsidR="00776202" w:rsidRPr="00776202" w:rsidRDefault="00776202" w:rsidP="003F2450">
      <w:pPr>
        <w:numPr>
          <w:ilvl w:val="0"/>
          <w:numId w:val="1"/>
        </w:numPr>
        <w:tabs>
          <w:tab w:val="num" w:pos="284"/>
          <w:tab w:val="num" w:pos="486"/>
        </w:tabs>
        <w:spacing w:after="0" w:line="240" w:lineRule="auto"/>
        <w:ind w:left="486" w:firstLine="648"/>
        <w:jc w:val="center"/>
        <w:rPr>
          <w:rFonts w:ascii="Arial" w:eastAsia="Times New Roman" w:hAnsi="Arial" w:cs="Arial"/>
          <w:b/>
          <w:lang w:eastAsia="cs-CZ"/>
        </w:rPr>
      </w:pPr>
    </w:p>
    <w:p w:rsidR="00776202" w:rsidRPr="00776202" w:rsidRDefault="00776202" w:rsidP="00776202">
      <w:pPr>
        <w:spacing w:after="120" w:line="240" w:lineRule="auto"/>
        <w:jc w:val="center"/>
        <w:rPr>
          <w:rFonts w:ascii="Arial" w:eastAsia="Times New Roman" w:hAnsi="Arial" w:cs="Arial"/>
          <w:b/>
          <w:lang w:eastAsia="cs-CZ"/>
        </w:rPr>
      </w:pPr>
      <w:r w:rsidRPr="00776202">
        <w:rPr>
          <w:rFonts w:ascii="Arial" w:eastAsia="Times New Roman" w:hAnsi="Arial" w:cs="Arial"/>
          <w:b/>
          <w:lang w:eastAsia="cs-CZ"/>
        </w:rPr>
        <w:t>Doručování písemností</w:t>
      </w:r>
    </w:p>
    <w:p w:rsidR="00776202" w:rsidRPr="00776202" w:rsidRDefault="00776202" w:rsidP="00776202">
      <w:pPr>
        <w:numPr>
          <w:ilvl w:val="0"/>
          <w:numId w:val="19"/>
        </w:numPr>
        <w:tabs>
          <w:tab w:val="num" w:pos="284"/>
        </w:tabs>
        <w:spacing w:after="120" w:line="240" w:lineRule="auto"/>
        <w:ind w:left="357" w:hanging="357"/>
        <w:jc w:val="both"/>
        <w:rPr>
          <w:rFonts w:ascii="Arial" w:eastAsia="Times New Roman" w:hAnsi="Arial" w:cs="Arial"/>
          <w:lang w:eastAsia="cs-CZ"/>
        </w:rPr>
      </w:pPr>
      <w:r w:rsidRPr="00776202">
        <w:rPr>
          <w:rFonts w:ascii="Arial" w:eastAsia="Times New Roman" w:hAnsi="Arial" w:cs="Arial"/>
          <w:lang w:eastAsia="cs-CZ"/>
        </w:rPr>
        <w:t xml:space="preserve"> Písemnosti dle Smlouvy</w:t>
      </w:r>
      <w:r w:rsidR="00520C60">
        <w:rPr>
          <w:rFonts w:ascii="Arial" w:eastAsia="Times New Roman" w:hAnsi="Arial" w:cs="Arial"/>
          <w:lang w:eastAsia="cs-CZ"/>
        </w:rPr>
        <w:t>, Závazných parametrů projektu</w:t>
      </w:r>
      <w:r w:rsidRPr="00776202">
        <w:rPr>
          <w:rFonts w:ascii="Arial" w:eastAsia="Times New Roman" w:hAnsi="Arial" w:cs="Arial"/>
          <w:lang w:eastAsia="cs-CZ"/>
        </w:rPr>
        <w:t xml:space="preserve"> </w:t>
      </w:r>
      <w:r w:rsidR="00D21FCC">
        <w:rPr>
          <w:rFonts w:ascii="Arial" w:eastAsia="Times New Roman" w:hAnsi="Arial" w:cs="Arial"/>
          <w:lang w:eastAsia="cs-CZ"/>
        </w:rPr>
        <w:t xml:space="preserve">a Všeobecných podmínek </w:t>
      </w:r>
      <w:r w:rsidRPr="00776202">
        <w:rPr>
          <w:rFonts w:ascii="Arial" w:eastAsia="Times New Roman" w:hAnsi="Arial" w:cs="Arial"/>
          <w:lang w:eastAsia="cs-CZ"/>
        </w:rPr>
        <w:t>se doručují na adresu poskytovatele nebo příjemce uvedenou v</w:t>
      </w:r>
      <w:r w:rsidR="00D21FCC">
        <w:rPr>
          <w:rFonts w:ascii="Arial" w:eastAsia="Times New Roman" w:hAnsi="Arial" w:cs="Arial"/>
          <w:lang w:eastAsia="cs-CZ"/>
        </w:rPr>
        <w:t>e</w:t>
      </w:r>
      <w:r w:rsidRPr="00776202">
        <w:rPr>
          <w:rFonts w:ascii="Arial" w:eastAsia="Times New Roman" w:hAnsi="Arial" w:cs="Arial"/>
          <w:lang w:eastAsia="cs-CZ"/>
        </w:rPr>
        <w:t xml:space="preserve"> Smlouvě. V případě doručování prostřednictvím provozovatele poštovní služby je náhradní doručení uložením zásilky možné. V takovém případě se považuje písemnost za doručenou 10. kalendářní den ode dne oznámení o uložení zásilky na poště. </w:t>
      </w:r>
    </w:p>
    <w:p w:rsidR="00776202" w:rsidRPr="00776202" w:rsidRDefault="00776202" w:rsidP="00776202">
      <w:pPr>
        <w:numPr>
          <w:ilvl w:val="0"/>
          <w:numId w:val="19"/>
        </w:numPr>
        <w:tabs>
          <w:tab w:val="num" w:pos="284"/>
        </w:tabs>
        <w:spacing w:after="120" w:line="240" w:lineRule="auto"/>
        <w:ind w:left="357" w:hanging="357"/>
        <w:jc w:val="both"/>
        <w:rPr>
          <w:rFonts w:ascii="Arial" w:eastAsia="Times New Roman" w:hAnsi="Arial" w:cs="Arial"/>
          <w:lang w:eastAsia="cs-CZ"/>
        </w:rPr>
      </w:pPr>
      <w:r w:rsidRPr="00776202">
        <w:rPr>
          <w:rFonts w:ascii="Arial" w:eastAsia="Times New Roman" w:hAnsi="Arial" w:cs="Arial"/>
          <w:lang w:eastAsia="cs-CZ"/>
        </w:rPr>
        <w:t xml:space="preserve"> Písemnosti v elektronické formě lze doručovat do datové schránky poskytovatele nebo příjemce podle zvláštního zákona</w:t>
      </w:r>
      <w:r w:rsidRPr="00776202">
        <w:rPr>
          <w:rFonts w:ascii="Arial" w:eastAsia="Times New Roman" w:hAnsi="Arial" w:cs="Arial"/>
          <w:vertAlign w:val="superscript"/>
          <w:lang w:eastAsia="cs-CZ"/>
        </w:rPr>
        <w:footnoteReference w:id="3"/>
      </w:r>
      <w:r w:rsidRPr="00776202">
        <w:rPr>
          <w:rFonts w:ascii="Arial" w:eastAsia="Times New Roman" w:hAnsi="Arial" w:cs="Arial"/>
          <w:lang w:eastAsia="cs-CZ"/>
        </w:rPr>
        <w:t>, s výjimkou ustanovení Článku 1</w:t>
      </w:r>
      <w:r w:rsidR="00520C60">
        <w:rPr>
          <w:rFonts w:ascii="Arial" w:eastAsia="Times New Roman" w:hAnsi="Arial" w:cs="Arial"/>
          <w:lang w:eastAsia="cs-CZ"/>
        </w:rPr>
        <w:t>0</w:t>
      </w:r>
      <w:r w:rsidRPr="00776202">
        <w:rPr>
          <w:rFonts w:ascii="Arial" w:eastAsia="Times New Roman" w:hAnsi="Arial" w:cs="Arial"/>
          <w:lang w:eastAsia="cs-CZ"/>
        </w:rPr>
        <w:t xml:space="preserve"> odst. 6 Smlouvy. </w:t>
      </w:r>
      <w:r w:rsidRPr="00776202">
        <w:rPr>
          <w:rFonts w:ascii="Arial" w:eastAsia="Times New Roman" w:hAnsi="Arial" w:cs="Arial"/>
          <w:lang w:eastAsia="cs-CZ"/>
        </w:rPr>
        <w:lastRenderedPageBreak/>
        <w:t>Písemnost se považuje za doručenou nejpozději 10. kalendářní den ode dne, kdy byl dokument dodán do datové schránky.</w:t>
      </w:r>
    </w:p>
    <w:p w:rsidR="00776202" w:rsidRPr="00776202" w:rsidRDefault="00776202" w:rsidP="00776202">
      <w:pPr>
        <w:spacing w:after="0" w:line="240" w:lineRule="auto"/>
        <w:jc w:val="center"/>
        <w:rPr>
          <w:rFonts w:ascii="Arial" w:eastAsia="Times New Roman" w:hAnsi="Arial" w:cs="Arial"/>
          <w:lang w:eastAsia="cs-CZ"/>
        </w:rPr>
      </w:pPr>
    </w:p>
    <w:p w:rsidR="00776202" w:rsidRPr="00776202" w:rsidRDefault="00776202" w:rsidP="003F2450">
      <w:pPr>
        <w:numPr>
          <w:ilvl w:val="0"/>
          <w:numId w:val="1"/>
        </w:numPr>
        <w:tabs>
          <w:tab w:val="num" w:pos="284"/>
          <w:tab w:val="num" w:pos="486"/>
        </w:tabs>
        <w:spacing w:after="0" w:line="240" w:lineRule="auto"/>
        <w:ind w:left="486" w:firstLine="223"/>
        <w:jc w:val="center"/>
        <w:rPr>
          <w:rFonts w:ascii="Arial" w:eastAsia="Times New Roman" w:hAnsi="Arial" w:cs="Arial"/>
          <w:b/>
          <w:lang w:eastAsia="cs-CZ"/>
        </w:rPr>
      </w:pPr>
    </w:p>
    <w:p w:rsidR="00776202" w:rsidRPr="00776202" w:rsidRDefault="00776202" w:rsidP="00776202">
      <w:pPr>
        <w:spacing w:after="0" w:line="240" w:lineRule="auto"/>
        <w:jc w:val="center"/>
        <w:rPr>
          <w:rFonts w:ascii="Arial" w:eastAsia="Times New Roman" w:hAnsi="Arial" w:cs="Arial"/>
          <w:b/>
          <w:lang w:eastAsia="cs-CZ"/>
        </w:rPr>
      </w:pPr>
      <w:r w:rsidRPr="00776202">
        <w:rPr>
          <w:rFonts w:ascii="Arial" w:eastAsia="Times New Roman" w:hAnsi="Arial" w:cs="Arial"/>
          <w:b/>
          <w:lang w:eastAsia="cs-CZ"/>
        </w:rPr>
        <w:t>Spory smluvních stran</w:t>
      </w:r>
    </w:p>
    <w:p w:rsidR="00776202" w:rsidRDefault="00776202" w:rsidP="00776202">
      <w:pPr>
        <w:tabs>
          <w:tab w:val="left" w:pos="540"/>
        </w:tabs>
        <w:autoSpaceDE w:val="0"/>
        <w:autoSpaceDN w:val="0"/>
        <w:spacing w:before="120" w:after="120" w:line="240" w:lineRule="auto"/>
        <w:jc w:val="both"/>
        <w:rPr>
          <w:rFonts w:ascii="Arial" w:eastAsia="Times New Roman" w:hAnsi="Arial" w:cs="Arial"/>
          <w:lang w:eastAsia="cs-CZ"/>
        </w:rPr>
      </w:pPr>
      <w:r w:rsidRPr="00776202">
        <w:rPr>
          <w:rFonts w:ascii="Arial" w:eastAsia="Times New Roman" w:hAnsi="Arial" w:cs="Arial"/>
          <w:lang w:eastAsia="cs-CZ"/>
        </w:rPr>
        <w:t>Spory smluvních stran vznikající ze Smlouvy nebo v souvislosti s ní, budou řešeny příslušným soudem.</w:t>
      </w:r>
    </w:p>
    <w:p w:rsidR="003F2450" w:rsidRPr="00776202" w:rsidRDefault="003F2450" w:rsidP="003F2450">
      <w:pPr>
        <w:tabs>
          <w:tab w:val="left" w:pos="540"/>
        </w:tabs>
        <w:autoSpaceDE w:val="0"/>
        <w:autoSpaceDN w:val="0"/>
        <w:spacing w:before="120" w:after="0" w:line="240" w:lineRule="auto"/>
        <w:jc w:val="center"/>
        <w:rPr>
          <w:rFonts w:ascii="Arial" w:eastAsia="Times New Roman" w:hAnsi="Arial" w:cs="Arial"/>
          <w:lang w:eastAsia="cs-CZ"/>
        </w:rPr>
      </w:pPr>
    </w:p>
    <w:p w:rsidR="00A3505A" w:rsidRDefault="00A3505A" w:rsidP="00A3505A">
      <w:pPr>
        <w:numPr>
          <w:ilvl w:val="0"/>
          <w:numId w:val="1"/>
        </w:numPr>
        <w:tabs>
          <w:tab w:val="num" w:pos="284"/>
          <w:tab w:val="num" w:pos="486"/>
        </w:tabs>
        <w:spacing w:after="0" w:line="240" w:lineRule="auto"/>
        <w:ind w:left="486" w:firstLine="790"/>
        <w:jc w:val="center"/>
        <w:rPr>
          <w:b/>
        </w:rPr>
      </w:pPr>
    </w:p>
    <w:p w:rsidR="00A3505A" w:rsidRPr="001B40AB" w:rsidRDefault="00A3505A" w:rsidP="001B40AB">
      <w:pPr>
        <w:tabs>
          <w:tab w:val="num" w:pos="486"/>
        </w:tabs>
        <w:spacing w:after="120" w:line="240" w:lineRule="auto"/>
        <w:ind w:left="709"/>
        <w:jc w:val="center"/>
        <w:rPr>
          <w:rFonts w:ascii="Arial" w:hAnsi="Arial" w:cs="Arial"/>
          <w:b/>
        </w:rPr>
      </w:pPr>
      <w:r w:rsidRPr="001B40AB">
        <w:rPr>
          <w:rFonts w:ascii="Arial" w:hAnsi="Arial" w:cs="Arial"/>
          <w:b/>
        </w:rPr>
        <w:t>Změny smlouvy</w:t>
      </w:r>
    </w:p>
    <w:p w:rsidR="00A3505A" w:rsidRDefault="00A3505A" w:rsidP="00A91AA7">
      <w:pPr>
        <w:pStyle w:val="Odstavecseseznamem"/>
        <w:numPr>
          <w:ilvl w:val="0"/>
          <w:numId w:val="42"/>
        </w:numPr>
        <w:spacing w:after="120" w:line="240" w:lineRule="auto"/>
        <w:ind w:left="425" w:hanging="425"/>
        <w:contextualSpacing w:val="0"/>
        <w:jc w:val="both"/>
        <w:rPr>
          <w:rFonts w:ascii="Arial" w:eastAsia="Times New Roman" w:hAnsi="Arial" w:cs="Arial"/>
          <w:lang w:eastAsia="cs-CZ"/>
        </w:rPr>
      </w:pPr>
      <w:r w:rsidRPr="00A3505A">
        <w:rPr>
          <w:rFonts w:ascii="Arial" w:eastAsia="Times New Roman" w:hAnsi="Arial" w:cs="Arial"/>
          <w:lang w:eastAsia="cs-CZ"/>
        </w:rPr>
        <w:t xml:space="preserve">Smlouva, včetně příloh, může být doplňována, upravována a měněna pouze písemnými, po sobě číslovanými dodatky ke Smlouvě, podepsanými smluvními stranami. </w:t>
      </w:r>
    </w:p>
    <w:p w:rsidR="00A3505A" w:rsidRPr="00A3505A" w:rsidRDefault="00A3505A" w:rsidP="00EE1941">
      <w:pPr>
        <w:pStyle w:val="Odstavecseseznamem"/>
        <w:numPr>
          <w:ilvl w:val="0"/>
          <w:numId w:val="42"/>
        </w:numPr>
        <w:spacing w:after="120" w:line="240" w:lineRule="auto"/>
        <w:ind w:left="426" w:hanging="426"/>
        <w:jc w:val="both"/>
        <w:rPr>
          <w:rFonts w:ascii="Arial" w:eastAsia="Times New Roman" w:hAnsi="Arial" w:cs="Arial"/>
          <w:lang w:eastAsia="cs-CZ"/>
        </w:rPr>
      </w:pPr>
      <w:r w:rsidRPr="00A3505A">
        <w:rPr>
          <w:rFonts w:ascii="Arial" w:eastAsia="Times New Roman" w:hAnsi="Arial" w:cs="Arial"/>
          <w:lang w:eastAsia="cs-CZ"/>
        </w:rPr>
        <w:t>Nestanoví-li Smlouva</w:t>
      </w:r>
      <w:r w:rsidR="00D21FCC">
        <w:rPr>
          <w:rFonts w:ascii="Arial" w:eastAsia="Times New Roman" w:hAnsi="Arial" w:cs="Arial"/>
          <w:lang w:eastAsia="cs-CZ"/>
        </w:rPr>
        <w:t xml:space="preserve"> nebo Všeobecné podmínky</w:t>
      </w:r>
      <w:r w:rsidRPr="00A3505A">
        <w:rPr>
          <w:rFonts w:ascii="Arial" w:eastAsia="Times New Roman" w:hAnsi="Arial" w:cs="Arial"/>
          <w:lang w:eastAsia="cs-CZ"/>
        </w:rPr>
        <w:t xml:space="preserve"> jinak, návrh posledního dodatku ke Smlouvě lze doručit druhé smluvní straně nejpozději 60 kalendářních dnů přede dnem ukončení řešení Projektu.</w:t>
      </w:r>
    </w:p>
    <w:p w:rsidR="00A3505A" w:rsidRPr="00A3505A" w:rsidRDefault="00A3505A" w:rsidP="00A3505A">
      <w:pPr>
        <w:jc w:val="both"/>
        <w:rPr>
          <w:b/>
        </w:rPr>
      </w:pPr>
    </w:p>
    <w:sectPr w:rsidR="00A3505A" w:rsidRPr="00A3505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BA2" w:rsidRDefault="00720BA2" w:rsidP="00D4527E">
      <w:pPr>
        <w:spacing w:after="0" w:line="240" w:lineRule="auto"/>
      </w:pPr>
      <w:r>
        <w:separator/>
      </w:r>
    </w:p>
  </w:endnote>
  <w:endnote w:type="continuationSeparator" w:id="0">
    <w:p w:rsidR="00720BA2" w:rsidRDefault="00720BA2" w:rsidP="00D45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1859219"/>
      <w:docPartObj>
        <w:docPartGallery w:val="Page Numbers (Bottom of Page)"/>
        <w:docPartUnique/>
      </w:docPartObj>
    </w:sdtPr>
    <w:sdtEndPr/>
    <w:sdtContent>
      <w:p w:rsidR="00C81448" w:rsidRDefault="00C81448">
        <w:pPr>
          <w:pStyle w:val="Zpat"/>
          <w:jc w:val="center"/>
        </w:pPr>
        <w:r>
          <w:fldChar w:fldCharType="begin"/>
        </w:r>
        <w:r>
          <w:instrText>PAGE   \* MERGEFORMAT</w:instrText>
        </w:r>
        <w:r>
          <w:fldChar w:fldCharType="separate"/>
        </w:r>
        <w:r w:rsidR="005F15CC">
          <w:rPr>
            <w:noProof/>
          </w:rPr>
          <w:t>1</w:t>
        </w:r>
        <w:r>
          <w:fldChar w:fldCharType="end"/>
        </w:r>
      </w:p>
    </w:sdtContent>
  </w:sdt>
  <w:p w:rsidR="00C81448" w:rsidRDefault="00C81448">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BA2" w:rsidRDefault="00720BA2" w:rsidP="00D4527E">
      <w:pPr>
        <w:spacing w:after="0" w:line="240" w:lineRule="auto"/>
      </w:pPr>
      <w:r>
        <w:separator/>
      </w:r>
    </w:p>
  </w:footnote>
  <w:footnote w:type="continuationSeparator" w:id="0">
    <w:p w:rsidR="00720BA2" w:rsidRDefault="00720BA2" w:rsidP="00D4527E">
      <w:pPr>
        <w:spacing w:after="0" w:line="240" w:lineRule="auto"/>
      </w:pPr>
      <w:r>
        <w:continuationSeparator/>
      </w:r>
    </w:p>
  </w:footnote>
  <w:footnote w:id="1">
    <w:p w:rsidR="00C81448" w:rsidRPr="00182365" w:rsidRDefault="00C81448" w:rsidP="00750ABB">
      <w:pPr>
        <w:pStyle w:val="Textpoznpodarou"/>
        <w:rPr>
          <w:sz w:val="18"/>
          <w:szCs w:val="18"/>
        </w:rPr>
      </w:pPr>
      <w:r>
        <w:rPr>
          <w:rStyle w:val="Znakapoznpodarou"/>
        </w:rPr>
        <w:footnoteRef/>
      </w:r>
      <w:r>
        <w:t xml:space="preserve"> </w:t>
      </w:r>
      <w:r w:rsidRPr="00182365">
        <w:rPr>
          <w:rFonts w:ascii="Arial" w:hAnsi="Arial" w:cs="Arial"/>
          <w:sz w:val="18"/>
          <w:szCs w:val="18"/>
        </w:rPr>
        <w:t>Zákon č. 218/2000 Sb., o rozpočtových pravidlech a o změně některých souvisejících zákonů</w:t>
      </w:r>
    </w:p>
  </w:footnote>
  <w:footnote w:id="2">
    <w:p w:rsidR="00C81448" w:rsidRPr="0048395F" w:rsidRDefault="00C81448" w:rsidP="00750ABB">
      <w:pPr>
        <w:pStyle w:val="Textpoznpodarou"/>
        <w:rPr>
          <w:rFonts w:ascii="Arial" w:hAnsi="Arial" w:cs="Arial"/>
          <w:sz w:val="18"/>
          <w:szCs w:val="18"/>
        </w:rPr>
      </w:pPr>
      <w:r w:rsidRPr="0048395F">
        <w:rPr>
          <w:rStyle w:val="Znakapoznpodarou"/>
          <w:rFonts w:ascii="Arial" w:hAnsi="Arial" w:cs="Arial"/>
          <w:sz w:val="18"/>
          <w:szCs w:val="18"/>
        </w:rPr>
        <w:footnoteRef/>
      </w:r>
      <w:r w:rsidRPr="0048395F">
        <w:rPr>
          <w:rFonts w:ascii="Arial" w:hAnsi="Arial" w:cs="Arial"/>
          <w:sz w:val="18"/>
          <w:szCs w:val="18"/>
        </w:rPr>
        <w:t xml:space="preserve"> § 26 zákona č. 341/2005 Sb., o veřejných výzkumných institucích; § 18 odst. 9, 10</w:t>
      </w:r>
      <w:r>
        <w:rPr>
          <w:rFonts w:ascii="Arial" w:hAnsi="Arial" w:cs="Arial"/>
          <w:sz w:val="18"/>
          <w:szCs w:val="18"/>
        </w:rPr>
        <w:t>,</w:t>
      </w:r>
      <w:r w:rsidRPr="0048395F">
        <w:rPr>
          <w:rFonts w:ascii="Arial" w:hAnsi="Arial" w:cs="Arial"/>
          <w:sz w:val="18"/>
          <w:szCs w:val="18"/>
        </w:rPr>
        <w:t xml:space="preserve"> 11 zákona č. 111/1998 Sb., o vysokých školách</w:t>
      </w:r>
    </w:p>
  </w:footnote>
  <w:footnote w:id="3">
    <w:p w:rsidR="00C81448" w:rsidRPr="00945B13" w:rsidRDefault="00C81448" w:rsidP="00776202">
      <w:pPr>
        <w:pStyle w:val="Textpoznpodarou"/>
        <w:rPr>
          <w:rFonts w:ascii="Arial" w:hAnsi="Arial" w:cs="Arial"/>
        </w:rPr>
      </w:pPr>
      <w:r w:rsidRPr="00945B13">
        <w:rPr>
          <w:rStyle w:val="Znakapoznpodarou"/>
          <w:rFonts w:ascii="Arial" w:hAnsi="Arial" w:cs="Arial"/>
        </w:rPr>
        <w:footnoteRef/>
      </w:r>
      <w:r w:rsidRPr="00945B13">
        <w:rPr>
          <w:rFonts w:ascii="Arial" w:hAnsi="Arial" w:cs="Arial"/>
        </w:rPr>
        <w:t xml:space="preserve"> Zákon č. 300/2008 Sb., o elektronických úkonech a autorizované konverzi dokumentů.</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64940"/>
    <w:multiLevelType w:val="hybridMultilevel"/>
    <w:tmpl w:val="B09E3D76"/>
    <w:lvl w:ilvl="0" w:tplc="8C808A5A">
      <w:start w:val="1"/>
      <w:numFmt w:val="decimal"/>
      <w:lvlText w:val="Článek %1"/>
      <w:lvlJc w:val="center"/>
      <w:pPr>
        <w:tabs>
          <w:tab w:val="num" w:pos="486"/>
        </w:tabs>
        <w:ind w:left="486" w:firstLine="594"/>
      </w:pPr>
      <w:rPr>
        <w:rFonts w:ascii="Arial" w:hAnsi="Arial" w:hint="default"/>
        <w:b/>
        <w:i w:val="0"/>
        <w:sz w:val="22"/>
        <w:szCs w:val="22"/>
      </w:rPr>
    </w:lvl>
    <w:lvl w:ilvl="1" w:tplc="06EE59F6">
      <w:start w:val="9"/>
      <w:numFmt w:val="decimal"/>
      <w:lvlText w:val="Článek %2"/>
      <w:lvlJc w:val="center"/>
      <w:pPr>
        <w:tabs>
          <w:tab w:val="num" w:pos="486"/>
        </w:tabs>
        <w:ind w:left="486" w:firstLine="594"/>
      </w:pPr>
      <w:rPr>
        <w:rFonts w:ascii="Arial" w:hAnsi="Arial" w:hint="default"/>
        <w:b/>
        <w:i w:val="0"/>
        <w:sz w:val="22"/>
        <w:szCs w:val="22"/>
      </w:rPr>
    </w:lvl>
    <w:lvl w:ilvl="2" w:tplc="3F226FF6">
      <w:start w:val="1"/>
      <w:numFmt w:val="decimal"/>
      <w:lvlText w:val="%3)"/>
      <w:lvlJc w:val="left"/>
      <w:pPr>
        <w:tabs>
          <w:tab w:val="num" w:pos="2340"/>
        </w:tabs>
        <w:ind w:left="2340" w:hanging="360"/>
      </w:pPr>
      <w:rPr>
        <w:rFonts w:ascii="Arial" w:hAnsi="Arial" w:hint="default"/>
        <w:b w:val="0"/>
        <w:i w:val="0"/>
        <w:sz w:val="22"/>
        <w:szCs w:val="22"/>
      </w:rPr>
    </w:lvl>
    <w:lvl w:ilvl="3" w:tplc="D902AFA8">
      <w:start w:val="6"/>
      <w:numFmt w:val="decimal"/>
      <w:lvlText w:val="%4)"/>
      <w:lvlJc w:val="left"/>
      <w:pPr>
        <w:tabs>
          <w:tab w:val="num" w:pos="2880"/>
        </w:tabs>
        <w:ind w:left="2880" w:hanging="360"/>
      </w:pPr>
      <w:rPr>
        <w:rFonts w:ascii="Arial" w:hAnsi="Arial" w:hint="default"/>
        <w:b w:val="0"/>
        <w:i w:val="0"/>
        <w:color w:val="auto"/>
        <w:sz w:val="22"/>
        <w:szCs w:val="22"/>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rPr>
        <w:rFonts w:hint="default"/>
        <w:b/>
        <w:i w:val="0"/>
        <w:sz w:val="22"/>
        <w:szCs w:val="22"/>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07864481"/>
    <w:multiLevelType w:val="multilevel"/>
    <w:tmpl w:val="DF7649B4"/>
    <w:lvl w:ilvl="0">
      <w:start w:val="7"/>
      <w:numFmt w:val="none"/>
      <w:lvlText w:val="Článek 1"/>
      <w:lvlJc w:val="left"/>
      <w:pPr>
        <w:tabs>
          <w:tab w:val="num" w:pos="360"/>
        </w:tabs>
        <w:ind w:left="360" w:hanging="360"/>
      </w:pPr>
      <w:rPr>
        <w:rFonts w:ascii="Arial" w:hAnsi="Arial" w:hint="default"/>
        <w:b/>
        <w:i w:val="0"/>
        <w:color w:val="auto"/>
        <w:sz w:val="22"/>
        <w:szCs w:val="22"/>
      </w:rPr>
    </w:lvl>
    <w:lvl w:ilvl="1">
      <w:start w:val="1"/>
      <w:numFmt w:val="decimal"/>
      <w:lvlText w:val="%2)"/>
      <w:lvlJc w:val="left"/>
      <w:pPr>
        <w:tabs>
          <w:tab w:val="num" w:pos="360"/>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nsid w:val="092A4855"/>
    <w:multiLevelType w:val="hybridMultilevel"/>
    <w:tmpl w:val="7EC4B3B8"/>
    <w:lvl w:ilvl="0" w:tplc="4E5EF0E0">
      <w:start w:val="1"/>
      <w:numFmt w:val="decimal"/>
      <w:lvlText w:val="%1)"/>
      <w:lvlJc w:val="left"/>
      <w:pPr>
        <w:tabs>
          <w:tab w:val="num" w:pos="720"/>
        </w:tabs>
        <w:ind w:left="454" w:hanging="170"/>
      </w:pPr>
      <w:rPr>
        <w:rFonts w:ascii="Arial" w:hAnsi="Arial" w:hint="default"/>
        <w:b w:val="0"/>
        <w:i w:val="0"/>
        <w:color w:val="auto"/>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965163A"/>
    <w:multiLevelType w:val="multilevel"/>
    <w:tmpl w:val="D820BE50"/>
    <w:lvl w:ilvl="0">
      <w:start w:val="1"/>
      <w:numFmt w:val="decimal"/>
      <w:lvlText w:val="%1)"/>
      <w:lvlJc w:val="left"/>
      <w:pPr>
        <w:tabs>
          <w:tab w:val="num" w:pos="360"/>
        </w:tabs>
        <w:ind w:left="360" w:hanging="360"/>
      </w:pPr>
      <w:rPr>
        <w:rFonts w:cs="Times New Roman" w:hint="default"/>
      </w:rPr>
    </w:lvl>
    <w:lvl w:ilvl="1">
      <w:start w:val="8"/>
      <w:numFmt w:val="lowerLetter"/>
      <w:lvlText w:val="%2)"/>
      <w:lvlJc w:val="left"/>
      <w:pPr>
        <w:tabs>
          <w:tab w:val="num" w:pos="720"/>
        </w:tabs>
        <w:ind w:left="720" w:hanging="360"/>
      </w:pPr>
      <w:rPr>
        <w:rFonts w:cs="Times New Roman" w:hint="default"/>
        <w:b w:val="0"/>
        <w:i w:val="0"/>
      </w:rPr>
    </w:lvl>
    <w:lvl w:ilvl="2">
      <w:start w:val="1"/>
      <w:numFmt w:val="ordin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09A11A61"/>
    <w:multiLevelType w:val="multilevel"/>
    <w:tmpl w:val="EFE4A0D0"/>
    <w:lvl w:ilvl="0">
      <w:start w:val="3"/>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0A9520BD"/>
    <w:multiLevelType w:val="multilevel"/>
    <w:tmpl w:val="A9989574"/>
    <w:lvl w:ilvl="0">
      <w:start w:val="5"/>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i w:val="0"/>
      </w:rPr>
    </w:lvl>
    <w:lvl w:ilvl="2">
      <w:start w:val="1"/>
      <w:numFmt w:val="ordin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0B794B52"/>
    <w:multiLevelType w:val="hybridMultilevel"/>
    <w:tmpl w:val="7804AF34"/>
    <w:lvl w:ilvl="0" w:tplc="2FC0281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0D0F2172"/>
    <w:multiLevelType w:val="multilevel"/>
    <w:tmpl w:val="EFE4A0D0"/>
    <w:lvl w:ilvl="0">
      <w:start w:val="3"/>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nsid w:val="0D146D89"/>
    <w:multiLevelType w:val="hybridMultilevel"/>
    <w:tmpl w:val="E8C8D6FC"/>
    <w:lvl w:ilvl="0" w:tplc="BF186D3C">
      <w:start w:val="1"/>
      <w:numFmt w:val="bullet"/>
      <w:lvlText w:val=""/>
      <w:lvlJc w:val="left"/>
      <w:pPr>
        <w:tabs>
          <w:tab w:val="num" w:pos="357"/>
        </w:tabs>
        <w:ind w:left="340" w:hanging="340"/>
      </w:pPr>
      <w:rPr>
        <w:rFonts w:ascii="Symbol" w:hAnsi="Symbol" w:hint="default"/>
      </w:rPr>
    </w:lvl>
    <w:lvl w:ilvl="1" w:tplc="1E2CC634">
      <w:start w:val="3"/>
      <w:numFmt w:val="decimal"/>
      <w:lvlText w:val="%2)"/>
      <w:lvlJc w:val="left"/>
      <w:pPr>
        <w:tabs>
          <w:tab w:val="num" w:pos="1440"/>
        </w:tabs>
        <w:ind w:left="1440" w:hanging="360"/>
      </w:pPr>
      <w:rPr>
        <w:rFonts w:hint="default"/>
        <w:b w:val="0"/>
        <w:i w:val="0"/>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nsid w:val="0DB63003"/>
    <w:multiLevelType w:val="multilevel"/>
    <w:tmpl w:val="5B5EC234"/>
    <w:lvl w:ilvl="0">
      <w:start w:val="2"/>
      <w:numFmt w:val="decimal"/>
      <w:lvlText w:val="%1)"/>
      <w:lvlJc w:val="left"/>
      <w:pPr>
        <w:tabs>
          <w:tab w:val="num" w:pos="360"/>
        </w:tabs>
        <w:ind w:left="360" w:hanging="360"/>
      </w:pPr>
      <w:rPr>
        <w:rFonts w:ascii="Arial" w:hAnsi="Arial" w:hint="default"/>
        <w:b w:val="0"/>
        <w:i w:val="0"/>
        <w:sz w:val="22"/>
        <w:szCs w:val="22"/>
      </w:rPr>
    </w:lvl>
    <w:lvl w:ilvl="1">
      <w:start w:val="1"/>
      <w:numFmt w:val="lowerLetter"/>
      <w:lvlText w:val="%2)"/>
      <w:lvlJc w:val="left"/>
      <w:pPr>
        <w:tabs>
          <w:tab w:val="num" w:pos="720"/>
        </w:tabs>
        <w:ind w:left="720" w:hanging="360"/>
      </w:pPr>
      <w:rPr>
        <w:rFonts w:ascii="Arial" w:hAnsi="Arial" w:hint="default"/>
        <w:b w:val="0"/>
        <w:i w:val="0"/>
        <w:sz w:val="22"/>
        <w:szCs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4DB3FF4"/>
    <w:multiLevelType w:val="hybridMultilevel"/>
    <w:tmpl w:val="779285B0"/>
    <w:lvl w:ilvl="0" w:tplc="C0BA21E4">
      <w:start w:val="1"/>
      <w:numFmt w:val="decimal"/>
      <w:lvlText w:val="%1)"/>
      <w:lvlJc w:val="left"/>
      <w:pPr>
        <w:tabs>
          <w:tab w:val="num" w:pos="720"/>
        </w:tabs>
        <w:ind w:left="720" w:hanging="360"/>
      </w:pPr>
      <w:rPr>
        <w:rFonts w:ascii="Arial" w:hAnsi="Arial" w:hint="default"/>
        <w:b w:val="0"/>
        <w:i w:val="0"/>
        <w:color w:val="auto"/>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16DF1987"/>
    <w:multiLevelType w:val="hybridMultilevel"/>
    <w:tmpl w:val="4DC035F2"/>
    <w:lvl w:ilvl="0" w:tplc="28B4D6FC">
      <w:start w:val="1"/>
      <w:numFmt w:val="decimal"/>
      <w:lvlText w:val="%1)"/>
      <w:lvlJc w:val="left"/>
      <w:pPr>
        <w:ind w:left="1080" w:hanging="360"/>
      </w:pPr>
      <w:rPr>
        <w:rFonts w:hint="default"/>
        <w:b w:val="0"/>
        <w:i w:val="0"/>
        <w:sz w:val="22"/>
        <w:szCs w:val="22"/>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nsid w:val="1A9036CC"/>
    <w:multiLevelType w:val="hybridMultilevel"/>
    <w:tmpl w:val="FC027480"/>
    <w:lvl w:ilvl="0" w:tplc="18C235E8">
      <w:start w:val="1"/>
      <w:numFmt w:val="decimal"/>
      <w:lvlText w:val="%1)"/>
      <w:lvlJc w:val="left"/>
      <w:pPr>
        <w:tabs>
          <w:tab w:val="num" w:pos="720"/>
        </w:tabs>
        <w:ind w:left="720" w:hanging="360"/>
      </w:pPr>
      <w:rPr>
        <w:rFonts w:ascii="Arial" w:hAnsi="Arial" w:hint="default"/>
        <w:b w:val="0"/>
        <w:i w:val="0"/>
        <w:color w:val="auto"/>
        <w:sz w:val="22"/>
        <w:szCs w:val="22"/>
      </w:rPr>
    </w:lvl>
    <w:lvl w:ilvl="1" w:tplc="04050001">
      <w:start w:val="1"/>
      <w:numFmt w:val="bullet"/>
      <w:lvlText w:val=""/>
      <w:lvlJc w:val="left"/>
      <w:pPr>
        <w:tabs>
          <w:tab w:val="num" w:pos="1440"/>
        </w:tabs>
        <w:ind w:left="1440" w:hanging="360"/>
      </w:pPr>
      <w:rPr>
        <w:rFonts w:ascii="Symbol" w:hAnsi="Symbol" w:hint="default"/>
        <w:b w:val="0"/>
        <w:i w:val="0"/>
        <w:color w:val="auto"/>
        <w:sz w:val="22"/>
        <w:szCs w:val="22"/>
      </w:rPr>
    </w:lvl>
    <w:lvl w:ilvl="2" w:tplc="60E238F0">
      <w:start w:val="2"/>
      <w:numFmt w:val="decimal"/>
      <w:lvlText w:val="%3)"/>
      <w:lvlJc w:val="left"/>
      <w:pPr>
        <w:tabs>
          <w:tab w:val="num" w:pos="720"/>
        </w:tabs>
        <w:ind w:left="720" w:hanging="360"/>
      </w:pPr>
      <w:rPr>
        <w:rFonts w:ascii="Arial" w:hAnsi="Arial" w:hint="default"/>
        <w:b w:val="0"/>
        <w:i w:val="0"/>
        <w:color w:val="auto"/>
        <w:sz w:val="22"/>
        <w:szCs w:val="22"/>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nsid w:val="26303A39"/>
    <w:multiLevelType w:val="hybridMultilevel"/>
    <w:tmpl w:val="4AB8ECA4"/>
    <w:lvl w:ilvl="0" w:tplc="3112FA06">
      <w:start w:val="1"/>
      <w:numFmt w:val="decimal"/>
      <w:lvlText w:val="%1)"/>
      <w:lvlJc w:val="left"/>
      <w:pPr>
        <w:tabs>
          <w:tab w:val="num" w:pos="720"/>
        </w:tabs>
        <w:ind w:left="720" w:hanging="360"/>
      </w:pPr>
      <w:rPr>
        <w:rFonts w:hint="default"/>
        <w:b w:val="0"/>
        <w:i w:val="0"/>
        <w:color w:val="auto"/>
        <w:sz w:val="22"/>
        <w:szCs w:val="22"/>
      </w:rPr>
    </w:lvl>
    <w:lvl w:ilvl="1" w:tplc="31AE4988">
      <w:start w:val="1"/>
      <w:numFmt w:val="lowerLetter"/>
      <w:lvlText w:val="%2)"/>
      <w:lvlJc w:val="left"/>
      <w:pPr>
        <w:tabs>
          <w:tab w:val="num" w:pos="1440"/>
        </w:tabs>
        <w:ind w:left="1440" w:hanging="360"/>
      </w:pPr>
      <w:rPr>
        <w:rFonts w:ascii="Arial" w:hAnsi="Arial" w:cs="Times New Roman" w:hint="default"/>
        <w:b w:val="0"/>
        <w:i w:val="0"/>
        <w:color w:val="auto"/>
        <w:sz w:val="22"/>
        <w:szCs w:val="22"/>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263F74DB"/>
    <w:multiLevelType w:val="multilevel"/>
    <w:tmpl w:val="2520A66A"/>
    <w:lvl w:ilvl="0">
      <w:start w:val="1"/>
      <w:numFmt w:val="decimal"/>
      <w:lvlText w:val="%1)"/>
      <w:lvlJc w:val="left"/>
      <w:pPr>
        <w:tabs>
          <w:tab w:val="num" w:pos="360"/>
        </w:tabs>
        <w:ind w:left="360" w:hanging="360"/>
      </w:pPr>
      <w:rPr>
        <w:rFonts w:cs="Times New Roman" w:hint="default"/>
      </w:rPr>
    </w:lvl>
    <w:lvl w:ilvl="1">
      <w:start w:val="8"/>
      <w:numFmt w:val="lowerLetter"/>
      <w:lvlText w:val="%2)"/>
      <w:lvlJc w:val="left"/>
      <w:pPr>
        <w:tabs>
          <w:tab w:val="num" w:pos="720"/>
        </w:tabs>
        <w:ind w:left="720" w:hanging="360"/>
      </w:pPr>
      <w:rPr>
        <w:rFonts w:cs="Times New Roman" w:hint="default"/>
        <w:b w:val="0"/>
        <w:i w:val="0"/>
      </w:rPr>
    </w:lvl>
    <w:lvl w:ilvl="2">
      <w:start w:val="1"/>
      <w:numFmt w:val="ordin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27842A2C"/>
    <w:multiLevelType w:val="hybridMultilevel"/>
    <w:tmpl w:val="4DE000F4"/>
    <w:lvl w:ilvl="0" w:tplc="C4AC9B18">
      <w:start w:val="5"/>
      <w:numFmt w:val="decimal"/>
      <w:lvlText w:val="%1)"/>
      <w:lvlJc w:val="left"/>
      <w:pPr>
        <w:tabs>
          <w:tab w:val="num" w:pos="360"/>
        </w:tabs>
        <w:ind w:left="360" w:hanging="360"/>
      </w:pPr>
      <w:rPr>
        <w:rFonts w:hint="default"/>
        <w:b w:val="0"/>
        <w:i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35D24FA"/>
    <w:multiLevelType w:val="hybridMultilevel"/>
    <w:tmpl w:val="B99AC922"/>
    <w:lvl w:ilvl="0" w:tplc="3112FA06">
      <w:start w:val="1"/>
      <w:numFmt w:val="decimal"/>
      <w:lvlText w:val="%1)"/>
      <w:lvlJc w:val="left"/>
      <w:pPr>
        <w:tabs>
          <w:tab w:val="num" w:pos="720"/>
        </w:tabs>
        <w:ind w:left="720" w:hanging="360"/>
      </w:pPr>
      <w:rPr>
        <w:rFonts w:hint="default"/>
        <w:b w:val="0"/>
        <w:i w:val="0"/>
        <w:color w:val="auto"/>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339818D4"/>
    <w:multiLevelType w:val="multilevel"/>
    <w:tmpl w:val="972AC630"/>
    <w:lvl w:ilvl="0">
      <w:start w:val="3"/>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i w:val="0"/>
      </w:rPr>
    </w:lvl>
    <w:lvl w:ilvl="2">
      <w:start w:val="1"/>
      <w:numFmt w:val="ordin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nsid w:val="33AC1220"/>
    <w:multiLevelType w:val="hybridMultilevel"/>
    <w:tmpl w:val="EDD23D2A"/>
    <w:lvl w:ilvl="0" w:tplc="40BE3714">
      <w:start w:val="4"/>
      <w:numFmt w:val="decimal"/>
      <w:lvlText w:val="%1)"/>
      <w:lvlJc w:val="left"/>
      <w:pPr>
        <w:tabs>
          <w:tab w:val="num" w:pos="1440"/>
        </w:tabs>
        <w:ind w:left="1440" w:hanging="360"/>
      </w:pPr>
      <w:rPr>
        <w:rFonts w:hint="default"/>
        <w:b w:val="0"/>
        <w:i w:val="0"/>
        <w:shadow w:val="0"/>
        <w:emboss w:val="0"/>
        <w:imprint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7446699"/>
    <w:multiLevelType w:val="hybridMultilevel"/>
    <w:tmpl w:val="30B2AA14"/>
    <w:lvl w:ilvl="0" w:tplc="E558E986">
      <w:start w:val="1"/>
      <w:numFmt w:val="decimal"/>
      <w:lvlText w:val="%1)"/>
      <w:lvlJc w:val="left"/>
      <w:pPr>
        <w:tabs>
          <w:tab w:val="num" w:pos="720"/>
        </w:tabs>
        <w:ind w:left="720" w:hanging="360"/>
      </w:pPr>
      <w:rPr>
        <w:rFonts w:hint="default"/>
        <w:b w:val="0"/>
        <w:i w:val="0"/>
        <w:color w:val="auto"/>
        <w:sz w:val="22"/>
        <w:szCs w:val="22"/>
      </w:rPr>
    </w:lvl>
    <w:lvl w:ilvl="1" w:tplc="0405000F">
      <w:start w:val="1"/>
      <w:numFmt w:val="decimal"/>
      <w:lvlText w:val="%2."/>
      <w:lvlJc w:val="left"/>
      <w:pPr>
        <w:tabs>
          <w:tab w:val="num" w:pos="1440"/>
        </w:tabs>
        <w:ind w:left="1440" w:hanging="360"/>
      </w:pPr>
      <w:rPr>
        <w:rFonts w:hint="default"/>
        <w:b w:val="0"/>
        <w:i w:val="0"/>
        <w:color w:val="auto"/>
        <w:sz w:val="22"/>
        <w:szCs w:val="22"/>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414E0B66"/>
    <w:multiLevelType w:val="hybridMultilevel"/>
    <w:tmpl w:val="39BC4318"/>
    <w:lvl w:ilvl="0" w:tplc="28B4D6FC">
      <w:start w:val="1"/>
      <w:numFmt w:val="decimal"/>
      <w:lvlText w:val="%1)"/>
      <w:lvlJc w:val="left"/>
      <w:pPr>
        <w:tabs>
          <w:tab w:val="num" w:pos="1080"/>
        </w:tabs>
        <w:ind w:left="1080" w:hanging="360"/>
      </w:pPr>
      <w:rPr>
        <w:rFonts w:hint="default"/>
        <w:b w:val="0"/>
        <w:i w:val="0"/>
        <w:sz w:val="22"/>
        <w:szCs w:val="22"/>
      </w:rPr>
    </w:lvl>
    <w:lvl w:ilvl="1" w:tplc="DB640D0C">
      <w:start w:val="7"/>
      <w:numFmt w:val="none"/>
      <w:lvlText w:val="Článek 1"/>
      <w:lvlJc w:val="left"/>
      <w:pPr>
        <w:tabs>
          <w:tab w:val="num" w:pos="1440"/>
        </w:tabs>
        <w:ind w:left="1440" w:hanging="360"/>
      </w:pPr>
      <w:rPr>
        <w:rFonts w:ascii="Arial" w:hAnsi="Arial" w:hint="default"/>
        <w:b/>
        <w:i w:val="0"/>
        <w:color w:val="auto"/>
        <w:sz w:val="22"/>
        <w:szCs w:val="22"/>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nsid w:val="44070BB6"/>
    <w:multiLevelType w:val="hybridMultilevel"/>
    <w:tmpl w:val="9D848232"/>
    <w:lvl w:ilvl="0" w:tplc="355468E8">
      <w:start w:val="7"/>
      <w:numFmt w:val="decimal"/>
      <w:lvlText w:val="%1)"/>
      <w:lvlJc w:val="left"/>
      <w:pPr>
        <w:tabs>
          <w:tab w:val="num" w:pos="1440"/>
        </w:tabs>
        <w:ind w:left="144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nsid w:val="462D6B18"/>
    <w:multiLevelType w:val="hybridMultilevel"/>
    <w:tmpl w:val="ECA86934"/>
    <w:lvl w:ilvl="0" w:tplc="184ED67E">
      <w:start w:val="3"/>
      <w:numFmt w:val="decimal"/>
      <w:lvlText w:val="%1)"/>
      <w:lvlJc w:val="left"/>
      <w:pPr>
        <w:tabs>
          <w:tab w:val="num" w:pos="360"/>
        </w:tabs>
        <w:ind w:left="360" w:hanging="360"/>
      </w:pPr>
      <w:rPr>
        <w:rFonts w:hint="default"/>
        <w:b w:val="0"/>
        <w:i w:val="0"/>
      </w:rPr>
    </w:lvl>
    <w:lvl w:ilvl="1" w:tplc="90B6F842">
      <w:start w:val="3"/>
      <w:numFmt w:val="decimal"/>
      <w:lvlText w:val="%2)"/>
      <w:lvlJc w:val="left"/>
      <w:pPr>
        <w:tabs>
          <w:tab w:val="num" w:pos="1440"/>
        </w:tabs>
        <w:ind w:left="1440" w:hanging="360"/>
      </w:pPr>
      <w:rPr>
        <w:rFonts w:hint="default"/>
        <w:b w:val="0"/>
        <w:i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nsid w:val="4A0F5877"/>
    <w:multiLevelType w:val="hybridMultilevel"/>
    <w:tmpl w:val="7E3EA26E"/>
    <w:lvl w:ilvl="0" w:tplc="5D560A18">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B9C6767"/>
    <w:multiLevelType w:val="hybridMultilevel"/>
    <w:tmpl w:val="3A789B18"/>
    <w:lvl w:ilvl="0" w:tplc="31AE4988">
      <w:start w:val="1"/>
      <w:numFmt w:val="lowerLetter"/>
      <w:lvlText w:val="%1)"/>
      <w:lvlJc w:val="left"/>
      <w:pPr>
        <w:tabs>
          <w:tab w:val="num" w:pos="765"/>
        </w:tabs>
        <w:ind w:left="765" w:hanging="360"/>
      </w:pPr>
      <w:rPr>
        <w:rFonts w:ascii="Arial" w:hAnsi="Arial" w:cs="Times New Roman"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nsid w:val="4C6038F8"/>
    <w:multiLevelType w:val="hybridMultilevel"/>
    <w:tmpl w:val="9692F906"/>
    <w:lvl w:ilvl="0" w:tplc="696CF572">
      <w:start w:val="2"/>
      <w:numFmt w:val="decimal"/>
      <w:lvlText w:val="%1)"/>
      <w:lvlJc w:val="left"/>
      <w:pPr>
        <w:tabs>
          <w:tab w:val="num" w:pos="360"/>
        </w:tabs>
        <w:ind w:left="360" w:hanging="36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nsid w:val="5057610F"/>
    <w:multiLevelType w:val="hybridMultilevel"/>
    <w:tmpl w:val="3D9849D4"/>
    <w:lvl w:ilvl="0" w:tplc="CB9A4E1A">
      <w:start w:val="1"/>
      <w:numFmt w:val="decimal"/>
      <w:lvlText w:val="%1)"/>
      <w:lvlJc w:val="left"/>
      <w:pPr>
        <w:ind w:left="720" w:hanging="360"/>
      </w:pPr>
      <w:rPr>
        <w:rFonts w:ascii="Arial" w:hAnsi="Arial" w:hint="default"/>
        <w:b w:val="0"/>
        <w:i w:val="0"/>
        <w:sz w:val="22"/>
        <w:vertAlign w:val="superscrip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1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07261D0"/>
    <w:multiLevelType w:val="hybridMultilevel"/>
    <w:tmpl w:val="D988CEDE"/>
    <w:lvl w:ilvl="0" w:tplc="A48ADA7C">
      <w:start w:val="1"/>
      <w:numFmt w:val="decimal"/>
      <w:lvlText w:val="%1)"/>
      <w:lvlJc w:val="left"/>
      <w:pPr>
        <w:ind w:left="720" w:hanging="360"/>
      </w:pPr>
      <w:rPr>
        <w:rFonts w:hint="default"/>
        <w:b w:val="0"/>
        <w:i w:val="0"/>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55E20CBC"/>
    <w:multiLevelType w:val="hybridMultilevel"/>
    <w:tmpl w:val="93E087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56972612"/>
    <w:multiLevelType w:val="hybridMultilevel"/>
    <w:tmpl w:val="07B64840"/>
    <w:lvl w:ilvl="0" w:tplc="6C44FB6C">
      <w:start w:val="1"/>
      <w:numFmt w:val="decimal"/>
      <w:lvlText w:val="Článek %1"/>
      <w:lvlJc w:val="center"/>
      <w:pPr>
        <w:tabs>
          <w:tab w:val="num" w:pos="-234"/>
        </w:tabs>
        <w:ind w:left="-234" w:firstLine="594"/>
      </w:pPr>
      <w:rPr>
        <w:rFonts w:ascii="Arial" w:hAnsi="Arial" w:hint="default"/>
        <w:b/>
        <w:i w:val="0"/>
        <w:color w:val="auto"/>
        <w:sz w:val="22"/>
        <w:szCs w:val="22"/>
      </w:rPr>
    </w:lvl>
    <w:lvl w:ilvl="1" w:tplc="CA300686">
      <w:start w:val="10"/>
      <w:numFmt w:val="decimal"/>
      <w:lvlText w:val="Článek %2"/>
      <w:lvlJc w:val="center"/>
      <w:pPr>
        <w:tabs>
          <w:tab w:val="num" w:pos="486"/>
        </w:tabs>
        <w:ind w:left="486" w:firstLine="594"/>
      </w:pPr>
      <w:rPr>
        <w:rFonts w:ascii="Arial" w:hAnsi="Arial" w:hint="default"/>
        <w:b/>
        <w:i w:val="0"/>
        <w:color w:val="auto"/>
        <w:sz w:val="22"/>
        <w:szCs w:val="22"/>
      </w:rPr>
    </w:lvl>
    <w:lvl w:ilvl="2" w:tplc="0405001B">
      <w:start w:val="1"/>
      <w:numFmt w:val="lowerRoman"/>
      <w:lvlText w:val="%3."/>
      <w:lvlJc w:val="right"/>
      <w:pPr>
        <w:tabs>
          <w:tab w:val="num" w:pos="2160"/>
        </w:tabs>
        <w:ind w:left="2160" w:hanging="180"/>
      </w:pPr>
      <w:rPr>
        <w:rFonts w:hint="default"/>
        <w:b/>
        <w:i w:val="0"/>
        <w:color w:val="auto"/>
        <w:sz w:val="22"/>
        <w:szCs w:val="22"/>
      </w:rPr>
    </w:lvl>
    <w:lvl w:ilvl="3" w:tplc="3BD85758">
      <w:start w:val="1"/>
      <w:numFmt w:val="decimal"/>
      <w:lvlText w:val="%4."/>
      <w:lvlJc w:val="left"/>
      <w:pPr>
        <w:ind w:left="2880" w:hanging="360"/>
      </w:pPr>
      <w:rPr>
        <w:rFonts w:hint="default"/>
        <w:b/>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nsid w:val="57D83677"/>
    <w:multiLevelType w:val="hybridMultilevel"/>
    <w:tmpl w:val="C7A80974"/>
    <w:lvl w:ilvl="0" w:tplc="28B4D6FC">
      <w:start w:val="1"/>
      <w:numFmt w:val="decimal"/>
      <w:lvlText w:val="%1)"/>
      <w:lvlJc w:val="left"/>
      <w:pPr>
        <w:tabs>
          <w:tab w:val="num" w:pos="1080"/>
        </w:tabs>
        <w:ind w:left="1080" w:hanging="360"/>
      </w:pPr>
      <w:rPr>
        <w:rFonts w:hint="default"/>
        <w:b w:val="0"/>
        <w:i w:val="0"/>
        <w:sz w:val="22"/>
        <w:szCs w:val="22"/>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nsid w:val="63905155"/>
    <w:multiLevelType w:val="hybridMultilevel"/>
    <w:tmpl w:val="B9326332"/>
    <w:lvl w:ilvl="0" w:tplc="491072D6">
      <w:start w:val="1"/>
      <w:numFmt w:val="decimal"/>
      <w:lvlText w:val="%1)"/>
      <w:lvlJc w:val="left"/>
      <w:pPr>
        <w:tabs>
          <w:tab w:val="num" w:pos="1440"/>
        </w:tabs>
        <w:ind w:left="1440" w:hanging="360"/>
      </w:pPr>
      <w:rPr>
        <w:rFonts w:hint="default"/>
        <w:b w:val="0"/>
        <w:i w:val="0"/>
        <w:shadow w:val="0"/>
        <w:emboss w:val="0"/>
        <w:imprint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nsid w:val="63E223FC"/>
    <w:multiLevelType w:val="hybridMultilevel"/>
    <w:tmpl w:val="4A3EC3AE"/>
    <w:lvl w:ilvl="0" w:tplc="54E404A4">
      <w:start w:val="1"/>
      <w:numFmt w:val="ordin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642067BB"/>
    <w:multiLevelType w:val="hybridMultilevel"/>
    <w:tmpl w:val="46A6D69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63727DA"/>
    <w:multiLevelType w:val="hybridMultilevel"/>
    <w:tmpl w:val="111E26DE"/>
    <w:lvl w:ilvl="0" w:tplc="3F226FF6">
      <w:start w:val="1"/>
      <w:numFmt w:val="decimal"/>
      <w:lvlText w:val="%1)"/>
      <w:lvlJc w:val="left"/>
      <w:pPr>
        <w:tabs>
          <w:tab w:val="num" w:pos="2340"/>
        </w:tabs>
        <w:ind w:left="2340" w:hanging="360"/>
      </w:pPr>
      <w:rPr>
        <w:rFonts w:ascii="Arial" w:hAnsi="Aria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69F23BF3"/>
    <w:multiLevelType w:val="multilevel"/>
    <w:tmpl w:val="2E585850"/>
    <w:lvl w:ilvl="0">
      <w:start w:val="3"/>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i w:val="0"/>
      </w:rPr>
    </w:lvl>
    <w:lvl w:ilvl="2">
      <w:start w:val="1"/>
      <w:numFmt w:val="ordin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nsid w:val="6A6E5BA5"/>
    <w:multiLevelType w:val="multilevel"/>
    <w:tmpl w:val="9FF85C22"/>
    <w:lvl w:ilvl="0">
      <w:start w:val="15"/>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nsid w:val="6B253022"/>
    <w:multiLevelType w:val="multilevel"/>
    <w:tmpl w:val="DAB01A50"/>
    <w:lvl w:ilvl="0">
      <w:start w:val="1"/>
      <w:numFmt w:val="decimal"/>
      <w:lvlText w:val="%1)"/>
      <w:lvlJc w:val="left"/>
      <w:pPr>
        <w:tabs>
          <w:tab w:val="num" w:pos="360"/>
        </w:tabs>
        <w:ind w:left="360" w:hanging="360"/>
      </w:pPr>
      <w:rPr>
        <w:rFonts w:ascii="Arial" w:hAnsi="Arial" w:hint="default"/>
        <w:b w:val="0"/>
        <w:i w:val="0"/>
        <w:color w:val="auto"/>
        <w:sz w:val="22"/>
        <w:szCs w:val="22"/>
      </w:rPr>
    </w:lvl>
    <w:lvl w:ilvl="1">
      <w:start w:val="1"/>
      <w:numFmt w:val="lowerLetter"/>
      <w:lvlText w:val="%2)"/>
      <w:lvlJc w:val="left"/>
      <w:pPr>
        <w:tabs>
          <w:tab w:val="num" w:pos="720"/>
        </w:tabs>
        <w:ind w:left="720" w:hanging="360"/>
      </w:pPr>
      <w:rPr>
        <w:rFonts w:ascii="Arial" w:hAnsi="Arial" w:hint="default"/>
        <w:b w:val="0"/>
        <w:i w:val="0"/>
        <w:sz w:val="22"/>
        <w:szCs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729E7A0F"/>
    <w:multiLevelType w:val="hybridMultilevel"/>
    <w:tmpl w:val="AB7A0A24"/>
    <w:lvl w:ilvl="0" w:tplc="28B4D6FC">
      <w:start w:val="1"/>
      <w:numFmt w:val="decimal"/>
      <w:lvlText w:val="%1)"/>
      <w:lvlJc w:val="left"/>
      <w:pPr>
        <w:tabs>
          <w:tab w:val="num" w:pos="1080"/>
        </w:tabs>
        <w:ind w:left="1080" w:hanging="360"/>
      </w:pPr>
      <w:rPr>
        <w:rFonts w:hint="default"/>
        <w:b w:val="0"/>
        <w:i w:val="0"/>
        <w:sz w:val="22"/>
        <w:szCs w:val="22"/>
      </w:rPr>
    </w:lvl>
    <w:lvl w:ilvl="1" w:tplc="3C04EF46">
      <w:start w:val="1"/>
      <w:numFmt w:val="lowerLetter"/>
      <w:lvlText w:val="%2)"/>
      <w:lvlJc w:val="left"/>
      <w:pPr>
        <w:tabs>
          <w:tab w:val="num" w:pos="1440"/>
        </w:tabs>
        <w:ind w:left="1440" w:hanging="360"/>
      </w:pPr>
      <w:rPr>
        <w:rFonts w:ascii="Arial" w:hAnsi="Arial" w:hint="default"/>
        <w:b w:val="0"/>
        <w:i w:val="0"/>
        <w:color w:val="auto"/>
        <w:sz w:val="22"/>
        <w:szCs w:val="22"/>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nsid w:val="7ACB03EF"/>
    <w:multiLevelType w:val="multilevel"/>
    <w:tmpl w:val="C09487A8"/>
    <w:lvl w:ilvl="0">
      <w:start w:val="15"/>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0">
    <w:nsid w:val="7B7B611F"/>
    <w:multiLevelType w:val="multilevel"/>
    <w:tmpl w:val="1440324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i w:val="0"/>
      </w:rPr>
    </w:lvl>
    <w:lvl w:ilvl="2">
      <w:start w:val="1"/>
      <w:numFmt w:val="ordin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nsid w:val="7D9A5758"/>
    <w:multiLevelType w:val="hybridMultilevel"/>
    <w:tmpl w:val="45923E3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9"/>
  </w:num>
  <w:num w:numId="2">
    <w:abstractNumId w:val="0"/>
  </w:num>
  <w:num w:numId="3">
    <w:abstractNumId w:val="12"/>
  </w:num>
  <w:num w:numId="4">
    <w:abstractNumId w:val="13"/>
  </w:num>
  <w:num w:numId="5">
    <w:abstractNumId w:val="39"/>
  </w:num>
  <w:num w:numId="6">
    <w:abstractNumId w:val="25"/>
  </w:num>
  <w:num w:numId="7">
    <w:abstractNumId w:val="8"/>
  </w:num>
  <w:num w:numId="8">
    <w:abstractNumId w:val="22"/>
  </w:num>
  <w:num w:numId="9">
    <w:abstractNumId w:val="15"/>
  </w:num>
  <w:num w:numId="10">
    <w:abstractNumId w:val="1"/>
  </w:num>
  <w:num w:numId="11">
    <w:abstractNumId w:val="20"/>
  </w:num>
  <w:num w:numId="12">
    <w:abstractNumId w:val="36"/>
  </w:num>
  <w:num w:numId="13">
    <w:abstractNumId w:val="9"/>
  </w:num>
  <w:num w:numId="14">
    <w:abstractNumId w:val="4"/>
  </w:num>
  <w:num w:numId="15">
    <w:abstractNumId w:val="7"/>
  </w:num>
  <w:num w:numId="16">
    <w:abstractNumId w:val="24"/>
  </w:num>
  <w:num w:numId="17">
    <w:abstractNumId w:val="14"/>
  </w:num>
  <w:num w:numId="18">
    <w:abstractNumId w:val="37"/>
  </w:num>
  <w:num w:numId="19">
    <w:abstractNumId w:val="2"/>
  </w:num>
  <w:num w:numId="20">
    <w:abstractNumId w:val="31"/>
  </w:num>
  <w:num w:numId="21">
    <w:abstractNumId w:val="17"/>
  </w:num>
  <w:num w:numId="22">
    <w:abstractNumId w:val="35"/>
  </w:num>
  <w:num w:numId="23">
    <w:abstractNumId w:val="30"/>
  </w:num>
  <w:num w:numId="24">
    <w:abstractNumId w:val="40"/>
  </w:num>
  <w:num w:numId="25">
    <w:abstractNumId w:val="18"/>
  </w:num>
  <w:num w:numId="26">
    <w:abstractNumId w:val="5"/>
  </w:num>
  <w:num w:numId="27">
    <w:abstractNumId w:val="19"/>
  </w:num>
  <w:num w:numId="28">
    <w:abstractNumId w:val="26"/>
  </w:num>
  <w:num w:numId="29">
    <w:abstractNumId w:val="6"/>
  </w:num>
  <w:num w:numId="30">
    <w:abstractNumId w:val="38"/>
  </w:num>
  <w:num w:numId="31">
    <w:abstractNumId w:val="21"/>
  </w:num>
  <w:num w:numId="32">
    <w:abstractNumId w:val="3"/>
  </w:num>
  <w:num w:numId="33">
    <w:abstractNumId w:val="16"/>
  </w:num>
  <w:num w:numId="34">
    <w:abstractNumId w:val="10"/>
  </w:num>
  <w:num w:numId="35">
    <w:abstractNumId w:val="33"/>
  </w:num>
  <w:num w:numId="36">
    <w:abstractNumId w:val="34"/>
  </w:num>
  <w:num w:numId="37">
    <w:abstractNumId w:val="28"/>
  </w:num>
  <w:num w:numId="38">
    <w:abstractNumId w:val="41"/>
  </w:num>
  <w:num w:numId="39">
    <w:abstractNumId w:val="32"/>
  </w:num>
  <w:num w:numId="40">
    <w:abstractNumId w:val="23"/>
  </w:num>
  <w:num w:numId="41">
    <w:abstractNumId w:val="11"/>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16C"/>
    <w:rsid w:val="000404A6"/>
    <w:rsid w:val="000653F7"/>
    <w:rsid w:val="000B1DA6"/>
    <w:rsid w:val="000F5F5E"/>
    <w:rsid w:val="000F624D"/>
    <w:rsid w:val="00121884"/>
    <w:rsid w:val="00137F2D"/>
    <w:rsid w:val="00157131"/>
    <w:rsid w:val="00175283"/>
    <w:rsid w:val="00182365"/>
    <w:rsid w:val="00192D25"/>
    <w:rsid w:val="001A7C9C"/>
    <w:rsid w:val="001B2166"/>
    <w:rsid w:val="001B40AB"/>
    <w:rsid w:val="001E5649"/>
    <w:rsid w:val="00206B57"/>
    <w:rsid w:val="00225688"/>
    <w:rsid w:val="002A0153"/>
    <w:rsid w:val="00346A8F"/>
    <w:rsid w:val="003811B6"/>
    <w:rsid w:val="003A1DE7"/>
    <w:rsid w:val="003A724C"/>
    <w:rsid w:val="003C3D07"/>
    <w:rsid w:val="003C52BF"/>
    <w:rsid w:val="003F2450"/>
    <w:rsid w:val="00415BE1"/>
    <w:rsid w:val="00416FD3"/>
    <w:rsid w:val="00471719"/>
    <w:rsid w:val="00477480"/>
    <w:rsid w:val="00494A43"/>
    <w:rsid w:val="004D3402"/>
    <w:rsid w:val="004D5D7B"/>
    <w:rsid w:val="0051516C"/>
    <w:rsid w:val="00520C60"/>
    <w:rsid w:val="0055241B"/>
    <w:rsid w:val="00570A54"/>
    <w:rsid w:val="00577818"/>
    <w:rsid w:val="005833B0"/>
    <w:rsid w:val="005F15CC"/>
    <w:rsid w:val="005F2CFC"/>
    <w:rsid w:val="00601505"/>
    <w:rsid w:val="00633642"/>
    <w:rsid w:val="006A799C"/>
    <w:rsid w:val="006B06AF"/>
    <w:rsid w:val="006E1C8C"/>
    <w:rsid w:val="00720BA2"/>
    <w:rsid w:val="00750ABB"/>
    <w:rsid w:val="00776202"/>
    <w:rsid w:val="007A102C"/>
    <w:rsid w:val="00801A27"/>
    <w:rsid w:val="00804953"/>
    <w:rsid w:val="0080629D"/>
    <w:rsid w:val="008519A9"/>
    <w:rsid w:val="008676B3"/>
    <w:rsid w:val="00872C64"/>
    <w:rsid w:val="008A5402"/>
    <w:rsid w:val="0090761E"/>
    <w:rsid w:val="00A01506"/>
    <w:rsid w:val="00A015BE"/>
    <w:rsid w:val="00A3505A"/>
    <w:rsid w:val="00A50C14"/>
    <w:rsid w:val="00A91AA7"/>
    <w:rsid w:val="00A95B0C"/>
    <w:rsid w:val="00AE3D23"/>
    <w:rsid w:val="00B060FF"/>
    <w:rsid w:val="00B204E3"/>
    <w:rsid w:val="00B24421"/>
    <w:rsid w:val="00B60DCE"/>
    <w:rsid w:val="00B9108D"/>
    <w:rsid w:val="00B93E0A"/>
    <w:rsid w:val="00BD7420"/>
    <w:rsid w:val="00C0743E"/>
    <w:rsid w:val="00C07E5E"/>
    <w:rsid w:val="00C23850"/>
    <w:rsid w:val="00C4078F"/>
    <w:rsid w:val="00C57223"/>
    <w:rsid w:val="00C71B31"/>
    <w:rsid w:val="00C81448"/>
    <w:rsid w:val="00CA6FA9"/>
    <w:rsid w:val="00D04156"/>
    <w:rsid w:val="00D21FCC"/>
    <w:rsid w:val="00D4527E"/>
    <w:rsid w:val="00D712DA"/>
    <w:rsid w:val="00D94E40"/>
    <w:rsid w:val="00DE33E8"/>
    <w:rsid w:val="00E23DE5"/>
    <w:rsid w:val="00E36425"/>
    <w:rsid w:val="00E73775"/>
    <w:rsid w:val="00EB4C0F"/>
    <w:rsid w:val="00EE0951"/>
    <w:rsid w:val="00EE1941"/>
    <w:rsid w:val="00EF2EC2"/>
    <w:rsid w:val="00F02160"/>
    <w:rsid w:val="00F1697B"/>
    <w:rsid w:val="00F93D25"/>
    <w:rsid w:val="00FB6286"/>
    <w:rsid w:val="00FC69CC"/>
    <w:rsid w:val="00FC76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semiHidden/>
    <w:unhideWhenUsed/>
    <w:rsid w:val="00D4527E"/>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D4527E"/>
    <w:rPr>
      <w:sz w:val="20"/>
      <w:szCs w:val="20"/>
    </w:rPr>
  </w:style>
  <w:style w:type="character" w:styleId="Znakapoznpodarou">
    <w:name w:val="footnote reference"/>
    <w:semiHidden/>
    <w:rsid w:val="00D4527E"/>
    <w:rPr>
      <w:vertAlign w:val="superscript"/>
    </w:rPr>
  </w:style>
  <w:style w:type="paragraph" w:styleId="Odstavecseseznamem">
    <w:name w:val="List Paragraph"/>
    <w:basedOn w:val="Normln"/>
    <w:uiPriority w:val="34"/>
    <w:qFormat/>
    <w:rsid w:val="00F93D25"/>
    <w:pPr>
      <w:ind w:left="720"/>
      <w:contextualSpacing/>
    </w:pPr>
  </w:style>
  <w:style w:type="paragraph" w:customStyle="1" w:styleId="Default">
    <w:name w:val="Default"/>
    <w:rsid w:val="00EE0951"/>
    <w:pPr>
      <w:autoSpaceDE w:val="0"/>
      <w:autoSpaceDN w:val="0"/>
      <w:adjustRightInd w:val="0"/>
      <w:spacing w:after="0" w:line="240" w:lineRule="auto"/>
    </w:pPr>
    <w:rPr>
      <w:rFonts w:ascii="Cambria" w:hAnsi="Cambria" w:cs="Cambria"/>
      <w:color w:val="000000"/>
      <w:sz w:val="24"/>
      <w:szCs w:val="24"/>
    </w:rPr>
  </w:style>
  <w:style w:type="paragraph" w:styleId="Zhlav">
    <w:name w:val="header"/>
    <w:basedOn w:val="Normln"/>
    <w:link w:val="ZhlavChar"/>
    <w:uiPriority w:val="99"/>
    <w:unhideWhenUsed/>
    <w:rsid w:val="001E564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E5649"/>
  </w:style>
  <w:style w:type="paragraph" w:styleId="Zpat">
    <w:name w:val="footer"/>
    <w:basedOn w:val="Normln"/>
    <w:link w:val="ZpatChar"/>
    <w:uiPriority w:val="99"/>
    <w:unhideWhenUsed/>
    <w:rsid w:val="001E5649"/>
    <w:pPr>
      <w:tabs>
        <w:tab w:val="center" w:pos="4536"/>
        <w:tab w:val="right" w:pos="9072"/>
      </w:tabs>
      <w:spacing w:after="0" w:line="240" w:lineRule="auto"/>
    </w:pPr>
  </w:style>
  <w:style w:type="character" w:customStyle="1" w:styleId="ZpatChar">
    <w:name w:val="Zápatí Char"/>
    <w:basedOn w:val="Standardnpsmoodstavce"/>
    <w:link w:val="Zpat"/>
    <w:uiPriority w:val="99"/>
    <w:rsid w:val="001E5649"/>
  </w:style>
  <w:style w:type="character" w:styleId="Odkaznakoment">
    <w:name w:val="annotation reference"/>
    <w:basedOn w:val="Standardnpsmoodstavce"/>
    <w:uiPriority w:val="99"/>
    <w:semiHidden/>
    <w:unhideWhenUsed/>
    <w:rsid w:val="00601505"/>
    <w:rPr>
      <w:sz w:val="16"/>
      <w:szCs w:val="16"/>
    </w:rPr>
  </w:style>
  <w:style w:type="paragraph" w:styleId="Textkomente">
    <w:name w:val="annotation text"/>
    <w:basedOn w:val="Normln"/>
    <w:link w:val="TextkomenteChar"/>
    <w:uiPriority w:val="99"/>
    <w:semiHidden/>
    <w:unhideWhenUsed/>
    <w:rsid w:val="00601505"/>
    <w:pPr>
      <w:spacing w:line="240" w:lineRule="auto"/>
    </w:pPr>
    <w:rPr>
      <w:sz w:val="20"/>
      <w:szCs w:val="20"/>
    </w:rPr>
  </w:style>
  <w:style w:type="character" w:customStyle="1" w:styleId="TextkomenteChar">
    <w:name w:val="Text komentáře Char"/>
    <w:basedOn w:val="Standardnpsmoodstavce"/>
    <w:link w:val="Textkomente"/>
    <w:uiPriority w:val="99"/>
    <w:semiHidden/>
    <w:rsid w:val="00601505"/>
    <w:rPr>
      <w:sz w:val="20"/>
      <w:szCs w:val="20"/>
    </w:rPr>
  </w:style>
  <w:style w:type="paragraph" w:styleId="Pedmtkomente">
    <w:name w:val="annotation subject"/>
    <w:basedOn w:val="Textkomente"/>
    <w:next w:val="Textkomente"/>
    <w:link w:val="PedmtkomenteChar"/>
    <w:uiPriority w:val="99"/>
    <w:semiHidden/>
    <w:unhideWhenUsed/>
    <w:rsid w:val="00601505"/>
    <w:rPr>
      <w:b/>
      <w:bCs/>
    </w:rPr>
  </w:style>
  <w:style w:type="character" w:customStyle="1" w:styleId="PedmtkomenteChar">
    <w:name w:val="Předmět komentáře Char"/>
    <w:basedOn w:val="TextkomenteChar"/>
    <w:link w:val="Pedmtkomente"/>
    <w:uiPriority w:val="99"/>
    <w:semiHidden/>
    <w:rsid w:val="00601505"/>
    <w:rPr>
      <w:b/>
      <w:bCs/>
      <w:sz w:val="20"/>
      <w:szCs w:val="20"/>
    </w:rPr>
  </w:style>
  <w:style w:type="paragraph" w:styleId="Revize">
    <w:name w:val="Revision"/>
    <w:hidden/>
    <w:uiPriority w:val="99"/>
    <w:semiHidden/>
    <w:rsid w:val="00601505"/>
    <w:pPr>
      <w:spacing w:after="0" w:line="240" w:lineRule="auto"/>
    </w:pPr>
  </w:style>
  <w:style w:type="paragraph" w:styleId="Textbubliny">
    <w:name w:val="Balloon Text"/>
    <w:basedOn w:val="Normln"/>
    <w:link w:val="TextbublinyChar"/>
    <w:uiPriority w:val="99"/>
    <w:semiHidden/>
    <w:unhideWhenUsed/>
    <w:rsid w:val="0060150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015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semiHidden/>
    <w:unhideWhenUsed/>
    <w:rsid w:val="00D4527E"/>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D4527E"/>
    <w:rPr>
      <w:sz w:val="20"/>
      <w:szCs w:val="20"/>
    </w:rPr>
  </w:style>
  <w:style w:type="character" w:styleId="Znakapoznpodarou">
    <w:name w:val="footnote reference"/>
    <w:semiHidden/>
    <w:rsid w:val="00D4527E"/>
    <w:rPr>
      <w:vertAlign w:val="superscript"/>
    </w:rPr>
  </w:style>
  <w:style w:type="paragraph" w:styleId="Odstavecseseznamem">
    <w:name w:val="List Paragraph"/>
    <w:basedOn w:val="Normln"/>
    <w:uiPriority w:val="34"/>
    <w:qFormat/>
    <w:rsid w:val="00F93D25"/>
    <w:pPr>
      <w:ind w:left="720"/>
      <w:contextualSpacing/>
    </w:pPr>
  </w:style>
  <w:style w:type="paragraph" w:customStyle="1" w:styleId="Default">
    <w:name w:val="Default"/>
    <w:rsid w:val="00EE0951"/>
    <w:pPr>
      <w:autoSpaceDE w:val="0"/>
      <w:autoSpaceDN w:val="0"/>
      <w:adjustRightInd w:val="0"/>
      <w:spacing w:after="0" w:line="240" w:lineRule="auto"/>
    </w:pPr>
    <w:rPr>
      <w:rFonts w:ascii="Cambria" w:hAnsi="Cambria" w:cs="Cambria"/>
      <w:color w:val="000000"/>
      <w:sz w:val="24"/>
      <w:szCs w:val="24"/>
    </w:rPr>
  </w:style>
  <w:style w:type="paragraph" w:styleId="Zhlav">
    <w:name w:val="header"/>
    <w:basedOn w:val="Normln"/>
    <w:link w:val="ZhlavChar"/>
    <w:uiPriority w:val="99"/>
    <w:unhideWhenUsed/>
    <w:rsid w:val="001E564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E5649"/>
  </w:style>
  <w:style w:type="paragraph" w:styleId="Zpat">
    <w:name w:val="footer"/>
    <w:basedOn w:val="Normln"/>
    <w:link w:val="ZpatChar"/>
    <w:uiPriority w:val="99"/>
    <w:unhideWhenUsed/>
    <w:rsid w:val="001E5649"/>
    <w:pPr>
      <w:tabs>
        <w:tab w:val="center" w:pos="4536"/>
        <w:tab w:val="right" w:pos="9072"/>
      </w:tabs>
      <w:spacing w:after="0" w:line="240" w:lineRule="auto"/>
    </w:pPr>
  </w:style>
  <w:style w:type="character" w:customStyle="1" w:styleId="ZpatChar">
    <w:name w:val="Zápatí Char"/>
    <w:basedOn w:val="Standardnpsmoodstavce"/>
    <w:link w:val="Zpat"/>
    <w:uiPriority w:val="99"/>
    <w:rsid w:val="001E5649"/>
  </w:style>
  <w:style w:type="character" w:styleId="Odkaznakoment">
    <w:name w:val="annotation reference"/>
    <w:basedOn w:val="Standardnpsmoodstavce"/>
    <w:uiPriority w:val="99"/>
    <w:semiHidden/>
    <w:unhideWhenUsed/>
    <w:rsid w:val="00601505"/>
    <w:rPr>
      <w:sz w:val="16"/>
      <w:szCs w:val="16"/>
    </w:rPr>
  </w:style>
  <w:style w:type="paragraph" w:styleId="Textkomente">
    <w:name w:val="annotation text"/>
    <w:basedOn w:val="Normln"/>
    <w:link w:val="TextkomenteChar"/>
    <w:uiPriority w:val="99"/>
    <w:semiHidden/>
    <w:unhideWhenUsed/>
    <w:rsid w:val="00601505"/>
    <w:pPr>
      <w:spacing w:line="240" w:lineRule="auto"/>
    </w:pPr>
    <w:rPr>
      <w:sz w:val="20"/>
      <w:szCs w:val="20"/>
    </w:rPr>
  </w:style>
  <w:style w:type="character" w:customStyle="1" w:styleId="TextkomenteChar">
    <w:name w:val="Text komentáře Char"/>
    <w:basedOn w:val="Standardnpsmoodstavce"/>
    <w:link w:val="Textkomente"/>
    <w:uiPriority w:val="99"/>
    <w:semiHidden/>
    <w:rsid w:val="00601505"/>
    <w:rPr>
      <w:sz w:val="20"/>
      <w:szCs w:val="20"/>
    </w:rPr>
  </w:style>
  <w:style w:type="paragraph" w:styleId="Pedmtkomente">
    <w:name w:val="annotation subject"/>
    <w:basedOn w:val="Textkomente"/>
    <w:next w:val="Textkomente"/>
    <w:link w:val="PedmtkomenteChar"/>
    <w:uiPriority w:val="99"/>
    <w:semiHidden/>
    <w:unhideWhenUsed/>
    <w:rsid w:val="00601505"/>
    <w:rPr>
      <w:b/>
      <w:bCs/>
    </w:rPr>
  </w:style>
  <w:style w:type="character" w:customStyle="1" w:styleId="PedmtkomenteChar">
    <w:name w:val="Předmět komentáře Char"/>
    <w:basedOn w:val="TextkomenteChar"/>
    <w:link w:val="Pedmtkomente"/>
    <w:uiPriority w:val="99"/>
    <w:semiHidden/>
    <w:rsid w:val="00601505"/>
    <w:rPr>
      <w:b/>
      <w:bCs/>
      <w:sz w:val="20"/>
      <w:szCs w:val="20"/>
    </w:rPr>
  </w:style>
  <w:style w:type="paragraph" w:styleId="Revize">
    <w:name w:val="Revision"/>
    <w:hidden/>
    <w:uiPriority w:val="99"/>
    <w:semiHidden/>
    <w:rsid w:val="00601505"/>
    <w:pPr>
      <w:spacing w:after="0" w:line="240" w:lineRule="auto"/>
    </w:pPr>
  </w:style>
  <w:style w:type="paragraph" w:styleId="Textbubliny">
    <w:name w:val="Balloon Text"/>
    <w:basedOn w:val="Normln"/>
    <w:link w:val="TextbublinyChar"/>
    <w:uiPriority w:val="99"/>
    <w:semiHidden/>
    <w:unhideWhenUsed/>
    <w:rsid w:val="0060150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015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13</Pages>
  <Words>5195</Words>
  <Characters>30656</Characters>
  <Application>Microsoft Office Word</Application>
  <DocSecurity>0</DocSecurity>
  <Lines>255</Lines>
  <Paragraphs>71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Slováková</dc:creator>
  <cp:lastModifiedBy>Slováková</cp:lastModifiedBy>
  <cp:revision>4</cp:revision>
  <cp:lastPrinted>2019-03-19T10:00:00Z</cp:lastPrinted>
  <dcterms:created xsi:type="dcterms:W3CDTF">2019-10-08T06:25:00Z</dcterms:created>
  <dcterms:modified xsi:type="dcterms:W3CDTF">2019-10-11T11:04:00Z</dcterms:modified>
</cp:coreProperties>
</file>