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3B" w:rsidRDefault="00A34D3B" w:rsidP="00A34D3B">
      <w:pPr>
        <w:spacing w:after="0" w:line="240" w:lineRule="auto"/>
        <w:jc w:val="right"/>
        <w:rPr>
          <w:rFonts w:ascii="Arial" w:hAnsi="Arial" w:cs="Arial"/>
        </w:rPr>
      </w:pPr>
      <w:r>
        <w:rPr>
          <w:rFonts w:ascii="Arial" w:hAnsi="Arial" w:cs="Arial"/>
        </w:rPr>
        <w:t>Příloha č. 1</w:t>
      </w:r>
    </w:p>
    <w:p w:rsidR="00A34D3B" w:rsidRDefault="00A34D3B" w:rsidP="00A34D3B">
      <w:pPr>
        <w:spacing w:after="0" w:line="240" w:lineRule="auto"/>
        <w:jc w:val="right"/>
        <w:rPr>
          <w:rFonts w:ascii="Arial" w:hAnsi="Arial" w:cs="Arial"/>
        </w:rPr>
      </w:pPr>
      <w:r>
        <w:rPr>
          <w:rFonts w:ascii="Arial" w:hAnsi="Arial" w:cs="Arial"/>
        </w:rPr>
        <w:t xml:space="preserve">K Metodickému pokynu č. </w:t>
      </w:r>
      <w:r w:rsidR="00EB07CA">
        <w:rPr>
          <w:rFonts w:ascii="Arial" w:hAnsi="Arial" w:cs="Arial"/>
        </w:rPr>
        <w:t>6</w:t>
      </w:r>
      <w:r>
        <w:rPr>
          <w:rFonts w:ascii="Arial" w:hAnsi="Arial" w:cs="Arial"/>
        </w:rPr>
        <w:t>/2015</w:t>
      </w:r>
    </w:p>
    <w:p w:rsidR="00A34D3B" w:rsidRDefault="00A34D3B" w:rsidP="00A34D3B">
      <w:pPr>
        <w:spacing w:after="0" w:line="240" w:lineRule="auto"/>
        <w:jc w:val="center"/>
        <w:rPr>
          <w:rFonts w:ascii="Arial" w:hAnsi="Arial" w:cs="Arial"/>
        </w:rPr>
      </w:pPr>
    </w:p>
    <w:p w:rsidR="00A34D3B" w:rsidRDefault="00A34D3B" w:rsidP="00A34D3B">
      <w:pPr>
        <w:spacing w:after="0" w:line="240" w:lineRule="auto"/>
        <w:jc w:val="center"/>
        <w:rPr>
          <w:rFonts w:ascii="Arial" w:hAnsi="Arial" w:cs="Arial"/>
          <w:b/>
          <w:color w:val="FF0000"/>
        </w:rPr>
      </w:pPr>
      <w:r>
        <w:rPr>
          <w:rFonts w:ascii="Arial" w:hAnsi="Arial" w:cs="Arial"/>
          <w:b/>
          <w:color w:val="FF0000"/>
        </w:rPr>
        <w:t>VZOR</w:t>
      </w:r>
    </w:p>
    <w:p w:rsidR="00A34D3B" w:rsidRDefault="00A34D3B" w:rsidP="00276ED4">
      <w:pPr>
        <w:spacing w:after="0" w:line="360" w:lineRule="auto"/>
        <w:jc w:val="center"/>
        <w:rPr>
          <w:rFonts w:ascii="Arial" w:hAnsi="Arial" w:cs="Arial"/>
          <w:b/>
          <w:sz w:val="24"/>
          <w:szCs w:val="24"/>
        </w:rPr>
      </w:pPr>
    </w:p>
    <w:p w:rsidR="00276ED4" w:rsidRPr="00276ED4" w:rsidRDefault="00276ED4" w:rsidP="00276ED4">
      <w:pPr>
        <w:spacing w:after="0" w:line="360" w:lineRule="auto"/>
        <w:jc w:val="center"/>
        <w:rPr>
          <w:rFonts w:ascii="Arial" w:hAnsi="Arial" w:cs="Arial"/>
          <w:b/>
          <w:i/>
          <w:color w:val="FF0000"/>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na služební místo </w:t>
      </w:r>
      <w:r w:rsidRPr="00276ED4">
        <w:rPr>
          <w:rFonts w:ascii="Arial" w:hAnsi="Arial" w:cs="Arial"/>
          <w:b/>
          <w:i/>
          <w:color w:val="FF0000"/>
          <w:sz w:val="24"/>
          <w:szCs w:val="24"/>
        </w:rPr>
        <w:t>(označení služebního místa)</w:t>
      </w:r>
    </w:p>
    <w:p w:rsidR="00A0294A" w:rsidRDefault="00A0294A" w:rsidP="00276ED4">
      <w:pPr>
        <w:spacing w:after="0" w:line="360" w:lineRule="auto"/>
        <w:jc w:val="both"/>
        <w:rPr>
          <w:rFonts w:ascii="Arial" w:hAnsi="Arial" w:cs="Arial"/>
          <w:sz w:val="24"/>
          <w:szCs w:val="24"/>
        </w:rPr>
      </w:pPr>
    </w:p>
    <w:p w:rsidR="00276ED4" w:rsidRPr="009D4C86" w:rsidRDefault="00276ED4" w:rsidP="00276ED4">
      <w:pPr>
        <w:spacing w:after="0" w:line="360" w:lineRule="auto"/>
        <w:ind w:left="6372"/>
        <w:rPr>
          <w:rFonts w:ascii="Arial" w:hAnsi="Arial" w:cs="Arial"/>
          <w:color w:val="FF0000"/>
        </w:rPr>
      </w:pPr>
      <w:proofErr w:type="gramStart"/>
      <w:r w:rsidRPr="00DE0518">
        <w:rPr>
          <w:rFonts w:ascii="Arial" w:hAnsi="Arial" w:cs="Arial"/>
        </w:rPr>
        <w:t>Č.j.</w:t>
      </w:r>
      <w:proofErr w:type="gramEnd"/>
      <w:r w:rsidR="00F94ECD" w:rsidRPr="00DE0518">
        <w:rPr>
          <w:rFonts w:ascii="Arial" w:hAnsi="Arial" w:cs="Arial"/>
        </w:rPr>
        <w:t>:</w:t>
      </w:r>
      <w:r w:rsidRPr="00DE0518">
        <w:rPr>
          <w:rFonts w:ascii="Arial" w:hAnsi="Arial" w:cs="Arial"/>
        </w:rPr>
        <w:t xml:space="preserve"> </w:t>
      </w:r>
      <w:r w:rsidR="007E5A22">
        <w:rPr>
          <w:rFonts w:ascii="Arial" w:hAnsi="Arial" w:cs="Arial"/>
        </w:rPr>
        <w:tab/>
      </w:r>
      <w:r w:rsidRPr="009D4C86">
        <w:rPr>
          <w:rFonts w:ascii="Arial" w:hAnsi="Arial" w:cs="Arial"/>
          <w:color w:val="FF0000"/>
        </w:rPr>
        <w:t>XXXXXX</w:t>
      </w:r>
    </w:p>
    <w:p w:rsidR="00276ED4" w:rsidRPr="009D4C86" w:rsidRDefault="00276ED4" w:rsidP="00276ED4">
      <w:pPr>
        <w:spacing w:after="0" w:line="360" w:lineRule="auto"/>
        <w:ind w:left="6372"/>
        <w:rPr>
          <w:rFonts w:ascii="Arial" w:hAnsi="Arial" w:cs="Arial"/>
          <w:color w:val="FF0000"/>
        </w:rPr>
      </w:pPr>
      <w:r w:rsidRPr="00DE0518">
        <w:rPr>
          <w:rFonts w:ascii="Arial" w:hAnsi="Arial" w:cs="Arial"/>
        </w:rPr>
        <w:t xml:space="preserve">Datum: </w:t>
      </w:r>
      <w:r w:rsidRPr="009D4C86">
        <w:rPr>
          <w:rFonts w:ascii="Arial" w:hAnsi="Arial" w:cs="Arial"/>
          <w:color w:val="FF0000"/>
        </w:rPr>
        <w:t xml:space="preserve">XX. </w:t>
      </w:r>
      <w:r w:rsidR="005504EA">
        <w:rPr>
          <w:rFonts w:ascii="Arial" w:hAnsi="Arial" w:cs="Arial"/>
          <w:color w:val="FF0000"/>
        </w:rPr>
        <w:t>m</w:t>
      </w:r>
      <w:r w:rsidRPr="009D4C86">
        <w:rPr>
          <w:rFonts w:ascii="Arial" w:hAnsi="Arial" w:cs="Arial"/>
          <w:color w:val="FF0000"/>
        </w:rPr>
        <w:t>ěsíc 20</w:t>
      </w:r>
      <w:r w:rsidR="00853241">
        <w:rPr>
          <w:rFonts w:ascii="Arial" w:hAnsi="Arial" w:cs="Arial"/>
          <w:color w:val="FF0000"/>
        </w:rPr>
        <w:t>XX</w:t>
      </w:r>
    </w:p>
    <w:p w:rsidR="00276ED4" w:rsidRPr="009D4C86" w:rsidRDefault="00276ED4" w:rsidP="00276ED4">
      <w:pPr>
        <w:spacing w:after="0" w:line="360" w:lineRule="auto"/>
        <w:jc w:val="both"/>
        <w:rPr>
          <w:rFonts w:ascii="Arial" w:hAnsi="Arial" w:cs="Arial"/>
        </w:rPr>
      </w:pPr>
    </w:p>
    <w:p w:rsidR="00C0487A" w:rsidRDefault="00C0487A" w:rsidP="002F75D4">
      <w:pPr>
        <w:spacing w:after="120" w:line="360" w:lineRule="auto"/>
        <w:jc w:val="both"/>
        <w:rPr>
          <w:rFonts w:ascii="Arial" w:hAnsi="Arial" w:cs="Arial"/>
        </w:rPr>
      </w:pPr>
      <w:r>
        <w:rPr>
          <w:rFonts w:ascii="Arial" w:hAnsi="Arial" w:cs="Arial"/>
          <w:color w:val="FF0000"/>
        </w:rPr>
        <w:t xml:space="preserve">(Doplňte označení služebního orgánu) </w:t>
      </w:r>
      <w:r w:rsidRPr="002F75D4">
        <w:rPr>
          <w:rFonts w:ascii="Arial" w:hAnsi="Arial" w:cs="Arial"/>
        </w:rPr>
        <w:t>jako s</w:t>
      </w:r>
      <w:r w:rsidR="00276ED4" w:rsidRPr="002F75D4">
        <w:rPr>
          <w:rFonts w:ascii="Arial" w:hAnsi="Arial" w:cs="Arial"/>
        </w:rPr>
        <w:t>lužební orgán</w:t>
      </w:r>
      <w:r w:rsidRPr="002F75D4">
        <w:rPr>
          <w:rFonts w:ascii="Arial" w:hAnsi="Arial" w:cs="Arial"/>
        </w:rPr>
        <w:t xml:space="preserve"> příslušný podle § 10 odst. 1 písm.</w:t>
      </w:r>
      <w:r>
        <w:rPr>
          <w:rFonts w:ascii="Arial" w:hAnsi="Arial" w:cs="Arial"/>
        </w:rPr>
        <w:t> </w:t>
      </w:r>
      <w:r w:rsidRPr="006060F0">
        <w:rPr>
          <w:rFonts w:ascii="Arial" w:hAnsi="Arial" w:cs="Arial"/>
          <w:color w:val="FF0000"/>
        </w:rPr>
        <w:t>x</w:t>
      </w:r>
      <w:r w:rsidRPr="002F75D4">
        <w:rPr>
          <w:rFonts w:ascii="Arial" w:hAnsi="Arial" w:cs="Arial"/>
        </w:rPr>
        <w:t>)</w:t>
      </w:r>
      <w:r>
        <w:rPr>
          <w:rFonts w:ascii="Arial" w:hAnsi="Arial" w:cs="Arial"/>
          <w:color w:val="FF0000"/>
        </w:rPr>
        <w:t xml:space="preserve"> </w:t>
      </w:r>
      <w:r>
        <w:rPr>
          <w:rFonts w:ascii="Arial" w:hAnsi="Arial" w:cs="Arial"/>
        </w:rPr>
        <w:t>zákona č. 234/2014 Sb., o státní službě (dále jen „zákon“),</w:t>
      </w:r>
      <w:r w:rsidR="00276ED4" w:rsidRPr="00276ED4">
        <w:rPr>
          <w:rFonts w:ascii="Arial" w:hAnsi="Arial" w:cs="Arial"/>
          <w:color w:val="FF0000"/>
        </w:rPr>
        <w:t xml:space="preserve"> </w:t>
      </w:r>
      <w:r w:rsidR="00276ED4" w:rsidRPr="00380273">
        <w:rPr>
          <w:rFonts w:ascii="Arial" w:hAnsi="Arial" w:cs="Arial"/>
        </w:rPr>
        <w:t xml:space="preserve">vyhlašuje výběrové řízení na služební místo </w:t>
      </w:r>
      <w:r w:rsidR="00276ED4" w:rsidRPr="00276ED4">
        <w:rPr>
          <w:rFonts w:ascii="Arial" w:hAnsi="Arial" w:cs="Arial"/>
          <w:i/>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r w:rsidR="001D537E">
        <w:rPr>
          <w:rFonts w:ascii="Arial" w:hAnsi="Arial" w:cs="Arial"/>
        </w:rPr>
        <w:t xml:space="preserve">Místem výkonu služby je </w:t>
      </w:r>
      <w:r w:rsidR="001D537E" w:rsidRPr="006F282E">
        <w:rPr>
          <w:rFonts w:ascii="Arial" w:hAnsi="Arial" w:cs="Arial"/>
          <w:i/>
          <w:color w:val="FF0000"/>
        </w:rPr>
        <w:t>(doplňte místo výkonu služby-</w:t>
      </w:r>
      <w:r w:rsidR="00A63D07">
        <w:rPr>
          <w:rFonts w:ascii="Arial" w:hAnsi="Arial" w:cs="Arial"/>
          <w:i/>
          <w:color w:val="FF0000"/>
        </w:rPr>
        <w:t>název obce</w:t>
      </w:r>
      <w:r w:rsidR="001D537E" w:rsidRPr="006F282E">
        <w:rPr>
          <w:rFonts w:ascii="Arial" w:hAnsi="Arial" w:cs="Arial"/>
          <w:i/>
          <w:color w:val="FF0000"/>
        </w:rPr>
        <w:t>)</w:t>
      </w:r>
      <w:r w:rsidR="001D537E">
        <w:rPr>
          <w:rFonts w:ascii="Arial" w:hAnsi="Arial" w:cs="Arial"/>
        </w:rPr>
        <w:t>.</w:t>
      </w:r>
    </w:p>
    <w:p w:rsidR="00C0487A" w:rsidRDefault="00A0294A" w:rsidP="002F75D4">
      <w:pPr>
        <w:spacing w:after="120" w:line="360" w:lineRule="auto"/>
        <w:jc w:val="both"/>
        <w:rPr>
          <w:rFonts w:ascii="Arial" w:hAnsi="Arial" w:cs="Arial"/>
          <w:i/>
          <w:color w:val="FF0000"/>
        </w:rPr>
      </w:pPr>
      <w:r>
        <w:rPr>
          <w:rFonts w:ascii="Arial" w:hAnsi="Arial" w:cs="Arial"/>
        </w:rPr>
        <w:t xml:space="preserve">Služba na tomto služebním místě bude vykonávána ve služebním poměru na dobu </w:t>
      </w:r>
      <w:r w:rsidRPr="00A0294A">
        <w:rPr>
          <w:rFonts w:ascii="Arial" w:hAnsi="Arial" w:cs="Arial"/>
          <w:i/>
          <w:color w:val="FF0000"/>
        </w:rPr>
        <w:t>neurčitou/</w:t>
      </w:r>
      <w:r w:rsidR="00704EFE">
        <w:rPr>
          <w:rFonts w:ascii="Arial" w:hAnsi="Arial" w:cs="Arial"/>
          <w:i/>
          <w:color w:val="FF0000"/>
        </w:rPr>
        <w:t xml:space="preserve"> </w:t>
      </w:r>
      <w:r w:rsidRPr="00A0294A">
        <w:rPr>
          <w:rFonts w:ascii="Arial" w:hAnsi="Arial" w:cs="Arial"/>
          <w:i/>
          <w:color w:val="FF0000"/>
        </w:rPr>
        <w:t xml:space="preserve">na dobu určitou s trváním do </w:t>
      </w:r>
      <w:r>
        <w:rPr>
          <w:rFonts w:ascii="Arial" w:hAnsi="Arial" w:cs="Arial"/>
          <w:i/>
          <w:color w:val="FF0000"/>
        </w:rPr>
        <w:t>XX.</w:t>
      </w:r>
      <w:r w:rsidR="00C0487A">
        <w:rPr>
          <w:rFonts w:ascii="Arial" w:hAnsi="Arial" w:cs="Arial"/>
          <w:i/>
          <w:color w:val="FF0000"/>
        </w:rPr>
        <w:t xml:space="preserve"> </w:t>
      </w:r>
      <w:r>
        <w:rPr>
          <w:rFonts w:ascii="Arial" w:hAnsi="Arial" w:cs="Arial"/>
          <w:i/>
          <w:color w:val="FF0000"/>
        </w:rPr>
        <w:t>měsíc 20</w:t>
      </w:r>
      <w:r w:rsidR="00853241">
        <w:rPr>
          <w:rFonts w:ascii="Arial" w:hAnsi="Arial" w:cs="Arial"/>
          <w:i/>
          <w:color w:val="FF0000"/>
        </w:rPr>
        <w:t>XX</w:t>
      </w:r>
      <w:r>
        <w:rPr>
          <w:rFonts w:ascii="Arial" w:hAnsi="Arial" w:cs="Arial"/>
          <w:i/>
          <w:color w:val="FF0000"/>
        </w:rPr>
        <w:t xml:space="preserve">. </w:t>
      </w:r>
      <w:r w:rsidR="001D537E" w:rsidRPr="001D537E">
        <w:rPr>
          <w:rFonts w:ascii="Arial" w:hAnsi="Arial" w:cs="Arial"/>
        </w:rPr>
        <w:t xml:space="preserve">Předpokládaným dnem nástupu </w:t>
      </w:r>
      <w:r w:rsidR="008C3B5F">
        <w:rPr>
          <w:rFonts w:ascii="Arial" w:hAnsi="Arial" w:cs="Arial"/>
        </w:rPr>
        <w:t>do služby na tomto služebním místě</w:t>
      </w:r>
      <w:r w:rsidR="00A63D07" w:rsidRPr="001D537E">
        <w:rPr>
          <w:rFonts w:ascii="Arial" w:hAnsi="Arial" w:cs="Arial"/>
        </w:rPr>
        <w:t xml:space="preserve"> </w:t>
      </w:r>
      <w:r w:rsidR="001D537E" w:rsidRPr="001D537E">
        <w:rPr>
          <w:rFonts w:ascii="Arial" w:hAnsi="Arial" w:cs="Arial"/>
        </w:rPr>
        <w:t>je</w:t>
      </w:r>
      <w:r w:rsidR="001D537E">
        <w:rPr>
          <w:rFonts w:ascii="Arial" w:hAnsi="Arial" w:cs="Arial"/>
          <w:i/>
          <w:color w:val="FF0000"/>
        </w:rPr>
        <w:t xml:space="preserve"> XX. měsíc 20</w:t>
      </w:r>
      <w:r w:rsidR="00853241">
        <w:rPr>
          <w:rFonts w:ascii="Arial" w:hAnsi="Arial" w:cs="Arial"/>
          <w:i/>
          <w:color w:val="FF0000"/>
        </w:rPr>
        <w:t>XX</w:t>
      </w:r>
      <w:r w:rsidR="001D537E" w:rsidRPr="00A63D07">
        <w:rPr>
          <w:rFonts w:ascii="Arial" w:hAnsi="Arial" w:cs="Arial"/>
          <w:i/>
        </w:rPr>
        <w:t>.</w:t>
      </w:r>
    </w:p>
    <w:p w:rsidR="00DE0518" w:rsidRDefault="00DE0518" w:rsidP="002F75D4">
      <w:pPr>
        <w:spacing w:after="120" w:line="360" w:lineRule="auto"/>
        <w:jc w:val="both"/>
        <w:rPr>
          <w:rFonts w:ascii="Arial" w:hAnsi="Arial" w:cs="Arial"/>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Přílohy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rsidR="00417DD3" w:rsidRDefault="00417DD3" w:rsidP="002F75D4">
      <w:pPr>
        <w:spacing w:after="120" w:line="360" w:lineRule="auto"/>
        <w:jc w:val="both"/>
        <w:rPr>
          <w:rFonts w:ascii="Arial" w:hAnsi="Arial" w:cs="Arial"/>
          <w:i/>
        </w:rPr>
      </w:pPr>
      <w:r w:rsidRPr="00417DD3">
        <w:rPr>
          <w:rFonts w:ascii="Arial" w:hAnsi="Arial" w:cs="Arial"/>
          <w:i/>
        </w:rPr>
        <w:t>Na tomto služebním místě je stanoven zákaz konkurence.</w:t>
      </w:r>
      <w:r>
        <w:rPr>
          <w:rStyle w:val="Znakapoznpodarou"/>
          <w:rFonts w:ascii="Arial" w:hAnsi="Arial" w:cs="Arial"/>
          <w:i/>
        </w:rPr>
        <w:footnoteReference w:id="1"/>
      </w:r>
    </w:p>
    <w:p w:rsidR="00417DD3" w:rsidRPr="00417DD3" w:rsidRDefault="00417DD3" w:rsidP="002F75D4">
      <w:pPr>
        <w:spacing w:after="120" w:line="360" w:lineRule="auto"/>
        <w:jc w:val="both"/>
        <w:rPr>
          <w:rFonts w:ascii="Arial" w:hAnsi="Arial" w:cs="Arial"/>
          <w:i/>
          <w:color w:val="FF0000"/>
        </w:rPr>
      </w:pPr>
      <w:r>
        <w:rPr>
          <w:rFonts w:ascii="Arial" w:hAnsi="Arial" w:cs="Arial"/>
        </w:rPr>
        <w:t xml:space="preserve">Náplň </w:t>
      </w:r>
      <w:r w:rsidR="000D30E6">
        <w:rPr>
          <w:rFonts w:ascii="Arial" w:hAnsi="Arial" w:cs="Arial"/>
        </w:rPr>
        <w:t>činnosti</w:t>
      </w:r>
      <w:r>
        <w:rPr>
          <w:rFonts w:ascii="Arial" w:hAnsi="Arial" w:cs="Arial"/>
        </w:rPr>
        <w:t xml:space="preserve"> na služebním místě spočívá v: </w:t>
      </w:r>
      <w:proofErr w:type="gramStart"/>
      <w:r>
        <w:rPr>
          <w:rFonts w:ascii="Arial" w:hAnsi="Arial" w:cs="Arial"/>
        </w:rPr>
        <w:t>… .</w:t>
      </w:r>
      <w:proofErr w:type="gramEnd"/>
      <w:r>
        <w:rPr>
          <w:rStyle w:val="Znakapoznpodarou"/>
          <w:rFonts w:ascii="Arial" w:hAnsi="Arial" w:cs="Arial"/>
        </w:rPr>
        <w:footnoteReference w:id="2"/>
      </w:r>
    </w:p>
    <w:p w:rsidR="00B228A2" w:rsidRPr="002F75D4" w:rsidRDefault="00276ED4" w:rsidP="002F75D4">
      <w:pPr>
        <w:spacing w:after="120" w:line="360" w:lineRule="auto"/>
        <w:jc w:val="both"/>
        <w:rPr>
          <w:rFonts w:ascii="Arial" w:hAnsi="Arial" w:cs="Arial"/>
          <w:color w:val="FF0000"/>
        </w:rPr>
      </w:pPr>
      <w:r w:rsidRPr="00380273">
        <w:rPr>
          <w:rFonts w:ascii="Arial" w:hAnsi="Arial" w:cs="Arial"/>
        </w:rPr>
        <w:t xml:space="preserve">Posuzovány budou </w:t>
      </w:r>
      <w:r w:rsidR="00B228A2" w:rsidRPr="002F75D4">
        <w:rPr>
          <w:rFonts w:ascii="Arial" w:hAnsi="Arial" w:cs="Arial"/>
          <w:b/>
        </w:rPr>
        <w:t>žádosti</w:t>
      </w:r>
      <w:r w:rsidR="003059FD">
        <w:rPr>
          <w:rFonts w:ascii="Arial" w:hAnsi="Arial" w:cs="Arial"/>
          <w:b/>
        </w:rPr>
        <w:t xml:space="preserve"> </w:t>
      </w:r>
      <w:r w:rsidR="003059FD" w:rsidRPr="00D52C26">
        <w:rPr>
          <w:rFonts w:ascii="Arial" w:eastAsia="Times New Roman" w:hAnsi="Arial" w:cs="Arial"/>
          <w:lang w:eastAsia="cs-CZ"/>
        </w:rPr>
        <w:t xml:space="preserve">o přijetí do služebního poměru a </w:t>
      </w:r>
      <w:r w:rsidR="003059FD" w:rsidRPr="00DE317A">
        <w:rPr>
          <w:rFonts w:ascii="Arial" w:eastAsia="Times New Roman" w:hAnsi="Arial" w:cs="Arial"/>
          <w:color w:val="FF0000"/>
          <w:lang w:eastAsia="cs-CZ"/>
        </w:rPr>
        <w:t>zařazení na služební místo / jmenování na služební místo předst</w:t>
      </w:r>
      <w:r w:rsidR="003059FD">
        <w:rPr>
          <w:rFonts w:ascii="Arial" w:eastAsia="Times New Roman" w:hAnsi="Arial" w:cs="Arial"/>
          <w:color w:val="FF0000"/>
          <w:lang w:eastAsia="cs-CZ"/>
        </w:rPr>
        <w:t>a</w:t>
      </w:r>
      <w:r w:rsidR="003059FD" w:rsidRPr="00DE317A">
        <w:rPr>
          <w:rFonts w:ascii="Arial" w:eastAsia="Times New Roman" w:hAnsi="Arial" w:cs="Arial"/>
          <w:color w:val="FF0000"/>
          <w:lang w:eastAsia="cs-CZ"/>
        </w:rPr>
        <w:t>v</w:t>
      </w:r>
      <w:r w:rsidR="000D30E6">
        <w:rPr>
          <w:rFonts w:ascii="Arial" w:eastAsia="Times New Roman" w:hAnsi="Arial" w:cs="Arial"/>
          <w:color w:val="FF0000"/>
          <w:lang w:eastAsia="cs-CZ"/>
        </w:rPr>
        <w:t>e</w:t>
      </w:r>
      <w:r w:rsidR="003059FD" w:rsidRPr="00DE317A">
        <w:rPr>
          <w:rFonts w:ascii="Arial" w:eastAsia="Times New Roman" w:hAnsi="Arial" w:cs="Arial"/>
          <w:color w:val="FF0000"/>
          <w:lang w:eastAsia="cs-CZ"/>
        </w:rPr>
        <w:t>ného</w:t>
      </w:r>
      <w:r w:rsidR="003059FD" w:rsidRPr="00D52C26">
        <w:rPr>
          <w:rFonts w:ascii="Arial" w:eastAsia="Times New Roman" w:hAnsi="Arial" w:cs="Arial"/>
          <w:lang w:eastAsia="cs-CZ"/>
        </w:rPr>
        <w:t xml:space="preserve"> (dále jen „žádost“)</w:t>
      </w:r>
      <w:r w:rsidR="00C0487A" w:rsidRPr="002F75D4">
        <w:rPr>
          <w:rFonts w:ascii="Arial" w:hAnsi="Arial" w:cs="Arial"/>
          <w:b/>
        </w:rPr>
        <w:t xml:space="preserve"> podané ve lhůtě do </w:t>
      </w:r>
      <w:r w:rsidR="00C0487A" w:rsidRPr="002F75D4">
        <w:rPr>
          <w:rFonts w:ascii="Arial" w:hAnsi="Arial" w:cs="Arial"/>
          <w:b/>
          <w:color w:val="FF0000"/>
        </w:rPr>
        <w:t>XX. měsíce 20</w:t>
      </w:r>
      <w:r w:rsidR="00853241">
        <w:rPr>
          <w:rFonts w:ascii="Arial" w:hAnsi="Arial" w:cs="Arial"/>
          <w:b/>
          <w:color w:val="FF0000"/>
        </w:rPr>
        <w:t>XX</w:t>
      </w:r>
      <w:r w:rsidR="00C0487A" w:rsidRPr="002F75D4">
        <w:rPr>
          <w:rFonts w:ascii="Arial" w:hAnsi="Arial" w:cs="Arial"/>
        </w:rPr>
        <w:t xml:space="preserve">, tj. v této lhůtě </w:t>
      </w:r>
      <w:r w:rsidRPr="00380273">
        <w:rPr>
          <w:rFonts w:ascii="Arial" w:hAnsi="Arial" w:cs="Arial"/>
        </w:rPr>
        <w:t>za</w:t>
      </w:r>
      <w:r w:rsidR="00C0487A">
        <w:rPr>
          <w:rFonts w:ascii="Arial" w:hAnsi="Arial" w:cs="Arial"/>
        </w:rPr>
        <w:t>slané</w:t>
      </w:r>
      <w:r w:rsidRPr="00380273">
        <w:rPr>
          <w:rFonts w:ascii="Arial" w:hAnsi="Arial" w:cs="Arial"/>
        </w:rPr>
        <w:t xml:space="preserve"> </w:t>
      </w:r>
      <w:r w:rsidR="006060F0">
        <w:rPr>
          <w:rFonts w:ascii="Arial" w:hAnsi="Arial" w:cs="Arial"/>
        </w:rPr>
        <w:t xml:space="preserve">služebnímu orgánu </w:t>
      </w:r>
      <w:r w:rsidRPr="00380273">
        <w:rPr>
          <w:rFonts w:ascii="Arial" w:hAnsi="Arial" w:cs="Arial"/>
        </w:rPr>
        <w:t>prostřednictvím provozovatele poštovních služeb na adresu</w:t>
      </w:r>
      <w:r w:rsidR="006060F0">
        <w:rPr>
          <w:rFonts w:ascii="Arial" w:hAnsi="Arial" w:cs="Arial"/>
        </w:rPr>
        <w:t xml:space="preserve"> služebního úřadu</w:t>
      </w:r>
      <w:r w:rsidRPr="00380273">
        <w:rPr>
          <w:rFonts w:ascii="Arial" w:hAnsi="Arial" w:cs="Arial"/>
        </w:rPr>
        <w:t xml:space="preserve"> </w:t>
      </w:r>
      <w:r w:rsidRPr="00276ED4">
        <w:rPr>
          <w:rFonts w:ascii="Arial" w:hAnsi="Arial" w:cs="Arial"/>
          <w:i/>
          <w:color w:val="FF0000"/>
        </w:rPr>
        <w:t>(</w:t>
      </w:r>
      <w:r w:rsidR="00B228A2">
        <w:rPr>
          <w:rFonts w:ascii="Arial" w:hAnsi="Arial" w:cs="Arial"/>
          <w:i/>
          <w:color w:val="FF0000"/>
        </w:rPr>
        <w:t>a</w:t>
      </w:r>
      <w:r w:rsidRPr="00276ED4">
        <w:rPr>
          <w:rFonts w:ascii="Arial" w:hAnsi="Arial" w:cs="Arial"/>
          <w:i/>
          <w:color w:val="FF0000"/>
        </w:rPr>
        <w:t xml:space="preserve">dresa služebního </w:t>
      </w:r>
      <w:r w:rsidR="006060F0">
        <w:rPr>
          <w:rFonts w:ascii="Arial" w:hAnsi="Arial" w:cs="Arial"/>
          <w:i/>
          <w:color w:val="FF0000"/>
        </w:rPr>
        <w:t>úřadu</w:t>
      </w:r>
      <w:r w:rsidRPr="00276ED4">
        <w:rPr>
          <w:rFonts w:ascii="Arial" w:hAnsi="Arial" w:cs="Arial"/>
          <w:i/>
          <w:color w:val="FF0000"/>
        </w:rPr>
        <w:t>)</w:t>
      </w:r>
      <w:r w:rsidRPr="00380273">
        <w:rPr>
          <w:rFonts w:ascii="Arial" w:hAnsi="Arial" w:cs="Arial"/>
        </w:rPr>
        <w:t xml:space="preserve">, </w:t>
      </w:r>
      <w:r w:rsidR="0044040E">
        <w:rPr>
          <w:rFonts w:ascii="Arial" w:hAnsi="Arial" w:cs="Arial"/>
        </w:rPr>
        <w:t>nebo osobně poda</w:t>
      </w:r>
      <w:r w:rsidR="00C0487A">
        <w:rPr>
          <w:rFonts w:ascii="Arial" w:hAnsi="Arial" w:cs="Arial"/>
        </w:rPr>
        <w:t>né</w:t>
      </w:r>
      <w:r w:rsidR="0044040E">
        <w:rPr>
          <w:rFonts w:ascii="Arial" w:hAnsi="Arial" w:cs="Arial"/>
        </w:rPr>
        <w:t xml:space="preserve"> </w:t>
      </w:r>
      <w:r w:rsidRPr="00380273">
        <w:rPr>
          <w:rFonts w:ascii="Arial" w:hAnsi="Arial" w:cs="Arial"/>
        </w:rPr>
        <w:t xml:space="preserve">na podatelnu </w:t>
      </w:r>
      <w:r w:rsidRPr="002F75D4">
        <w:rPr>
          <w:rFonts w:ascii="Arial" w:hAnsi="Arial" w:cs="Arial"/>
        </w:rPr>
        <w:t xml:space="preserve">služebního </w:t>
      </w:r>
      <w:r w:rsidR="00C0487A" w:rsidRPr="002F75D4">
        <w:rPr>
          <w:rFonts w:ascii="Arial" w:hAnsi="Arial" w:cs="Arial"/>
        </w:rPr>
        <w:t>úřadu</w:t>
      </w:r>
      <w:r w:rsidRPr="002F75D4">
        <w:rPr>
          <w:rFonts w:ascii="Arial" w:hAnsi="Arial" w:cs="Arial"/>
        </w:rPr>
        <w:t xml:space="preserve"> </w:t>
      </w:r>
      <w:r w:rsidRPr="00380273">
        <w:rPr>
          <w:rFonts w:ascii="Arial" w:hAnsi="Arial" w:cs="Arial"/>
        </w:rPr>
        <w:t>na výše uvedené adrese</w:t>
      </w:r>
      <w:r w:rsidR="00073FE5">
        <w:rPr>
          <w:rFonts w:ascii="Arial" w:hAnsi="Arial" w:cs="Arial"/>
        </w:rPr>
        <w:t>. Ž</w:t>
      </w:r>
      <w:r w:rsidR="006060F0">
        <w:rPr>
          <w:rFonts w:ascii="Arial" w:hAnsi="Arial" w:cs="Arial"/>
        </w:rPr>
        <w:t xml:space="preserve">ádost lze podat rovněž </w:t>
      </w:r>
      <w:r w:rsidR="00B228A2" w:rsidRPr="00B228A2">
        <w:rPr>
          <w:rFonts w:ascii="Arial" w:hAnsi="Arial" w:cs="Arial"/>
        </w:rPr>
        <w:t>v</w:t>
      </w:r>
      <w:r w:rsidR="00DE317A">
        <w:rPr>
          <w:rFonts w:ascii="Arial" w:hAnsi="Arial" w:cs="Arial"/>
        </w:rPr>
        <w:t> </w:t>
      </w:r>
      <w:r w:rsidR="00B228A2" w:rsidRPr="00B228A2">
        <w:rPr>
          <w:rFonts w:ascii="Arial" w:hAnsi="Arial" w:cs="Arial"/>
        </w:rPr>
        <w:t xml:space="preserve">elektronické podobě </w:t>
      </w:r>
      <w:r w:rsidR="0064419A">
        <w:rPr>
          <w:rFonts w:ascii="Arial" w:hAnsi="Arial" w:cs="Arial"/>
        </w:rPr>
        <w:t>podepsanou</w:t>
      </w:r>
      <w:r w:rsidR="00B228A2" w:rsidRPr="00B228A2">
        <w:rPr>
          <w:rFonts w:ascii="Arial" w:hAnsi="Arial" w:cs="Arial"/>
        </w:rPr>
        <w:t xml:space="preserve"> uznávaným elektronickým podpisem </w:t>
      </w:r>
      <w:r w:rsidR="00B228A2">
        <w:rPr>
          <w:rFonts w:ascii="Arial" w:hAnsi="Arial" w:cs="Arial"/>
        </w:rPr>
        <w:t xml:space="preserve">na adresu </w:t>
      </w:r>
      <w:r w:rsidR="008C3B5F">
        <w:rPr>
          <w:rFonts w:ascii="Arial" w:hAnsi="Arial" w:cs="Arial"/>
        </w:rPr>
        <w:t xml:space="preserve">elektronické pošty </w:t>
      </w:r>
      <w:r w:rsidR="00DE0518">
        <w:rPr>
          <w:rFonts w:ascii="Arial" w:hAnsi="Arial" w:cs="Arial"/>
        </w:rPr>
        <w:t xml:space="preserve">služebního </w:t>
      </w:r>
      <w:r w:rsidR="006060F0">
        <w:rPr>
          <w:rFonts w:ascii="Arial" w:hAnsi="Arial" w:cs="Arial"/>
        </w:rPr>
        <w:t xml:space="preserve">úřadu </w:t>
      </w:r>
      <w:r w:rsidR="00B228A2">
        <w:rPr>
          <w:rFonts w:ascii="Arial" w:hAnsi="Arial" w:cs="Arial"/>
        </w:rPr>
        <w:t>(</w:t>
      </w:r>
      <w:r w:rsidR="00C11E99" w:rsidRPr="00C11E99">
        <w:rPr>
          <w:rFonts w:ascii="Arial" w:hAnsi="Arial" w:cs="Arial"/>
          <w:i/>
          <w:color w:val="FF0000"/>
        </w:rPr>
        <w:t>např</w:t>
      </w:r>
      <w:r w:rsidR="008C3B5F" w:rsidRPr="00C11E99">
        <w:rPr>
          <w:rFonts w:ascii="Arial" w:hAnsi="Arial" w:cs="Arial"/>
          <w:i/>
          <w:color w:val="FF0000"/>
        </w:rPr>
        <w:t>.</w:t>
      </w:r>
      <w:r w:rsidR="008C3B5F">
        <w:rPr>
          <w:rFonts w:ascii="Arial" w:hAnsi="Arial" w:cs="Arial"/>
          <w:color w:val="FF0000"/>
        </w:rPr>
        <w:t> </w:t>
      </w:r>
      <w:r w:rsidR="00B228A2">
        <w:rPr>
          <w:rFonts w:ascii="Arial" w:hAnsi="Arial" w:cs="Arial"/>
          <w:i/>
          <w:color w:val="FF0000"/>
        </w:rPr>
        <w:t>elektronickaadresa@sluzebniho</w:t>
      </w:r>
      <w:r w:rsidR="006060F0">
        <w:rPr>
          <w:rFonts w:ascii="Arial" w:hAnsi="Arial" w:cs="Arial"/>
          <w:i/>
          <w:color w:val="FF0000"/>
        </w:rPr>
        <w:t>uradu</w:t>
      </w:r>
      <w:r w:rsidR="00B228A2">
        <w:rPr>
          <w:rFonts w:ascii="Arial" w:hAnsi="Arial" w:cs="Arial"/>
          <w:i/>
          <w:color w:val="FF0000"/>
        </w:rPr>
        <w:t>.cz</w:t>
      </w:r>
      <w:r w:rsidR="00B228A2">
        <w:rPr>
          <w:rFonts w:ascii="Arial" w:hAnsi="Arial" w:cs="Arial"/>
        </w:rPr>
        <w:t xml:space="preserve">) </w:t>
      </w:r>
      <w:r w:rsidR="00B228A2" w:rsidRPr="00B228A2">
        <w:rPr>
          <w:rFonts w:ascii="Arial" w:hAnsi="Arial" w:cs="Arial"/>
        </w:rPr>
        <w:t xml:space="preserve">nebo prostřednictvím datové schránky </w:t>
      </w:r>
      <w:r w:rsidR="00B228A2">
        <w:rPr>
          <w:rFonts w:ascii="Arial" w:hAnsi="Arial" w:cs="Arial"/>
        </w:rPr>
        <w:t>(</w:t>
      </w:r>
      <w:r w:rsidR="00B228A2">
        <w:rPr>
          <w:rFonts w:ascii="Arial" w:hAnsi="Arial" w:cs="Arial"/>
          <w:i/>
          <w:color w:val="FF0000"/>
        </w:rPr>
        <w:t xml:space="preserve">ID datové schránky služebního </w:t>
      </w:r>
      <w:r w:rsidR="006060F0">
        <w:rPr>
          <w:rFonts w:ascii="Arial" w:hAnsi="Arial" w:cs="Arial"/>
          <w:i/>
          <w:color w:val="FF0000"/>
        </w:rPr>
        <w:t>úřadu</w:t>
      </w:r>
      <w:r w:rsidR="00B228A2" w:rsidRPr="00B228A2">
        <w:rPr>
          <w:rFonts w:ascii="Arial" w:hAnsi="Arial" w:cs="Arial"/>
          <w:i/>
          <w:color w:val="FF0000"/>
        </w:rPr>
        <w:t xml:space="preserve">: </w:t>
      </w:r>
      <w:proofErr w:type="spellStart"/>
      <w:r w:rsidR="00B228A2" w:rsidRPr="00B228A2">
        <w:rPr>
          <w:rFonts w:ascii="Arial" w:hAnsi="Arial" w:cs="Arial"/>
          <w:i/>
          <w:color w:val="FF0000"/>
        </w:rPr>
        <w:t>pqrxyz</w:t>
      </w:r>
      <w:proofErr w:type="spellEnd"/>
      <w:r w:rsidR="00B228A2">
        <w:rPr>
          <w:rFonts w:ascii="Arial" w:hAnsi="Arial" w:cs="Arial"/>
        </w:rPr>
        <w:t>)</w:t>
      </w:r>
      <w:r w:rsidR="0044040E">
        <w:rPr>
          <w:rFonts w:ascii="Arial" w:hAnsi="Arial" w:cs="Arial"/>
        </w:rPr>
        <w:t>.</w:t>
      </w:r>
    </w:p>
    <w:p w:rsidR="00276ED4" w:rsidRPr="00380273" w:rsidRDefault="00276ED4" w:rsidP="002F75D4">
      <w:pPr>
        <w:spacing w:after="240" w:line="360" w:lineRule="auto"/>
        <w:jc w:val="both"/>
        <w:rPr>
          <w:rFonts w:ascii="Arial" w:hAnsi="Arial" w:cs="Arial"/>
        </w:rPr>
      </w:pPr>
      <w:r w:rsidRPr="00380273">
        <w:rPr>
          <w:rFonts w:ascii="Arial" w:hAnsi="Arial" w:cs="Arial"/>
        </w:rPr>
        <w:lastRenderedPageBreak/>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„Neotvírat“ a slovy „Výběrové řízení na služební místo </w:t>
      </w:r>
      <w:r w:rsidRPr="00276ED4">
        <w:rPr>
          <w:rFonts w:ascii="Arial" w:hAnsi="Arial" w:cs="Arial"/>
          <w:i/>
          <w:color w:val="FF0000"/>
        </w:rPr>
        <w:t>(označení služebního místa)</w:t>
      </w:r>
      <w:r w:rsidRPr="00380273">
        <w:rPr>
          <w:rFonts w:ascii="Arial" w:hAnsi="Arial" w:cs="Arial"/>
        </w:rPr>
        <w:t>“.</w:t>
      </w:r>
    </w:p>
    <w:p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 tj.:</w:t>
      </w:r>
    </w:p>
    <w:p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FA1431">
        <w:rPr>
          <w:rFonts w:ascii="Arial" w:hAnsi="Arial" w:cs="Arial"/>
          <w:color w:val="FF0000"/>
        </w:rPr>
        <w:t>;</w:t>
      </w:r>
    </w:p>
    <w:p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 popř. prostou kopii průkazu totožnosti</w:t>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FA1431">
        <w:rPr>
          <w:rFonts w:ascii="Arial" w:hAnsi="Arial" w:cs="Arial"/>
        </w:rPr>
        <w:t xml:space="preserve">lze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FA1431">
        <w:rPr>
          <w:rFonts w:ascii="Arial" w:hAnsi="Arial" w:cs="Arial"/>
        </w:rPr>
        <w:t>doložit</w:t>
      </w:r>
      <w:r w:rsidRPr="00BE0997">
        <w:rPr>
          <w:rFonts w:ascii="Arial" w:hAnsi="Arial" w:cs="Arial"/>
        </w:rPr>
        <w:t xml:space="preserve"> následně, nejpozději </w:t>
      </w:r>
      <w:r w:rsidR="000D30E6">
        <w:rPr>
          <w:rFonts w:ascii="Arial" w:hAnsi="Arial" w:cs="Arial"/>
        </w:rPr>
        <w:t xml:space="preserve">bezprostředně </w:t>
      </w:r>
      <w:r w:rsidRPr="00BE0997">
        <w:rPr>
          <w:rFonts w:ascii="Arial" w:hAnsi="Arial" w:cs="Arial"/>
        </w:rPr>
        <w:t>před konáním</w:t>
      </w:r>
      <w:r>
        <w:rPr>
          <w:rFonts w:ascii="Arial" w:hAnsi="Arial" w:cs="Arial"/>
        </w:rPr>
        <w:t xml:space="preserve"> pohovoru</w:t>
      </w:r>
      <w:r w:rsidR="00FA1431">
        <w:rPr>
          <w:rFonts w:ascii="Arial" w:hAnsi="Arial" w:cs="Arial"/>
        </w:rPr>
        <w:t>;</w:t>
      </w:r>
    </w:p>
    <w:p w:rsidR="00336923" w:rsidRPr="00336923" w:rsidRDefault="00336923" w:rsidP="002F75D4">
      <w:pPr>
        <w:spacing w:after="0" w:line="360" w:lineRule="auto"/>
        <w:ind w:left="567"/>
        <w:jc w:val="both"/>
        <w:rPr>
          <w:rFonts w:ascii="Arial" w:hAnsi="Arial" w:cs="Arial"/>
          <w:color w:val="FF0000"/>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 xml:space="preserve">Splnění tohoto předpokladu se dokládá příslušnou listinou. </w:t>
      </w:r>
    </w:p>
    <w:p w:rsidR="00276ED4" w:rsidRDefault="00276ED4" w:rsidP="002F75D4">
      <w:pPr>
        <w:numPr>
          <w:ilvl w:val="0"/>
          <w:numId w:val="2"/>
        </w:numPr>
        <w:spacing w:after="0" w:line="360" w:lineRule="auto"/>
        <w:ind w:left="567" w:hanging="283"/>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FA1431" w:rsidRPr="00360B49">
        <w:rPr>
          <w:rFonts w:ascii="Arial" w:hAnsi="Arial" w:cs="Arial"/>
        </w:rPr>
        <w:t>]</w:t>
      </w:r>
      <w:r w:rsidR="00FA1431">
        <w:rPr>
          <w:rFonts w:ascii="Arial" w:hAnsi="Arial" w:cs="Arial"/>
        </w:rPr>
        <w:t>;</w:t>
      </w:r>
    </w:p>
    <w:p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FA1431">
        <w:rPr>
          <w:rFonts w:ascii="Arial" w:hAnsi="Arial" w:cs="Arial"/>
        </w:rPr>
        <w:t>];</w:t>
      </w:r>
      <w:r>
        <w:rPr>
          <w:rFonts w:ascii="Arial" w:hAnsi="Arial" w:cs="Arial"/>
        </w:rPr>
        <w:t xml:space="preserve"> </w:t>
      </w:r>
    </w:p>
    <w:p w:rsidR="00276ED4" w:rsidRPr="00A43F61" w:rsidRDefault="00276ED4" w:rsidP="002F75D4">
      <w:pPr>
        <w:spacing w:after="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Pr="00A43F61">
        <w:rPr>
          <w:rFonts w:ascii="Arial" w:hAnsi="Arial" w:cs="Arial"/>
        </w:rPr>
        <w:t xml:space="preserve"> dokládá písemným čestným prohlášením</w:t>
      </w:r>
      <w:r w:rsidR="00FA1431">
        <w:rPr>
          <w:rFonts w:ascii="Arial" w:hAnsi="Arial" w:cs="Arial"/>
        </w:rPr>
        <w:t>;</w:t>
      </w:r>
    </w:p>
    <w:p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FA1431">
        <w:rPr>
          <w:rFonts w:ascii="Arial" w:hAnsi="Arial" w:cs="Arial"/>
        </w:rPr>
        <w:t>]</w:t>
      </w:r>
      <w:r w:rsidR="007525D0">
        <w:rPr>
          <w:rFonts w:ascii="Arial" w:hAnsi="Arial" w:cs="Arial"/>
        </w:rPr>
        <w:t>;</w:t>
      </w:r>
    </w:p>
    <w:p w:rsidR="00F33781" w:rsidRPr="006E1D7C" w:rsidRDefault="00FA1431" w:rsidP="002F75D4">
      <w:pPr>
        <w:spacing w:after="0" w:line="360" w:lineRule="auto"/>
        <w:ind w:left="567"/>
        <w:jc w:val="both"/>
        <w:rPr>
          <w:rFonts w:ascii="Arial" w:hAnsi="Arial" w:cs="Arial"/>
        </w:rPr>
      </w:pPr>
      <w:r w:rsidRPr="00A43F61">
        <w:rPr>
          <w:rFonts w:ascii="Arial" w:hAnsi="Arial" w:cs="Arial"/>
        </w:rPr>
        <w:t xml:space="preserve">Splnění tohoto předpokladu </w:t>
      </w:r>
      <w:r>
        <w:rPr>
          <w:rFonts w:ascii="Arial" w:hAnsi="Arial" w:cs="Arial"/>
        </w:rPr>
        <w:t>se podle § 26 odst. 1 věta druhá zákona</w:t>
      </w:r>
      <w:r w:rsidRPr="006E1D7C">
        <w:rPr>
          <w:rFonts w:ascii="Arial" w:hAnsi="Arial" w:cs="Arial"/>
        </w:rPr>
        <w:t xml:space="preserve"> dokládá výpisem</w:t>
      </w:r>
      <w:r w:rsidR="007525D0">
        <w:rPr>
          <w:rFonts w:ascii="Arial" w:hAnsi="Arial" w:cs="Arial"/>
        </w:rPr>
        <w:t xml:space="preserve"> z </w:t>
      </w:r>
      <w:r w:rsidRPr="006E1D7C">
        <w:rPr>
          <w:rFonts w:ascii="Arial" w:hAnsi="Arial" w:cs="Arial"/>
        </w:rPr>
        <w:t xml:space="preserve">Rejstříku trestů, který nesmí být </w:t>
      </w:r>
      <w:r w:rsidRPr="00496A45">
        <w:rPr>
          <w:rFonts w:ascii="Arial" w:hAnsi="Arial" w:cs="Arial"/>
        </w:rPr>
        <w:t>starší než 3 měsíce</w:t>
      </w:r>
      <w:r w:rsidRPr="0071306A">
        <w:rPr>
          <w:rFonts w:ascii="Arial" w:hAnsi="Arial" w:cs="Arial"/>
        </w:rPr>
        <w:t>,</w:t>
      </w:r>
      <w:r w:rsidRPr="002F75D4">
        <w:rPr>
          <w:rFonts w:ascii="Arial" w:hAnsi="Arial" w:cs="Arial"/>
          <w:color w:val="FF0000"/>
        </w:rPr>
        <w:t xml:space="preserve"> </w:t>
      </w:r>
      <w:r w:rsidRPr="002F75D4">
        <w:rPr>
          <w:rFonts w:ascii="Arial" w:hAnsi="Arial" w:cs="Arial"/>
          <w:bCs/>
          <w:color w:val="FF0000"/>
        </w:rPr>
        <w:t>resp. obdobným dokladem o bezúhonnosti, není-li žadatel státním občanem České republiky</w:t>
      </w:r>
      <w:r w:rsidRPr="002F75D4">
        <w:rPr>
          <w:rStyle w:val="Znakapoznpodarou"/>
          <w:rFonts w:ascii="Arial" w:hAnsi="Arial" w:cs="Arial"/>
          <w:bCs/>
          <w:color w:val="FF0000"/>
        </w:rPr>
        <w:footnoteReference w:id="3"/>
      </w:r>
      <w:r w:rsidR="007525D0">
        <w:rPr>
          <w:rFonts w:ascii="Arial" w:hAnsi="Arial" w:cs="Arial"/>
          <w:bCs/>
        </w:rPr>
        <w:t>;</w:t>
      </w:r>
      <w:r w:rsidR="00F33781"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lastRenderedPageBreak/>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7525D0">
        <w:rPr>
          <w:rFonts w:ascii="Arial" w:hAnsi="Arial" w:cs="Arial"/>
        </w:rPr>
        <w:t>]</w:t>
      </w:r>
      <w:r w:rsidR="006C7AEF">
        <w:rPr>
          <w:rFonts w:ascii="Arial" w:hAnsi="Arial" w:cs="Arial"/>
        </w:rPr>
        <w:t xml:space="preserve">, tj. </w:t>
      </w:r>
      <w:r w:rsidRPr="00276ED4">
        <w:rPr>
          <w:rFonts w:ascii="Arial" w:hAnsi="Arial" w:cs="Arial"/>
          <w:i/>
          <w:color w:val="FF0000"/>
        </w:rPr>
        <w:t>(</w:t>
      </w:r>
      <w:r w:rsidR="006C7AEF">
        <w:rPr>
          <w:rFonts w:ascii="Arial" w:hAnsi="Arial" w:cs="Arial"/>
          <w:i/>
          <w:color w:val="FF0000"/>
        </w:rPr>
        <w:t>s</w:t>
      </w:r>
      <w:r>
        <w:rPr>
          <w:rFonts w:ascii="Arial" w:hAnsi="Arial" w:cs="Arial"/>
          <w:i/>
          <w:color w:val="FF0000"/>
        </w:rPr>
        <w:t xml:space="preserve">pecifikujte vzdělání dle příslušného služebního místa, např. </w:t>
      </w:r>
      <w:r w:rsidR="006C7AEF">
        <w:rPr>
          <w:rFonts w:ascii="Arial" w:hAnsi="Arial" w:cs="Arial"/>
          <w:i/>
          <w:color w:val="FF0000"/>
        </w:rPr>
        <w:t>středoškolské/</w:t>
      </w:r>
      <w:r>
        <w:rPr>
          <w:rFonts w:ascii="Arial" w:hAnsi="Arial" w:cs="Arial"/>
          <w:i/>
          <w:color w:val="FF0000"/>
        </w:rPr>
        <w:t>vysokoškolské vzdělání)</w:t>
      </w:r>
      <w:r w:rsidR="007525D0">
        <w:rPr>
          <w:rFonts w:ascii="Arial" w:hAnsi="Arial" w:cs="Arial"/>
        </w:rPr>
        <w:t>;</w:t>
      </w:r>
      <w:r w:rsidRPr="00726ACB">
        <w:rPr>
          <w:rFonts w:ascii="Arial" w:hAnsi="Arial" w:cs="Arial"/>
        </w:rPr>
        <w:t xml:space="preserve"> </w:t>
      </w:r>
    </w:p>
    <w:p w:rsidR="00276ED4"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 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7525D0">
        <w:rPr>
          <w:rFonts w:ascii="Arial" w:hAnsi="Arial" w:cs="Arial"/>
        </w:rPr>
        <w:t xml:space="preserve"> 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w:t>
      </w:r>
      <w:r w:rsidR="000D30E6">
        <w:rPr>
          <w:rFonts w:ascii="Arial" w:hAnsi="Arial" w:cs="Arial"/>
        </w:rPr>
        <w:t>bezprostředně</w:t>
      </w:r>
      <w:r w:rsidR="000D30E6" w:rsidRPr="00BE0997">
        <w:rPr>
          <w:rFonts w:ascii="Arial" w:hAnsi="Arial" w:cs="Arial"/>
        </w:rPr>
        <w:t xml:space="preserve"> </w:t>
      </w:r>
      <w:r w:rsidR="007525D0" w:rsidRPr="00BE0997">
        <w:rPr>
          <w:rFonts w:ascii="Arial" w:hAnsi="Arial" w:cs="Arial"/>
        </w:rPr>
        <w:t>před konáním</w:t>
      </w:r>
      <w:r w:rsidR="007525D0">
        <w:rPr>
          <w:rFonts w:ascii="Arial" w:hAnsi="Arial" w:cs="Arial"/>
        </w:rPr>
        <w:t xml:space="preserve"> pohovoru;</w:t>
      </w:r>
      <w:r w:rsidR="00276ED4"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240188">
        <w:rPr>
          <w:rFonts w:ascii="Arial" w:hAnsi="Arial" w:cs="Arial"/>
        </w:rPr>
        <w:t>]</w:t>
      </w:r>
      <w:r w:rsidR="00D44A1A">
        <w:rPr>
          <w:rFonts w:ascii="Arial" w:hAnsi="Arial" w:cs="Arial"/>
        </w:rPr>
        <w:t>;</w:t>
      </w:r>
      <w:r w:rsidRPr="006E1D7C">
        <w:rPr>
          <w:rFonts w:ascii="Arial" w:hAnsi="Arial" w:cs="Arial"/>
        </w:rPr>
        <w:t xml:space="preserve"> </w:t>
      </w:r>
    </w:p>
    <w:p w:rsidR="006C7AEF" w:rsidRDefault="008278D5" w:rsidP="002F75D4">
      <w:pPr>
        <w:spacing w:after="24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1 věta první </w:t>
      </w:r>
      <w:r w:rsidR="00D44A1A">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Pr>
          <w:rFonts w:ascii="Arial" w:hAnsi="Arial" w:cs="Arial"/>
        </w:rPr>
        <w:t xml:space="preserve">, tj. </w:t>
      </w:r>
      <w:r w:rsidR="00F33781">
        <w:rPr>
          <w:rFonts w:ascii="Arial" w:hAnsi="Arial" w:cs="Arial"/>
        </w:rPr>
        <w:t xml:space="preserve">lékařským </w:t>
      </w:r>
      <w:r w:rsidR="00F33781" w:rsidRPr="006E1D7C">
        <w:rPr>
          <w:rFonts w:ascii="Arial" w:hAnsi="Arial" w:cs="Arial"/>
        </w:rPr>
        <w:t>posudkem</w:t>
      </w:r>
      <w:r w:rsidR="00F33781">
        <w:rPr>
          <w:rFonts w:ascii="Arial" w:hAnsi="Arial" w:cs="Arial"/>
        </w:rPr>
        <w:t xml:space="preserve"> o </w:t>
      </w:r>
      <w:r w:rsidR="00F33781" w:rsidRPr="006E1D7C">
        <w:rPr>
          <w:rFonts w:ascii="Arial" w:hAnsi="Arial" w:cs="Arial"/>
        </w:rPr>
        <w:t>zdravotní způsob</w:t>
      </w:r>
      <w:r w:rsidR="00F33781" w:rsidRPr="00A43F61">
        <w:rPr>
          <w:rFonts w:ascii="Arial" w:hAnsi="Arial" w:cs="Arial"/>
        </w:rPr>
        <w:t>ilosti</w:t>
      </w:r>
      <w:r>
        <w:rPr>
          <w:rFonts w:ascii="Arial" w:hAnsi="Arial" w:cs="Arial"/>
        </w:rPr>
        <w:t xml:space="preserve">. Při </w:t>
      </w:r>
      <w:r w:rsidR="00D44A1A">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D44A1A">
        <w:rPr>
          <w:rFonts w:ascii="Arial" w:hAnsi="Arial" w:cs="Arial"/>
        </w:rPr>
        <w:t xml:space="preserve">pouze písemné </w:t>
      </w:r>
      <w:r>
        <w:rPr>
          <w:rFonts w:ascii="Arial" w:hAnsi="Arial" w:cs="Arial"/>
        </w:rPr>
        <w:t>čestn</w:t>
      </w:r>
      <w:r w:rsidR="00D44A1A">
        <w:rPr>
          <w:rFonts w:ascii="Arial" w:hAnsi="Arial" w:cs="Arial"/>
        </w:rPr>
        <w:t>é</w:t>
      </w:r>
      <w:r>
        <w:rPr>
          <w:rFonts w:ascii="Arial" w:hAnsi="Arial" w:cs="Arial"/>
        </w:rPr>
        <w:t xml:space="preserve"> prohlášení</w:t>
      </w:r>
      <w:r w:rsidR="00D44A1A">
        <w:rPr>
          <w:rFonts w:ascii="Arial" w:hAnsi="Arial" w:cs="Arial"/>
        </w:rPr>
        <w:t xml:space="preserve"> o</w:t>
      </w:r>
      <w:r w:rsidR="00DE317A">
        <w:rPr>
          <w:rFonts w:ascii="Arial" w:hAnsi="Arial" w:cs="Arial"/>
        </w:rPr>
        <w:t> </w:t>
      </w:r>
      <w:r w:rsidR="00D44A1A">
        <w:rPr>
          <w:rFonts w:ascii="Arial" w:hAnsi="Arial" w:cs="Arial"/>
        </w:rPr>
        <w:t xml:space="preserve">zdravotní způsobilosti; uvedenou </w:t>
      </w:r>
      <w:r w:rsidR="00D44A1A" w:rsidRPr="00BE0997">
        <w:rPr>
          <w:rFonts w:ascii="Arial" w:hAnsi="Arial" w:cs="Arial"/>
        </w:rPr>
        <w:t>listin</w:t>
      </w:r>
      <w:r w:rsidR="00D44A1A">
        <w:rPr>
          <w:rFonts w:ascii="Arial" w:hAnsi="Arial" w:cs="Arial"/>
        </w:rPr>
        <w:t>u</w:t>
      </w:r>
      <w:r w:rsidR="00D44A1A" w:rsidRPr="00BE0997">
        <w:rPr>
          <w:rFonts w:ascii="Arial" w:hAnsi="Arial" w:cs="Arial"/>
        </w:rPr>
        <w:t xml:space="preserve"> </w:t>
      </w:r>
      <w:r w:rsidR="00D44A1A">
        <w:rPr>
          <w:rFonts w:ascii="Arial" w:hAnsi="Arial" w:cs="Arial"/>
        </w:rPr>
        <w:t xml:space="preserve">lze </w:t>
      </w:r>
      <w:r w:rsidR="00D44A1A" w:rsidRPr="00BE0997">
        <w:rPr>
          <w:rFonts w:ascii="Arial" w:hAnsi="Arial" w:cs="Arial"/>
        </w:rPr>
        <w:t xml:space="preserve">v takovém případě </w:t>
      </w:r>
      <w:r w:rsidR="00D44A1A">
        <w:rPr>
          <w:rFonts w:ascii="Arial" w:hAnsi="Arial" w:cs="Arial"/>
        </w:rPr>
        <w:t>doložit</w:t>
      </w:r>
      <w:r w:rsidR="00D44A1A" w:rsidRPr="00BE0997">
        <w:rPr>
          <w:rFonts w:ascii="Arial" w:hAnsi="Arial" w:cs="Arial"/>
        </w:rPr>
        <w:t xml:space="preserve"> následně, nejpozději </w:t>
      </w:r>
      <w:r w:rsidR="000D30E6">
        <w:rPr>
          <w:rFonts w:ascii="Arial" w:hAnsi="Arial" w:cs="Arial"/>
        </w:rPr>
        <w:t>bezprostředně</w:t>
      </w:r>
      <w:r w:rsidR="000D30E6" w:rsidRPr="00BE0997">
        <w:rPr>
          <w:rFonts w:ascii="Arial" w:hAnsi="Arial" w:cs="Arial"/>
        </w:rPr>
        <w:t xml:space="preserve"> </w:t>
      </w:r>
      <w:r w:rsidR="00D44A1A" w:rsidRPr="00BE0997">
        <w:rPr>
          <w:rFonts w:ascii="Arial" w:hAnsi="Arial" w:cs="Arial"/>
        </w:rPr>
        <w:t>před konáním</w:t>
      </w:r>
      <w:r w:rsidR="00D44A1A">
        <w:rPr>
          <w:rFonts w:ascii="Arial" w:hAnsi="Arial" w:cs="Arial"/>
        </w:rPr>
        <w:t xml:space="preserve"> pohovoru;</w:t>
      </w:r>
    </w:p>
    <w:p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 xml:space="preserve">podle § 25 odst. 5 písm. a) zákona </w:t>
      </w:r>
      <w:r>
        <w:rPr>
          <w:rFonts w:ascii="Arial" w:hAnsi="Arial" w:cs="Arial"/>
        </w:rPr>
        <w:t>služebním předpisem</w:t>
      </w:r>
      <w:r w:rsidR="00CB4D15">
        <w:rPr>
          <w:rFonts w:ascii="Arial" w:hAnsi="Arial" w:cs="Arial"/>
        </w:rPr>
        <w:t xml:space="preserve"> -</w:t>
      </w:r>
      <w:r>
        <w:rPr>
          <w:rFonts w:ascii="Arial" w:hAnsi="Arial" w:cs="Arial"/>
        </w:rPr>
        <w:t xml:space="preserve">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00276ED4" w:rsidRPr="006E1D7C">
        <w:rPr>
          <w:rFonts w:ascii="Arial" w:hAnsi="Arial" w:cs="Arial"/>
        </w:rPr>
        <w:t xml:space="preserve">, kterým je </w:t>
      </w:r>
    </w:p>
    <w:p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 xml:space="preserve">angličtiny, francouzštiny nebo němčiny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pro </w:t>
      </w:r>
      <w:r w:rsidR="00704EFE">
        <w:rPr>
          <w:rFonts w:ascii="Arial" w:hAnsi="Arial" w:cs="Arial"/>
        </w:rPr>
        <w:t>s</w:t>
      </w:r>
      <w:r w:rsidR="00240188" w:rsidRPr="00240188">
        <w:rPr>
          <w:rFonts w:ascii="Arial" w:hAnsi="Arial" w:cs="Arial"/>
        </w:rPr>
        <w:t xml:space="preserve">tandardizované jazykové zkoušky stanovené rozhodnutím Ministerstva </w:t>
      </w:r>
      <w:r w:rsidR="006C7AEF">
        <w:rPr>
          <w:rFonts w:ascii="Arial" w:hAnsi="Arial" w:cs="Arial"/>
        </w:rPr>
        <w:t>školství, mládeže a</w:t>
      </w:r>
      <w:r w:rsidR="00CB4D15">
        <w:rPr>
          <w:rFonts w:ascii="Arial" w:hAnsi="Arial" w:cs="Arial"/>
        </w:rPr>
        <w:t> </w:t>
      </w:r>
      <w:r w:rsidR="006C7AEF">
        <w:rPr>
          <w:rFonts w:ascii="Arial" w:hAnsi="Arial" w:cs="Arial"/>
        </w:rPr>
        <w:t>tělovýchovy</w:t>
      </w:r>
      <w:r w:rsidR="006C7AEF">
        <w:rPr>
          <w:rStyle w:val="Znakapoznpodarou"/>
          <w:rFonts w:ascii="Arial" w:hAnsi="Arial" w:cs="Arial"/>
        </w:rPr>
        <w:footnoteReference w:id="4"/>
      </w:r>
      <w:r w:rsidR="00CB4D15">
        <w:rPr>
          <w:rFonts w:ascii="Arial" w:hAnsi="Arial" w:cs="Arial"/>
        </w:rPr>
        <w:t>;</w:t>
      </w:r>
    </w:p>
    <w:p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úroveň znalosti cizího jazyka</w:t>
      </w:r>
      <w:r w:rsidR="00CB4D15">
        <w:rPr>
          <w:rFonts w:ascii="Arial" w:hAnsi="Arial" w:cs="Arial"/>
        </w:rPr>
        <w:t>;</w:t>
      </w:r>
    </w:p>
    <w:p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 „v </w:t>
      </w:r>
      <w:r w:rsidR="002F75D4">
        <w:rPr>
          <w:rFonts w:ascii="Arial" w:hAnsi="Arial" w:cs="Arial"/>
          <w:i/>
          <w:color w:val="FF0000"/>
        </w:rPr>
        <w:t xml:space="preserve">magisterském studijním programu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F040F0">
        <w:rPr>
          <w:rFonts w:ascii="Arial" w:hAnsi="Arial" w:cs="Arial"/>
        </w:rPr>
        <w:t>;</w:t>
      </w:r>
    </w:p>
    <w:p w:rsidR="006C7AEF" w:rsidRPr="006C7AEF" w:rsidRDefault="006C7AEF" w:rsidP="00F040F0">
      <w:pPr>
        <w:pStyle w:val="Odstavecseseznamem"/>
        <w:spacing w:after="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lastRenderedPageBreak/>
        <w:t xml:space="preserve">splňuje požadavek stanovený podle § 25 odst. 5 písm. b) zákona služebním předpisem -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Pr="006E1D7C">
        <w:rPr>
          <w:rFonts w:ascii="Arial" w:hAnsi="Arial" w:cs="Arial"/>
        </w:rPr>
        <w:t xml:space="preserve">, kterým je </w:t>
      </w:r>
      <w:r>
        <w:rPr>
          <w:rFonts w:ascii="Arial" w:hAnsi="Arial" w:cs="Arial"/>
        </w:rPr>
        <w:t>způsobilost seznamovat se s utajovanými informacemi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 zákonem č. 412/2005 Sb., o ochraně utajovaných informací a o bezpečnostní způsobilosti, ve znění pozdějších předpisů</w:t>
      </w:r>
      <w:r w:rsidR="00203F7F">
        <w:rPr>
          <w:rFonts w:ascii="Arial" w:hAnsi="Arial" w:cs="Arial"/>
        </w:rPr>
        <w:t>;</w:t>
      </w:r>
    </w:p>
    <w:p w:rsidR="006C7AEF" w:rsidRDefault="00085A0B" w:rsidP="002F75D4">
      <w:pPr>
        <w:autoSpaceDE w:val="0"/>
        <w:autoSpaceDN w:val="0"/>
        <w:adjustRightInd w:val="0"/>
        <w:spacing w:after="240" w:line="360" w:lineRule="auto"/>
        <w:ind w:left="284"/>
        <w:jc w:val="both"/>
        <w:rPr>
          <w:rFonts w:ascii="Arial" w:hAnsi="Arial" w:cs="Arial"/>
        </w:rPr>
      </w:pPr>
      <w:r>
        <w:rPr>
          <w:rFonts w:ascii="Arial" w:hAnsi="Arial" w:cs="Arial"/>
        </w:rPr>
        <w:t xml:space="preserve">Splnění tohoto požadavku se dokládá úředně ověřenou kopií </w:t>
      </w:r>
      <w:r w:rsidR="00203F7F">
        <w:rPr>
          <w:rFonts w:ascii="Arial" w:hAnsi="Arial" w:cs="Arial"/>
        </w:rPr>
        <w:t xml:space="preserve">platného </w:t>
      </w:r>
      <w:r w:rsidR="00203F7F" w:rsidRPr="001B6CAA">
        <w:rPr>
          <w:rFonts w:ascii="Arial" w:hAnsi="Arial" w:cs="Arial"/>
          <w:color w:val="FF0000"/>
        </w:rPr>
        <w:t>Oznámení</w:t>
      </w:r>
      <w:r w:rsidR="00203F7F">
        <w:rPr>
          <w:rFonts w:ascii="Arial" w:hAnsi="Arial" w:cs="Arial"/>
          <w:color w:val="FF0000"/>
        </w:rPr>
        <w:t xml:space="preserve"> </w:t>
      </w:r>
      <w:r w:rsidR="00203F7F" w:rsidRPr="001B6CAA">
        <w:rPr>
          <w:rFonts w:ascii="Arial" w:hAnsi="Arial" w:cs="Arial"/>
          <w:color w:val="FF0000"/>
        </w:rPr>
        <w:t>o</w:t>
      </w:r>
      <w:r w:rsidR="00203F7F">
        <w:rPr>
          <w:rFonts w:ascii="Arial" w:hAnsi="Arial" w:cs="Arial"/>
          <w:color w:val="FF0000"/>
        </w:rPr>
        <w:t> </w:t>
      </w:r>
      <w:r w:rsidR="00203F7F" w:rsidRPr="001B6CAA">
        <w:rPr>
          <w:rFonts w:ascii="Arial" w:hAnsi="Arial" w:cs="Arial"/>
          <w:color w:val="FF0000"/>
        </w:rPr>
        <w:t>splnění podmínek pro přístup k utajované informaci stupně utajení Vyhrazené / Osvědčení</w:t>
      </w:r>
      <w:r w:rsidR="00203F7F">
        <w:rPr>
          <w:rFonts w:ascii="Arial" w:hAnsi="Arial" w:cs="Arial"/>
          <w:color w:val="FF0000"/>
        </w:rPr>
        <w:t xml:space="preserve"> fyzické osoby</w:t>
      </w:r>
      <w:r w:rsidR="00203F7F">
        <w:rPr>
          <w:rFonts w:ascii="Arial" w:hAnsi="Arial" w:cs="Arial"/>
        </w:rPr>
        <w:t xml:space="preserve"> </w:t>
      </w:r>
      <w:r w:rsidR="00203F7F" w:rsidRPr="002F75D4">
        <w:rPr>
          <w:rFonts w:ascii="Arial" w:hAnsi="Arial" w:cs="Arial"/>
          <w:i/>
          <w:color w:val="FF0000"/>
        </w:rPr>
        <w:t>alespoň</w:t>
      </w:r>
      <w:r w:rsidR="00203F7F">
        <w:rPr>
          <w:rFonts w:ascii="Arial" w:hAnsi="Arial" w:cs="Arial"/>
        </w:rPr>
        <w:t xml:space="preserve"> </w:t>
      </w:r>
      <w:r w:rsidR="00203F7F" w:rsidRPr="002F75D4">
        <w:rPr>
          <w:rFonts w:ascii="Arial" w:hAnsi="Arial" w:cs="Arial"/>
          <w:color w:val="FF0000"/>
        </w:rPr>
        <w:t>na stupeň utajení „</w:t>
      </w:r>
      <w:r w:rsidR="00203F7F" w:rsidRPr="00203F7F">
        <w:rPr>
          <w:rFonts w:ascii="Arial" w:hAnsi="Arial" w:cs="Arial"/>
          <w:color w:val="FF0000"/>
        </w:rPr>
        <w:t>Důvěrné</w:t>
      </w:r>
      <w:r w:rsidR="00203F7F" w:rsidRPr="00EE1577">
        <w:rPr>
          <w:rFonts w:ascii="Arial" w:hAnsi="Arial" w:cs="Arial"/>
          <w:color w:val="FF0000"/>
        </w:rPr>
        <w:t xml:space="preserve"> /</w:t>
      </w:r>
      <w:r w:rsidR="00203F7F" w:rsidRPr="00203F7F">
        <w:rPr>
          <w:rFonts w:ascii="Arial" w:hAnsi="Arial" w:cs="Arial"/>
          <w:color w:val="FF0000"/>
        </w:rPr>
        <w:t xml:space="preserve"> Tajné / Přísně tajné“</w:t>
      </w:r>
      <w:r w:rsidR="00203F7F">
        <w:rPr>
          <w:rFonts w:ascii="Arial" w:hAnsi="Arial" w:cs="Arial"/>
        </w:rPr>
        <w:t xml:space="preserve">. </w:t>
      </w:r>
      <w:r w:rsidR="00203F7F" w:rsidRPr="00DE317A">
        <w:rPr>
          <w:rFonts w:ascii="Arial" w:hAnsi="Arial" w:cs="Arial"/>
          <w:color w:val="FF0000"/>
        </w:rPr>
        <w:t>Pokud žadatel</w:t>
      </w:r>
      <w:r w:rsidRPr="00DE317A">
        <w:rPr>
          <w:rFonts w:ascii="Arial" w:hAnsi="Arial" w:cs="Arial"/>
          <w:color w:val="FF0000"/>
        </w:rPr>
        <w:t xml:space="preserve"> nedisponuje příslušným</w:t>
      </w:r>
      <w:r w:rsidR="00203F7F" w:rsidRPr="00DE317A">
        <w:rPr>
          <w:rFonts w:ascii="Arial" w:hAnsi="Arial" w:cs="Arial"/>
          <w:color w:val="FF0000"/>
        </w:rPr>
        <w:t xml:space="preserve"> dokladem</w:t>
      </w:r>
      <w:r w:rsidRPr="00DE317A">
        <w:rPr>
          <w:rFonts w:ascii="Arial" w:hAnsi="Arial" w:cs="Arial"/>
          <w:color w:val="FF0000"/>
        </w:rPr>
        <w:t xml:space="preserve"> a zároveň jeho žádost ne</w:t>
      </w:r>
      <w:r w:rsidR="00203F7F" w:rsidRPr="00DE317A">
        <w:rPr>
          <w:rFonts w:ascii="Arial" w:hAnsi="Arial" w:cs="Arial"/>
          <w:color w:val="FF0000"/>
        </w:rPr>
        <w:t>bude</w:t>
      </w:r>
      <w:r w:rsidRPr="00DE317A">
        <w:rPr>
          <w:rFonts w:ascii="Arial" w:hAnsi="Arial" w:cs="Arial"/>
          <w:color w:val="FF0000"/>
        </w:rPr>
        <w:t xml:space="preserve"> </w:t>
      </w:r>
      <w:r w:rsidR="00203F7F" w:rsidRPr="00DE317A">
        <w:rPr>
          <w:rFonts w:ascii="Arial" w:hAnsi="Arial" w:cs="Arial"/>
          <w:color w:val="FF0000"/>
        </w:rPr>
        <w:t xml:space="preserve">z jiných důvodů </w:t>
      </w:r>
      <w:r w:rsidRPr="00DE317A">
        <w:rPr>
          <w:rFonts w:ascii="Arial" w:hAnsi="Arial" w:cs="Arial"/>
          <w:color w:val="FF0000"/>
        </w:rPr>
        <w:t xml:space="preserve">vyřazena postupem podle § 27 odst. 2 zákona, </w:t>
      </w:r>
      <w:r w:rsidR="00D85BE6" w:rsidRPr="00DE317A">
        <w:rPr>
          <w:rFonts w:ascii="Arial" w:hAnsi="Arial" w:cs="Arial"/>
          <w:color w:val="FF0000"/>
        </w:rPr>
        <w:t xml:space="preserve">bude akceptováno, pokud žadatel doloží, že podal žádost o vydání osvědčení fyzické osoby příslušného stupně utajení nejpozději </w:t>
      </w:r>
      <w:proofErr w:type="gramStart"/>
      <w:r w:rsidR="00D85BE6" w:rsidRPr="00DE317A">
        <w:rPr>
          <w:rFonts w:ascii="Arial" w:hAnsi="Arial" w:cs="Arial"/>
          <w:color w:val="FF0000"/>
        </w:rPr>
        <w:t>před</w:t>
      </w:r>
      <w:proofErr w:type="gramEnd"/>
      <w:r w:rsidR="00D85BE6" w:rsidRPr="00DE317A">
        <w:rPr>
          <w:rFonts w:ascii="Arial" w:hAnsi="Arial" w:cs="Arial"/>
          <w:color w:val="FF0000"/>
        </w:rPr>
        <w:t xml:space="preserve"> </w:t>
      </w:r>
      <w:r w:rsidR="0019253D">
        <w:rPr>
          <w:rFonts w:ascii="Arial" w:hAnsi="Arial" w:cs="Arial"/>
          <w:color w:val="FF0000"/>
        </w:rPr>
        <w:t>…………………</w:t>
      </w:r>
      <w:r w:rsidR="00D85BE6">
        <w:rPr>
          <w:rStyle w:val="Znakapoznpodarou"/>
          <w:rFonts w:ascii="Arial" w:hAnsi="Arial" w:cs="Arial"/>
          <w:color w:val="FF0000"/>
        </w:rPr>
        <w:footnoteReference w:id="5"/>
      </w:r>
      <w:r w:rsidR="00203F7F">
        <w:rPr>
          <w:rFonts w:ascii="Arial" w:hAnsi="Arial" w:cs="Arial"/>
        </w:rPr>
        <w:t>;</w:t>
      </w:r>
    </w:p>
    <w:p w:rsidR="006C7AEF" w:rsidRDefault="00363007" w:rsidP="002F75D4">
      <w:pPr>
        <w:spacing w:after="240" w:line="360" w:lineRule="auto"/>
        <w:jc w:val="center"/>
        <w:rPr>
          <w:rFonts w:ascii="Arial" w:hAnsi="Arial" w:cs="Arial"/>
        </w:rPr>
      </w:pPr>
      <w:r>
        <w:rPr>
          <w:rFonts w:ascii="Arial" w:hAnsi="Arial" w:cs="Arial"/>
          <w:b/>
          <w:color w:val="FF0000"/>
          <w:sz w:val="20"/>
          <w:szCs w:val="20"/>
          <w:u w:val="single"/>
        </w:rPr>
        <w:t xml:space="preserve">Další </w:t>
      </w:r>
      <w:r w:rsidR="006D0359">
        <w:rPr>
          <w:rFonts w:ascii="Arial" w:hAnsi="Arial" w:cs="Arial"/>
          <w:b/>
          <w:color w:val="FF0000"/>
          <w:sz w:val="20"/>
          <w:szCs w:val="20"/>
          <w:u w:val="single"/>
        </w:rPr>
        <w:t>předpoklady</w:t>
      </w:r>
      <w:r>
        <w:rPr>
          <w:rFonts w:ascii="Arial" w:hAnsi="Arial" w:cs="Arial"/>
          <w:b/>
          <w:color w:val="FF0000"/>
          <w:sz w:val="20"/>
          <w:szCs w:val="20"/>
          <w:u w:val="single"/>
        </w:rPr>
        <w:t xml:space="preserve"> pro výběrov</w:t>
      </w:r>
      <w:r w:rsidR="0043623A">
        <w:rPr>
          <w:rFonts w:ascii="Arial" w:hAnsi="Arial" w:cs="Arial"/>
          <w:b/>
          <w:color w:val="FF0000"/>
          <w:sz w:val="20"/>
          <w:szCs w:val="20"/>
          <w:u w:val="single"/>
        </w:rPr>
        <w:t>á</w:t>
      </w:r>
      <w:r>
        <w:rPr>
          <w:rFonts w:ascii="Arial" w:hAnsi="Arial" w:cs="Arial"/>
          <w:b/>
          <w:color w:val="FF0000"/>
          <w:sz w:val="20"/>
          <w:szCs w:val="20"/>
          <w:u w:val="single"/>
        </w:rPr>
        <w:t xml:space="preserve"> řízení na služební místa představených</w:t>
      </w:r>
      <w:r w:rsidR="006C7AEF" w:rsidRPr="006C7AEF">
        <w:rPr>
          <w:rFonts w:ascii="Arial" w:hAnsi="Arial" w:cs="Arial"/>
          <w:b/>
          <w:color w:val="FF0000"/>
          <w:sz w:val="20"/>
          <w:szCs w:val="20"/>
          <w:u w:val="single"/>
        </w:rPr>
        <w:t>:</w:t>
      </w:r>
    </w:p>
    <w:p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je-li narozen přede dnem 1. prosince 1971</w:t>
      </w:r>
      <w:r>
        <w:rPr>
          <w:rStyle w:val="Znakapoznpodarou"/>
          <w:rFonts w:cs="Arial"/>
        </w:rPr>
        <w:footnoteReference w:id="6"/>
      </w:r>
      <w:r>
        <w:rPr>
          <w:rFonts w:ascii="Arial" w:hAnsi="Arial" w:cs="Arial"/>
        </w:rPr>
        <w:t xml:space="preserve">,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 nebyl:</w:t>
      </w:r>
    </w:p>
    <w:p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rsidR="00276ED4" w:rsidRDefault="00276ED4" w:rsidP="002F75D4">
      <w:pPr>
        <w:spacing w:after="240" w:line="360" w:lineRule="auto"/>
        <w:ind w:left="284"/>
        <w:jc w:val="both"/>
        <w:rPr>
          <w:rFonts w:ascii="Arial" w:hAnsi="Arial" w:cs="Arial"/>
        </w:rPr>
      </w:pPr>
      <w:r>
        <w:rPr>
          <w:rFonts w:ascii="Arial" w:hAnsi="Arial" w:cs="Arial"/>
        </w:rPr>
        <w:t xml:space="preserve">Splnění tohoto požadavku lze pro účely výběrového řízení též doložit dokladem, že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B63A65" w:rsidRPr="001612D0">
        <w:rPr>
          <w:rFonts w:ascii="Arial" w:hAnsi="Arial" w:cs="Arial"/>
        </w:rPr>
        <w:t>vyhodnocením výsledků výběrového řízení výběrovou komisí</w:t>
      </w:r>
      <w:r>
        <w:rPr>
          <w:rFonts w:ascii="Arial" w:hAnsi="Arial" w:cs="Arial"/>
        </w:rPr>
        <w:t>;</w:t>
      </w:r>
    </w:p>
    <w:p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t>je-li narozen přede dnem 1. prosince 1971</w:t>
      </w:r>
      <w:r w:rsidR="006D0359">
        <w:rPr>
          <w:rFonts w:cs="Arial"/>
          <w:vertAlign w:val="superscript"/>
        </w:rPr>
        <w:t>3</w:t>
      </w:r>
      <w:r>
        <w:rPr>
          <w:rFonts w:ascii="Arial" w:hAnsi="Arial" w:cs="Arial"/>
        </w:rPr>
        <w:t xml:space="preserve">, </w:t>
      </w:r>
      <w:r w:rsidR="00276ED4">
        <w:rPr>
          <w:rFonts w:ascii="Arial" w:hAnsi="Arial" w:cs="Arial"/>
        </w:rPr>
        <w:t>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tajemníkem orgánu Komunistické strany Československa nebo Komunistické strany Slovenska od stupně okresního nebo jemu na roveň postaveného výboru výše, členem </w:t>
      </w:r>
      <w:r>
        <w:rPr>
          <w:rFonts w:ascii="Arial" w:hAnsi="Arial" w:cs="Arial"/>
        </w:rPr>
        <w:lastRenderedPageBreak/>
        <w:t>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417DD3">
        <w:rPr>
          <w:rFonts w:ascii="Arial" w:hAnsi="Arial" w:cs="Arial"/>
        </w:rPr>
        <w:t>a</w:t>
      </w:r>
      <w:r>
        <w:rPr>
          <w:rFonts w:ascii="Arial" w:hAnsi="Arial" w:cs="Arial"/>
        </w:rPr>
        <w:t>) na úseku politického řízení Sboru národní bezpečnosti,</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 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rsidR="00A8763A" w:rsidRPr="009D4C86" w:rsidRDefault="00F515FA" w:rsidP="002F75D4">
      <w:pPr>
        <w:numPr>
          <w:ilvl w:val="0"/>
          <w:numId w:val="1"/>
        </w:numPr>
        <w:spacing w:after="0" w:line="360" w:lineRule="auto"/>
        <w:ind w:left="284" w:hanging="284"/>
        <w:jc w:val="both"/>
        <w:rPr>
          <w:rFonts w:ascii="Arial" w:hAnsi="Arial" w:cs="Arial"/>
        </w:rPr>
      </w:pPr>
      <w:r>
        <w:rPr>
          <w:rFonts w:ascii="Arial" w:hAnsi="Arial" w:cs="Arial"/>
        </w:rPr>
        <w:t>j</w:t>
      </w:r>
      <w:r w:rsidR="00A8763A" w:rsidRPr="009D4C86">
        <w:rPr>
          <w:rFonts w:ascii="Arial" w:hAnsi="Arial" w:cs="Arial"/>
        </w:rPr>
        <w:t xml:space="preserve">e podle § </w:t>
      </w:r>
      <w:r w:rsidR="00A8763A" w:rsidRPr="009D4C86">
        <w:rPr>
          <w:rFonts w:ascii="Arial" w:hAnsi="Arial" w:cs="Arial"/>
          <w:color w:val="FF0000"/>
        </w:rPr>
        <w:t>X</w:t>
      </w:r>
      <w:r w:rsidR="00A8763A" w:rsidRPr="009D4C86">
        <w:rPr>
          <w:rFonts w:ascii="Arial" w:hAnsi="Arial" w:cs="Arial"/>
        </w:rPr>
        <w:t xml:space="preserve"> odst. </w:t>
      </w:r>
      <w:r w:rsidR="00A8763A" w:rsidRPr="009D4C86">
        <w:rPr>
          <w:rFonts w:ascii="Arial" w:hAnsi="Arial" w:cs="Arial"/>
          <w:color w:val="FF0000"/>
        </w:rPr>
        <w:t>X</w:t>
      </w:r>
      <w:r w:rsidR="00A8763A" w:rsidRPr="009D4C86">
        <w:rPr>
          <w:rFonts w:ascii="Arial" w:hAnsi="Arial" w:cs="Arial"/>
        </w:rPr>
        <w:t xml:space="preserve"> zákona </w:t>
      </w:r>
      <w:r w:rsidR="00A8763A" w:rsidRPr="009D4C86">
        <w:rPr>
          <w:rFonts w:ascii="Arial" w:hAnsi="Arial" w:cs="Arial"/>
          <w:color w:val="FF0000"/>
        </w:rPr>
        <w:t>státním zaměstnancem vykonávajícím službu ve služebním poměru na dobu neurčitou</w:t>
      </w:r>
      <w:r w:rsidR="00DC47FE">
        <w:rPr>
          <w:rStyle w:val="Znakapoznpodarou"/>
          <w:rFonts w:ascii="Arial" w:hAnsi="Arial" w:cs="Arial"/>
          <w:color w:val="FF0000"/>
        </w:rPr>
        <w:footnoteReference w:id="7"/>
      </w:r>
      <w:r w:rsidR="00A8763A" w:rsidRPr="009D4C86">
        <w:rPr>
          <w:rFonts w:ascii="Arial" w:hAnsi="Arial" w:cs="Arial"/>
          <w:color w:val="FF0000"/>
        </w:rPr>
        <w:t>, úředníkem územního samosprávného celku, atd.,</w:t>
      </w:r>
      <w:r w:rsidR="00A8763A" w:rsidRPr="009D4C86">
        <w:rPr>
          <w:rFonts w:ascii="Arial" w:hAnsi="Arial" w:cs="Arial"/>
        </w:rPr>
        <w:t xml:space="preserve"> </w:t>
      </w:r>
      <w:r w:rsidR="00A8763A" w:rsidRPr="009D4C86">
        <w:rPr>
          <w:rFonts w:ascii="Arial" w:hAnsi="Arial" w:cs="Arial"/>
          <w:i/>
          <w:color w:val="FF0000"/>
        </w:rPr>
        <w:t>(doplňte vždy příslušné funkce</w:t>
      </w:r>
      <w:r w:rsidR="00F94ECD">
        <w:rPr>
          <w:rFonts w:ascii="Arial" w:hAnsi="Arial" w:cs="Arial"/>
          <w:i/>
          <w:color w:val="FF0000"/>
        </w:rPr>
        <w:t>, resp. pracovní zařazení</w:t>
      </w:r>
      <w:r w:rsidR="00A8763A" w:rsidRPr="009D4C86">
        <w:rPr>
          <w:rFonts w:ascii="Arial" w:hAnsi="Arial" w:cs="Arial"/>
          <w:i/>
          <w:color w:val="FF0000"/>
        </w:rPr>
        <w:t>, tak jak je stanoví konkrétní ustanovení</w:t>
      </w:r>
      <w:r w:rsidR="009D4C86">
        <w:rPr>
          <w:rFonts w:ascii="Arial" w:hAnsi="Arial" w:cs="Arial"/>
          <w:i/>
          <w:color w:val="FF0000"/>
        </w:rPr>
        <w:t>;</w:t>
      </w:r>
      <w:r w:rsidR="00A8763A" w:rsidRPr="009D4C86">
        <w:rPr>
          <w:rFonts w:ascii="Arial" w:hAnsi="Arial" w:cs="Arial"/>
          <w:i/>
          <w:color w:val="FF0000"/>
        </w:rPr>
        <w:t xml:space="preserve"> </w:t>
      </w:r>
      <w:r w:rsidR="00A8763A" w:rsidRPr="00F94ECD">
        <w:rPr>
          <w:rFonts w:ascii="Arial" w:hAnsi="Arial" w:cs="Arial"/>
          <w:i/>
          <w:color w:val="FF0000"/>
          <w:u w:val="single"/>
        </w:rPr>
        <w:t>věnujte pozornost</w:t>
      </w:r>
      <w:r w:rsidR="009D4C86" w:rsidRPr="00F94ECD">
        <w:rPr>
          <w:rFonts w:ascii="Arial" w:hAnsi="Arial" w:cs="Arial"/>
          <w:i/>
          <w:color w:val="FF0000"/>
          <w:u w:val="single"/>
        </w:rPr>
        <w:t xml:space="preserve"> tomu</w:t>
      </w:r>
      <w:r w:rsidR="00A8763A" w:rsidRPr="00F94ECD">
        <w:rPr>
          <w:rFonts w:ascii="Arial" w:hAnsi="Arial" w:cs="Arial"/>
          <w:i/>
          <w:color w:val="FF0000"/>
          <w:u w:val="single"/>
        </w:rPr>
        <w:t>, o jaké kolo výběrového řízení se jedná</w:t>
      </w:r>
      <w:r w:rsidR="006D0359">
        <w:rPr>
          <w:rFonts w:ascii="Arial" w:hAnsi="Arial" w:cs="Arial"/>
          <w:i/>
          <w:color w:val="FF0000"/>
        </w:rPr>
        <w:t>!</w:t>
      </w:r>
      <w:r w:rsidR="006D0359" w:rsidRPr="009D4C86">
        <w:rPr>
          <w:rStyle w:val="Znakapoznpodarou"/>
          <w:rFonts w:ascii="Arial" w:hAnsi="Arial" w:cs="Arial"/>
          <w:i/>
          <w:color w:val="FF0000"/>
        </w:rPr>
        <w:footnoteReference w:id="8"/>
      </w:r>
      <w:r w:rsidR="006D0359" w:rsidRPr="009D4C86">
        <w:rPr>
          <w:rFonts w:ascii="Arial" w:hAnsi="Arial" w:cs="Arial"/>
          <w:i/>
          <w:color w:val="FF0000"/>
        </w:rPr>
        <w:t>)</w:t>
      </w:r>
      <w:r w:rsidR="006D0359" w:rsidRPr="002F75D4">
        <w:rPr>
          <w:rFonts w:ascii="Arial" w:hAnsi="Arial" w:cs="Arial"/>
        </w:rPr>
        <w:t xml:space="preserve">; </w:t>
      </w:r>
    </w:p>
    <w:p w:rsidR="00A8763A" w:rsidRPr="009D4C86" w:rsidRDefault="00A8763A" w:rsidP="002F75D4">
      <w:pPr>
        <w:spacing w:after="240" w:line="360" w:lineRule="auto"/>
        <w:ind w:left="284"/>
        <w:jc w:val="both"/>
        <w:rPr>
          <w:rFonts w:ascii="Arial" w:hAnsi="Arial" w:cs="Arial"/>
        </w:rPr>
      </w:pPr>
      <w:r w:rsidRPr="009D4C86">
        <w:rPr>
          <w:rFonts w:ascii="Arial" w:hAnsi="Arial" w:cs="Arial"/>
        </w:rPr>
        <w:t xml:space="preserve">Splnění tohoto předpokladu se </w:t>
      </w:r>
      <w:r w:rsidR="006D0359">
        <w:rPr>
          <w:rFonts w:ascii="Arial" w:hAnsi="Arial" w:cs="Arial"/>
        </w:rPr>
        <w:t xml:space="preserve">podle § 51 odst. 3 zákona </w:t>
      </w:r>
      <w:r w:rsidRPr="009D4C86">
        <w:rPr>
          <w:rFonts w:ascii="Arial" w:hAnsi="Arial" w:cs="Arial"/>
        </w:rPr>
        <w:t xml:space="preserve">dokládá </w:t>
      </w:r>
      <w:r w:rsidR="007E4D9B">
        <w:rPr>
          <w:rFonts w:ascii="Arial" w:hAnsi="Arial" w:cs="Arial"/>
        </w:rPr>
        <w:t>originálem nebo úředně ověřenou kopií</w:t>
      </w:r>
      <w:r w:rsidR="007E4D9B" w:rsidRPr="006E1D7C">
        <w:rPr>
          <w:rFonts w:ascii="Arial" w:hAnsi="Arial" w:cs="Arial"/>
        </w:rPr>
        <w:t xml:space="preserve"> </w:t>
      </w:r>
      <w:r w:rsidR="007E4D9B">
        <w:rPr>
          <w:rFonts w:ascii="Arial" w:hAnsi="Arial" w:cs="Arial"/>
        </w:rPr>
        <w:t>příslušných listin</w:t>
      </w:r>
      <w:r w:rsidR="009D4C86">
        <w:rPr>
          <w:rFonts w:ascii="Arial" w:hAnsi="Arial" w:cs="Arial"/>
        </w:rPr>
        <w:t xml:space="preserve"> (</w:t>
      </w:r>
      <w:r w:rsidR="009D4C86" w:rsidRPr="007713DF">
        <w:rPr>
          <w:rFonts w:ascii="Arial" w:eastAsia="Times New Roman" w:hAnsi="Arial" w:cs="Arial"/>
          <w:color w:val="000000" w:themeColor="text1"/>
        </w:rPr>
        <w:t>např.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 o zaměstnání vydané zaměstnavatelem,</w:t>
      </w:r>
      <w:r w:rsidR="009D4C86">
        <w:rPr>
          <w:rFonts w:ascii="Arial" w:eastAsia="Times New Roman" w:hAnsi="Arial" w:cs="Arial"/>
          <w:color w:val="000000" w:themeColor="text1"/>
        </w:rPr>
        <w:t xml:space="preserve"> nebo</w:t>
      </w:r>
      <w:r w:rsidR="009D4C86" w:rsidRPr="007713DF">
        <w:rPr>
          <w:rFonts w:ascii="Arial" w:eastAsia="Times New Roman" w:hAnsi="Arial" w:cs="Arial"/>
          <w:color w:val="000000" w:themeColor="text1"/>
        </w:rPr>
        <w:t xml:space="preserve"> výpis z personálního spisu, které </w:t>
      </w:r>
      <w:r w:rsidR="009D4C86">
        <w:rPr>
          <w:rFonts w:ascii="Arial" w:eastAsia="Times New Roman" w:hAnsi="Arial" w:cs="Arial"/>
          <w:color w:val="000000" w:themeColor="text1"/>
        </w:rPr>
        <w:t>prokazují aktuálně zastávanou pozici</w:t>
      </w:r>
      <w:r w:rsidR="007E4D9B">
        <w:rPr>
          <w:rFonts w:ascii="Arial" w:eastAsia="Times New Roman" w:hAnsi="Arial" w:cs="Arial"/>
          <w:color w:val="000000" w:themeColor="text1"/>
        </w:rPr>
        <w:t>)</w:t>
      </w:r>
      <w:r w:rsidR="006D0359">
        <w:rPr>
          <w:rFonts w:ascii="Arial" w:eastAsia="Times New Roman" w:hAnsi="Arial" w:cs="Arial"/>
          <w:color w:val="000000" w:themeColor="text1"/>
        </w:rPr>
        <w:t>;</w:t>
      </w:r>
    </w:p>
    <w:p w:rsidR="00276ED4" w:rsidRDefault="00276ED4" w:rsidP="002F75D4">
      <w:pPr>
        <w:numPr>
          <w:ilvl w:val="0"/>
          <w:numId w:val="1"/>
        </w:numPr>
        <w:spacing w:after="0" w:line="360" w:lineRule="auto"/>
        <w:ind w:left="284" w:hanging="284"/>
        <w:jc w:val="both"/>
        <w:rPr>
          <w:rFonts w:ascii="Arial" w:hAnsi="Arial" w:cs="Arial"/>
        </w:rPr>
      </w:pPr>
      <w:r w:rsidRPr="009D4C86">
        <w:rPr>
          <w:rFonts w:ascii="Arial" w:hAnsi="Arial" w:cs="Arial"/>
        </w:rPr>
        <w:t xml:space="preserve">splňuje profesní kvalifikační předpoklad podle § </w:t>
      </w:r>
      <w:r w:rsidR="008757FA" w:rsidRPr="009D4C86">
        <w:rPr>
          <w:rFonts w:ascii="Arial" w:hAnsi="Arial" w:cs="Arial"/>
          <w:color w:val="FF0000"/>
        </w:rPr>
        <w:t>X</w:t>
      </w:r>
      <w:r w:rsidR="008757FA" w:rsidRPr="009D4C86">
        <w:rPr>
          <w:rFonts w:ascii="Arial" w:hAnsi="Arial" w:cs="Arial"/>
        </w:rPr>
        <w:t xml:space="preserve"> odst. </w:t>
      </w:r>
      <w:r w:rsidR="008757FA" w:rsidRPr="009D4C86">
        <w:rPr>
          <w:rFonts w:ascii="Arial" w:hAnsi="Arial" w:cs="Arial"/>
          <w:color w:val="FF0000"/>
        </w:rPr>
        <w:t>X</w:t>
      </w:r>
      <w:r w:rsidRPr="009D4C86">
        <w:rPr>
          <w:rFonts w:ascii="Arial" w:hAnsi="Arial" w:cs="Arial"/>
        </w:rPr>
        <w:t xml:space="preserve"> zákona</w:t>
      </w:r>
      <w:r w:rsidR="008757FA" w:rsidRPr="009D4C86">
        <w:rPr>
          <w:rFonts w:ascii="Arial" w:hAnsi="Arial" w:cs="Arial"/>
        </w:rPr>
        <w:t xml:space="preserve"> </w:t>
      </w:r>
      <w:r w:rsidR="008757FA" w:rsidRPr="009D4C86">
        <w:rPr>
          <w:rFonts w:ascii="Arial" w:hAnsi="Arial" w:cs="Arial"/>
          <w:color w:val="FF0000"/>
        </w:rPr>
        <w:t>(doplňte příslušné ustanovení zákona v závislosti na tom, o jaké služební místo představeného se jedná)</w:t>
      </w:r>
      <w:r w:rsidRPr="009D4C86">
        <w:rPr>
          <w:rFonts w:ascii="Arial" w:hAnsi="Arial" w:cs="Arial"/>
        </w:rPr>
        <w:t xml:space="preserve">, že v uplynulých </w:t>
      </w:r>
      <w:r w:rsidR="008757FA" w:rsidRPr="009D4C86">
        <w:rPr>
          <w:rFonts w:ascii="Arial" w:hAnsi="Arial" w:cs="Arial"/>
          <w:color w:val="FF0000"/>
        </w:rPr>
        <w:t>X</w:t>
      </w:r>
      <w:r w:rsidRPr="009D4C86">
        <w:rPr>
          <w:rFonts w:ascii="Arial" w:hAnsi="Arial" w:cs="Arial"/>
        </w:rPr>
        <w:t xml:space="preserve"> le</w:t>
      </w:r>
      <w:r w:rsidR="008757FA" w:rsidRPr="009D4C86">
        <w:rPr>
          <w:rFonts w:ascii="Arial" w:hAnsi="Arial" w:cs="Arial"/>
        </w:rPr>
        <w:t xml:space="preserve">tech vykonával nejméně po dobu </w:t>
      </w:r>
      <w:r w:rsidR="008757FA" w:rsidRPr="009D4C86">
        <w:rPr>
          <w:rFonts w:ascii="Arial" w:hAnsi="Arial" w:cs="Arial"/>
          <w:color w:val="FF0000"/>
        </w:rPr>
        <w:t>X</w:t>
      </w:r>
      <w:r w:rsidR="008757FA" w:rsidRPr="009D4C86">
        <w:rPr>
          <w:rFonts w:ascii="Arial" w:hAnsi="Arial" w:cs="Arial"/>
        </w:rPr>
        <w:t xml:space="preserve"> </w:t>
      </w:r>
      <w:r w:rsidRPr="009D4C86">
        <w:rPr>
          <w:rFonts w:ascii="Arial" w:hAnsi="Arial" w:cs="Arial"/>
        </w:rPr>
        <w:t>let</w:t>
      </w:r>
      <w:r w:rsidR="008757FA" w:rsidRPr="009D4C86">
        <w:rPr>
          <w:rFonts w:ascii="Arial" w:hAnsi="Arial" w:cs="Arial"/>
        </w:rPr>
        <w:t xml:space="preserve"> </w:t>
      </w:r>
      <w:r w:rsidR="008757FA" w:rsidRPr="009D4C86">
        <w:rPr>
          <w:rFonts w:ascii="Arial" w:hAnsi="Arial" w:cs="Arial"/>
          <w:color w:val="FF0000"/>
        </w:rPr>
        <w:t>(doplňte</w:t>
      </w:r>
      <w:r w:rsidR="008757FA" w:rsidRPr="008757FA">
        <w:rPr>
          <w:rFonts w:ascii="Arial" w:hAnsi="Arial" w:cs="Arial"/>
          <w:color w:val="FF0000"/>
        </w:rPr>
        <w:t xml:space="preserve"> </w:t>
      </w:r>
      <w:r w:rsidR="008757FA">
        <w:rPr>
          <w:rFonts w:ascii="Arial" w:hAnsi="Arial" w:cs="Arial"/>
          <w:color w:val="FF0000"/>
        </w:rPr>
        <w:t>délku praxe a délku období dle příslušného ustanovení zákona)</w:t>
      </w:r>
      <w:r>
        <w:rPr>
          <w:rFonts w:ascii="Arial" w:hAnsi="Arial" w:cs="Arial"/>
        </w:rPr>
        <w:t xml:space="preserve"> ve správním úřadu, územním samosprávném </w:t>
      </w:r>
      <w:r>
        <w:rPr>
          <w:rFonts w:ascii="Arial" w:hAnsi="Arial" w:cs="Arial"/>
        </w:rPr>
        <w:lastRenderedPageBreak/>
        <w:t xml:space="preserve">celku, instituci Evropské unie, mezinárodní organizaci nebo jako uvolněný člen zastupitelstva kraje anebo obce s rozšířenou působností </w:t>
      </w:r>
      <w:r w:rsidR="008757FA" w:rsidRPr="008757FA">
        <w:rPr>
          <w:rFonts w:ascii="Arial" w:hAnsi="Arial" w:cs="Arial"/>
          <w:color w:val="FF0000"/>
        </w:rPr>
        <w:t xml:space="preserve">(popř. doplňte další instituce </w:t>
      </w:r>
      <w:r w:rsidR="008757FA">
        <w:rPr>
          <w:rFonts w:ascii="Arial" w:hAnsi="Arial" w:cs="Arial"/>
          <w:color w:val="FF0000"/>
        </w:rPr>
        <w:t>tak jak je uvádí příslušné ustanovení zákona např. „na vysoké škole</w:t>
      </w:r>
      <w:r w:rsidR="00704EFE">
        <w:rPr>
          <w:rFonts w:ascii="Arial" w:hAnsi="Arial" w:cs="Arial"/>
          <w:color w:val="FF0000"/>
        </w:rPr>
        <w:t xml:space="preserve"> nebo jako uvolněný člen zastupitelstva kraje nebo obce</w:t>
      </w:r>
      <w:r w:rsidR="008757FA">
        <w:rPr>
          <w:rFonts w:ascii="Arial" w:hAnsi="Arial" w:cs="Arial"/>
          <w:color w:val="FF0000"/>
        </w:rPr>
        <w:t>“</w:t>
      </w:r>
      <w:r w:rsidR="008757FA" w:rsidRPr="008757FA">
        <w:rPr>
          <w:rFonts w:ascii="Arial" w:hAnsi="Arial" w:cs="Arial"/>
          <w:color w:val="FF0000"/>
        </w:rPr>
        <w:t>)</w:t>
      </w:r>
      <w:r w:rsidR="008757FA">
        <w:rPr>
          <w:rFonts w:ascii="Arial" w:hAnsi="Arial" w:cs="Arial"/>
        </w:rPr>
        <w:t xml:space="preserve"> </w:t>
      </w:r>
      <w:r w:rsidR="007E4D9B">
        <w:rPr>
          <w:rFonts w:ascii="Arial" w:hAnsi="Arial" w:cs="Arial"/>
        </w:rPr>
        <w:t xml:space="preserve">činnosti </w:t>
      </w:r>
      <w:r>
        <w:rPr>
          <w:rFonts w:ascii="Arial" w:hAnsi="Arial" w:cs="Arial"/>
        </w:rPr>
        <w:t>podle § 5 odst. 1 zákona nebo činnosti obdobné tj.:</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právních předpisů</w:t>
      </w:r>
      <w:r>
        <w:rPr>
          <w:rStyle w:val="Znakapoznpodarou"/>
          <w:rFonts w:ascii="Arial" w:hAnsi="Arial" w:cs="Arial"/>
        </w:rPr>
        <w:footnoteReference w:id="9"/>
      </w:r>
      <w:r>
        <w:rPr>
          <w:rFonts w:ascii="Arial" w:hAnsi="Arial" w:cs="Arial"/>
        </w:rPr>
        <w:t xml:space="preserve"> a zajišťování právní činnosti</w:t>
      </w:r>
      <w:r>
        <w:rPr>
          <w:rStyle w:val="Znakapoznpodarou"/>
          <w:rFonts w:ascii="Arial" w:hAnsi="Arial" w:cs="Arial"/>
        </w:rPr>
        <w:footnoteReference w:id="10"/>
      </w:r>
      <w:r w:rsidR="007E4D9B">
        <w:rPr>
          <w:rFonts w:ascii="Arial" w:hAnsi="Arial" w:cs="Arial"/>
        </w:rPr>
        <w:t>,</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mezinárodních smluv a předpisů Evropské unie nebo jiné mezinárodní organizace,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koncepcí, strategií a programů,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řízení a usměrňování činnosti jiných správních úřadů, organizačních složek státu, které nejsou správními úřady, nebo orgánů veřejné moci, které nejsou správními úřady,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správu informačních systémů veřejné správy podle zákona č.</w:t>
      </w:r>
      <w:r w:rsidR="00DE317A">
        <w:rPr>
          <w:rFonts w:ascii="Arial" w:hAnsi="Arial" w:cs="Arial"/>
        </w:rPr>
        <w:t> </w:t>
      </w:r>
      <w:r>
        <w:rPr>
          <w:rFonts w:ascii="Arial" w:hAnsi="Arial" w:cs="Arial"/>
        </w:rPr>
        <w:t>365/2000</w:t>
      </w:r>
      <w:r w:rsidR="00DE317A">
        <w:rPr>
          <w:rFonts w:ascii="Arial" w:hAnsi="Arial" w:cs="Arial"/>
        </w:rPr>
        <w:t> </w:t>
      </w:r>
      <w:r>
        <w:rPr>
          <w:rFonts w:ascii="Arial" w:hAnsi="Arial" w:cs="Arial"/>
        </w:rPr>
        <w:t>Sb., o informačních systémech veřejné správy a o změně některých dalších zákonů, ve znění pozdějších předpisů, s výjimkou provozních informačních systémů,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statistickou službu,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proofErr w:type="gramStart"/>
      <w:r>
        <w:rPr>
          <w:rFonts w:ascii="Arial" w:hAnsi="Arial" w:cs="Arial"/>
        </w:rPr>
        <w:t>správu</w:t>
      </w:r>
      <w:proofErr w:type="gramEnd"/>
      <w:r>
        <w:rPr>
          <w:rFonts w:ascii="Arial" w:hAnsi="Arial" w:cs="Arial"/>
        </w:rPr>
        <w:t xml:space="preserve"> kapitoly státního rozpočtu vůči organizačním složkám státu a právnickým osobám, s výjimkou služebního úřadu, ve kterém je služba </w:t>
      </w:r>
      <w:proofErr w:type="gramStart"/>
      <w:r>
        <w:rPr>
          <w:rFonts w:ascii="Arial" w:hAnsi="Arial" w:cs="Arial"/>
        </w:rPr>
        <w:t>vykonávána,</w:t>
      </w:r>
      <w:proofErr w:type="gramEnd"/>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utajovaných informací podle zákona č. 412/2005 Sb., o ochraně utajovaných informací a o bezpečnostní způsobilosti, ve znění pozdějších předpisů,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obhajobu zahraničních zájmů České republiky a zájmů České republiky vyplývajících z jejího členství v Evropské unii nebo v jiné mezinárodní organizaci,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dotační politiky,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politiky výzkumu a vývoje,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a provádění správních úkonů</w:t>
      </w:r>
      <w:r>
        <w:rPr>
          <w:rStyle w:val="Znakapoznpodarou"/>
          <w:rFonts w:ascii="Arial" w:hAnsi="Arial" w:cs="Arial"/>
        </w:rPr>
        <w:footnoteReference w:id="11"/>
      </w:r>
      <w:r>
        <w:rPr>
          <w:rFonts w:ascii="Arial" w:hAnsi="Arial" w:cs="Arial"/>
        </w:rPr>
        <w:t xml:space="preserve"> včetně kontroly,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obyvatelstva, krizové řízení a integrovaný záchranný systém,</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2"/>
      </w:r>
      <w:r>
        <w:rPr>
          <w:rFonts w:ascii="Arial" w:hAnsi="Arial" w:cs="Arial"/>
        </w:rPr>
        <w:t xml:space="preserve">, </w:t>
      </w:r>
    </w:p>
    <w:p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lastRenderedPageBreak/>
        <w:t>ř</w:t>
      </w:r>
      <w:r w:rsidRPr="006E1D7C">
        <w:rPr>
          <w:rFonts w:ascii="Arial" w:hAnsi="Arial" w:cs="Arial"/>
        </w:rPr>
        <w:t>ízení (činností výše uvedených),</w:t>
      </w:r>
    </w:p>
    <w:p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přípravu a vypracování odborných věcných podkladů (k činnostem výše uvedeným).</w:t>
      </w:r>
    </w:p>
    <w:p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t xml:space="preserve">Splnění tohoto předpokladu se </w:t>
      </w:r>
      <w:r w:rsidR="007E4D9B">
        <w:rPr>
          <w:rFonts w:ascii="Arial" w:hAnsi="Arial" w:cs="Arial"/>
        </w:rPr>
        <w:t xml:space="preserve">podle § 51 odst. 3 zákona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 nebo</w:t>
      </w:r>
      <w:r w:rsidR="009D4C86">
        <w:rPr>
          <w:rFonts w:ascii="Arial" w:eastAsia="Times New Roman" w:hAnsi="Arial" w:cs="Arial"/>
          <w:color w:val="000000" w:themeColor="text1"/>
        </w:rPr>
        <w:t xml:space="preserve"> výpis z personálního spisu</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dosaženou</w:t>
      </w:r>
      <w:r w:rsidR="009D4C86">
        <w:rPr>
          <w:rFonts w:ascii="Arial" w:eastAsia="Times New Roman" w:hAnsi="Arial" w:cs="Arial"/>
          <w:color w:val="000000" w:themeColor="text1"/>
        </w:rPr>
        <w:t xml:space="preserve"> délku praxe výkonu činností podle § 5</w:t>
      </w:r>
      <w:r w:rsidR="007E4D9B">
        <w:rPr>
          <w:rFonts w:ascii="Arial" w:eastAsia="Times New Roman" w:hAnsi="Arial" w:cs="Arial"/>
          <w:color w:val="000000" w:themeColor="text1"/>
        </w:rPr>
        <w:t xml:space="preserve"> odst. 1 zákona</w:t>
      </w:r>
      <w:r w:rsidR="009D4C86">
        <w:rPr>
          <w:rFonts w:ascii="Arial" w:eastAsia="Times New Roman" w:hAnsi="Arial" w:cs="Arial"/>
          <w:color w:val="000000" w:themeColor="text1"/>
        </w:rPr>
        <w:t>.</w:t>
      </w:r>
    </w:p>
    <w:p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t>Služební orgán v</w:t>
      </w:r>
      <w:r w:rsidR="00DE0518">
        <w:rPr>
          <w:rFonts w:ascii="Arial" w:hAnsi="Arial" w:cs="Arial"/>
          <w:b/>
          <w:color w:val="FF0000"/>
          <w:sz w:val="20"/>
          <w:szCs w:val="20"/>
          <w:u w:val="single"/>
        </w:rPr>
        <w:t>ymezí další přílohy, jejichž ne</w:t>
      </w:r>
      <w:r>
        <w:rPr>
          <w:rFonts w:ascii="Arial" w:hAnsi="Arial" w:cs="Arial"/>
          <w:b/>
          <w:color w:val="FF0000"/>
          <w:sz w:val="20"/>
          <w:szCs w:val="20"/>
          <w:u w:val="single"/>
        </w:rPr>
        <w:t xml:space="preserve">předložení však nemůže být důvodem pro vyřazení žádosti (služební orgán je vyžaduje za účelem snazší orientace </w:t>
      </w:r>
    </w:p>
    <w:p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v odborném profilu uchazeče)</w:t>
      </w:r>
      <w:r w:rsidRPr="006C7AEF">
        <w:rPr>
          <w:rFonts w:ascii="Arial" w:hAnsi="Arial" w:cs="Arial"/>
          <w:b/>
          <w:color w:val="FF0000"/>
          <w:sz w:val="20"/>
          <w:szCs w:val="20"/>
          <w:u w:val="single"/>
        </w:rPr>
        <w:t>:</w:t>
      </w:r>
    </w:p>
    <w:p w:rsidR="00276ED4" w:rsidRPr="002F75D4" w:rsidRDefault="00D44EC6" w:rsidP="002F75D4">
      <w:pPr>
        <w:spacing w:after="0" w:line="360" w:lineRule="auto"/>
        <w:jc w:val="both"/>
        <w:rPr>
          <w:rFonts w:ascii="Arial" w:hAnsi="Arial" w:cs="Arial"/>
          <w:b/>
        </w:rPr>
      </w:pPr>
      <w:r w:rsidRPr="002F75D4">
        <w:rPr>
          <w:rFonts w:ascii="Arial" w:hAnsi="Arial" w:cs="Arial"/>
          <w:b/>
        </w:rPr>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rsidR="00FB415C" w:rsidRPr="00DC47FE" w:rsidRDefault="009D4C86" w:rsidP="002F75D4">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 určité téma v určitém rozsahu</w:t>
      </w:r>
      <w:r w:rsidR="00DC47FE">
        <w:rPr>
          <w:rFonts w:ascii="Arial" w:hAnsi="Arial" w:cs="Arial"/>
          <w:color w:val="FF0000"/>
        </w:rPr>
        <w:t xml:space="preserve"> – </w:t>
      </w:r>
      <w:r w:rsidR="00DC47FE" w:rsidRPr="00DC47FE">
        <w:rPr>
          <w:rFonts w:ascii="Arial" w:hAnsi="Arial" w:cs="Arial"/>
          <w:color w:val="FF0000"/>
        </w:rPr>
        <w:t>např. v rozsahu maximálně tří normostran</w:t>
      </w:r>
      <w:r w:rsidR="00DC47FE" w:rsidRPr="00DC47FE">
        <w:rPr>
          <w:rStyle w:val="Znakapoznpodarou"/>
          <w:rFonts w:cs="Arial"/>
          <w:color w:val="FF0000"/>
        </w:rPr>
        <w:footnoteReference w:id="13"/>
      </w:r>
      <w:r w:rsidR="00DC47FE">
        <w:rPr>
          <w:rFonts w:ascii="Arial" w:hAnsi="Arial" w:cs="Arial"/>
          <w:color w:val="FF0000"/>
        </w:rPr>
        <w:t xml:space="preserve"> či motivační dopis</w:t>
      </w:r>
      <w:r w:rsidRPr="00DC47FE">
        <w:rPr>
          <w:rFonts w:ascii="Arial" w:hAnsi="Arial" w:cs="Arial"/>
          <w:color w:val="FF0000"/>
        </w:rPr>
        <w:t>).</w:t>
      </w:r>
      <w:bookmarkStart w:id="0" w:name="_GoBack"/>
      <w:bookmarkEnd w:id="0"/>
    </w:p>
    <w:sectPr w:rsidR="00FB415C" w:rsidRPr="00DC47FE" w:rsidSect="00C63B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5E" w:rsidRDefault="005E4B5E" w:rsidP="00276ED4">
      <w:pPr>
        <w:spacing w:after="0" w:line="240" w:lineRule="auto"/>
      </w:pPr>
      <w:r>
        <w:separator/>
      </w:r>
    </w:p>
  </w:endnote>
  <w:endnote w:type="continuationSeparator" w:id="0">
    <w:p w:rsidR="005E4B5E" w:rsidRDefault="005E4B5E"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5E" w:rsidRDefault="005E4B5E" w:rsidP="00276ED4">
      <w:pPr>
        <w:spacing w:after="0" w:line="240" w:lineRule="auto"/>
      </w:pPr>
      <w:r>
        <w:separator/>
      </w:r>
    </w:p>
  </w:footnote>
  <w:footnote w:type="continuationSeparator" w:id="0">
    <w:p w:rsidR="005E4B5E" w:rsidRDefault="005E4B5E" w:rsidP="00276ED4">
      <w:pPr>
        <w:spacing w:after="0" w:line="240" w:lineRule="auto"/>
      </w:pPr>
      <w:r>
        <w:continuationSeparator/>
      </w:r>
    </w:p>
  </w:footnote>
  <w:footnote w:id="1">
    <w:p w:rsidR="00417DD3" w:rsidRPr="00DE317A" w:rsidRDefault="00417DD3" w:rsidP="0071306A">
      <w:pPr>
        <w:pStyle w:val="Textpoznpodarou"/>
        <w:spacing w:after="0"/>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lang w:val="cs-CZ"/>
        </w:rPr>
        <w:t>Uvede se pouze, byl-li na konkrétním služebním místě</w:t>
      </w:r>
      <w:r w:rsidR="0019253D" w:rsidRPr="00DE317A">
        <w:rPr>
          <w:rFonts w:ascii="Arial" w:hAnsi="Arial" w:cs="Arial"/>
          <w:sz w:val="18"/>
          <w:szCs w:val="18"/>
          <w:lang w:val="cs-CZ"/>
        </w:rPr>
        <w:t xml:space="preserve"> </w:t>
      </w:r>
      <w:r w:rsidRPr="00DE317A">
        <w:rPr>
          <w:rFonts w:ascii="Arial" w:hAnsi="Arial" w:cs="Arial"/>
          <w:sz w:val="18"/>
          <w:szCs w:val="18"/>
          <w:lang w:val="cs-CZ"/>
        </w:rPr>
        <w:t>v rámci systemizace stanoven zákaz konkurence.</w:t>
      </w:r>
    </w:p>
  </w:footnote>
  <w:footnote w:id="2">
    <w:p w:rsidR="00417DD3" w:rsidRPr="00DE317A" w:rsidRDefault="00417DD3" w:rsidP="0071306A">
      <w:pPr>
        <w:pStyle w:val="Textpoznpodarou"/>
        <w:jc w:val="both"/>
        <w:rPr>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lang w:val="cs-CZ"/>
        </w:rPr>
        <w:t xml:space="preserve">Jedná se o </w:t>
      </w:r>
      <w:r w:rsidRPr="00DE317A">
        <w:rPr>
          <w:rFonts w:ascii="Arial" w:hAnsi="Arial" w:cs="Arial"/>
          <w:sz w:val="18"/>
          <w:szCs w:val="18"/>
          <w:u w:val="single"/>
          <w:lang w:val="cs-CZ"/>
        </w:rPr>
        <w:t>nepovinný údaj</w:t>
      </w:r>
      <w:r w:rsidRPr="00DE317A">
        <w:rPr>
          <w:rFonts w:ascii="Arial" w:hAnsi="Arial" w:cs="Arial"/>
          <w:sz w:val="18"/>
          <w:szCs w:val="18"/>
          <w:lang w:val="cs-CZ"/>
        </w:rPr>
        <w:t xml:space="preserve">, doporučujeme zde </w:t>
      </w:r>
      <w:r w:rsidR="00860641" w:rsidRPr="00DE317A">
        <w:rPr>
          <w:rFonts w:ascii="Arial" w:hAnsi="Arial" w:cs="Arial"/>
          <w:sz w:val="18"/>
          <w:szCs w:val="18"/>
          <w:lang w:val="cs-CZ"/>
        </w:rPr>
        <w:t xml:space="preserve">blíže charakterizovat výkon služby na služebním místě, například </w:t>
      </w:r>
      <w:r w:rsidRPr="00DE317A">
        <w:rPr>
          <w:rFonts w:ascii="Arial" w:hAnsi="Arial" w:cs="Arial"/>
          <w:sz w:val="18"/>
          <w:szCs w:val="18"/>
          <w:lang w:val="cs-CZ"/>
        </w:rPr>
        <w:t>uvést typické činnost</w:t>
      </w:r>
      <w:r w:rsidR="00860641" w:rsidRPr="00DE317A">
        <w:rPr>
          <w:rFonts w:ascii="Arial" w:hAnsi="Arial" w:cs="Arial"/>
          <w:sz w:val="18"/>
          <w:szCs w:val="18"/>
          <w:lang w:val="cs-CZ"/>
        </w:rPr>
        <w:t>i</w:t>
      </w:r>
      <w:r w:rsidRPr="00DE317A">
        <w:rPr>
          <w:rFonts w:ascii="Arial" w:hAnsi="Arial" w:cs="Arial"/>
          <w:sz w:val="18"/>
          <w:szCs w:val="18"/>
          <w:lang w:val="cs-CZ"/>
        </w:rPr>
        <w:t xml:space="preserve"> a zdůraznit také specifika výkonu služby na konkrétním služebním místě (např. práce ve výškách).</w:t>
      </w:r>
      <w:r w:rsidR="00860641" w:rsidRPr="00DE317A">
        <w:rPr>
          <w:rFonts w:ascii="Arial" w:hAnsi="Arial" w:cs="Arial"/>
          <w:sz w:val="18"/>
          <w:szCs w:val="18"/>
          <w:lang w:val="cs-CZ"/>
        </w:rPr>
        <w:t xml:space="preserve"> Jedná-li se o výkon služby, který má specifický charakter, je do oznámení vhodné uvést v jaké kategorii rizika dle § 37 zákona č. 258/2000 Sb., o ochraně veřejného zdraví a o změně některých souvisejících zákonů, ve znění pozdějších předpisů, je toto služební místo zařazeno.</w:t>
      </w:r>
    </w:p>
  </w:footnote>
  <w:footnote w:id="3">
    <w:p w:rsidR="00FA1431" w:rsidRPr="00DE317A" w:rsidRDefault="00FA1431" w:rsidP="002F75D4">
      <w:pPr>
        <w:pStyle w:val="Textpoznpodarou"/>
        <w:spacing w:after="120" w:line="240" w:lineRule="auto"/>
        <w:jc w:val="both"/>
        <w:rPr>
          <w:rFonts w:ascii="Times New Roman" w:hAnsi="Times New Roman"/>
          <w:sz w:val="18"/>
          <w:szCs w:val="18"/>
          <w:u w:val="single"/>
        </w:rPr>
      </w:pPr>
      <w:r w:rsidRPr="00DE317A">
        <w:rPr>
          <w:rStyle w:val="Znakapoznpodarou"/>
          <w:rFonts w:ascii="Times New Roman" w:hAnsi="Times New Roman"/>
          <w:color w:val="FF0000"/>
          <w:sz w:val="18"/>
          <w:szCs w:val="18"/>
        </w:rPr>
        <w:footnoteRef/>
      </w:r>
      <w:r w:rsidRPr="00DE317A">
        <w:rPr>
          <w:rFonts w:ascii="Times New Roman" w:hAnsi="Times New Roman"/>
          <w:color w:val="FF0000"/>
          <w:sz w:val="18"/>
          <w:szCs w:val="18"/>
        </w:rPr>
        <w:t xml:space="preserve"> </w:t>
      </w:r>
      <w:r w:rsidRPr="00DE317A">
        <w:rPr>
          <w:rFonts w:ascii="Arial" w:hAnsi="Arial" w:cs="Arial"/>
          <w:color w:val="FF0000"/>
          <w:sz w:val="18"/>
          <w:szCs w:val="18"/>
          <w:lang w:val="cs-CZ"/>
        </w:rPr>
        <w:t>Podle § 26 odst. 1 zákona</w:t>
      </w:r>
      <w:r w:rsidRPr="00DE317A">
        <w:rPr>
          <w:rFonts w:ascii="Times New Roman" w:hAnsi="Times New Roman"/>
          <w:color w:val="FF0000"/>
          <w:sz w:val="18"/>
          <w:szCs w:val="18"/>
          <w:lang w:val="cs-CZ"/>
        </w:rPr>
        <w:t xml:space="preserve"> j</w:t>
      </w:r>
      <w:r w:rsidRPr="00DE317A">
        <w:rPr>
          <w:rFonts w:ascii="Arial" w:hAnsi="Arial" w:cs="Arial"/>
          <w:color w:val="FF0000"/>
          <w:sz w:val="18"/>
          <w:szCs w:val="18"/>
        </w:rPr>
        <w:t xml:space="preserve">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w:t>
      </w:r>
      <w:r w:rsidRPr="00DE317A">
        <w:rPr>
          <w:rFonts w:ascii="Arial" w:hAnsi="Arial" w:cs="Arial"/>
          <w:color w:val="FF0000"/>
          <w:sz w:val="18"/>
          <w:szCs w:val="18"/>
        </w:rPr>
        <w:t>pokud takový doklad domovský stát nevydává, doloží se bezúhonnost písemným čestným prohlášením.</w:t>
      </w:r>
      <w:r w:rsidRPr="00DE317A">
        <w:rPr>
          <w:rFonts w:ascii="Times New Roman" w:hAnsi="Times New Roman"/>
          <w:color w:val="FF0000"/>
          <w:sz w:val="18"/>
          <w:szCs w:val="18"/>
        </w:rPr>
        <w:t xml:space="preserve"> </w:t>
      </w:r>
    </w:p>
  </w:footnote>
  <w:footnote w:id="4">
    <w:p w:rsidR="006C7AEF" w:rsidRPr="00DE317A" w:rsidRDefault="006C7AEF" w:rsidP="002F75D4">
      <w:pPr>
        <w:pStyle w:val="Textpoznpodarou"/>
        <w:spacing w:after="120" w:line="240" w:lineRule="auto"/>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rPr>
        <w:t>Rozhodnutí Ministerstva školství, mládeže a tělovýchovy č.j. MSMT-24195/2013 ze dne 24. července 2013, kterým se stanoví Seznam standardizovaných jazykových zkoušek pro účely systému jazykové kvalifikace zaměstnanců ve správních úřadech.</w:t>
      </w:r>
    </w:p>
  </w:footnote>
  <w:footnote w:id="5">
    <w:p w:rsidR="00D85BE6" w:rsidRPr="00DE317A" w:rsidRDefault="00D85BE6" w:rsidP="00DE317A">
      <w:pPr>
        <w:pStyle w:val="Textpoznpodarou"/>
        <w:jc w:val="both"/>
        <w:rPr>
          <w:rFonts w:ascii="Arial" w:hAnsi="Arial" w:cs="Arial"/>
          <w:sz w:val="18"/>
          <w:szCs w:val="18"/>
          <w:lang w:val="cs-CZ"/>
        </w:rPr>
      </w:pPr>
      <w:r w:rsidRPr="00DE317A">
        <w:rPr>
          <w:rStyle w:val="Znakapoznpodarou"/>
          <w:rFonts w:ascii="Arial" w:hAnsi="Arial" w:cs="Arial"/>
          <w:color w:val="FF0000"/>
          <w:sz w:val="18"/>
          <w:szCs w:val="18"/>
        </w:rPr>
        <w:footnoteRef/>
      </w:r>
      <w:r w:rsidRPr="00DE317A">
        <w:rPr>
          <w:rFonts w:ascii="Arial" w:hAnsi="Arial" w:cs="Arial"/>
          <w:color w:val="FF0000"/>
          <w:sz w:val="18"/>
          <w:szCs w:val="18"/>
        </w:rPr>
        <w:t xml:space="preserve"> </w:t>
      </w:r>
      <w:r w:rsidRPr="00DE317A">
        <w:rPr>
          <w:rFonts w:ascii="Arial" w:hAnsi="Arial" w:cs="Arial"/>
          <w:color w:val="FF0000"/>
          <w:sz w:val="18"/>
          <w:szCs w:val="18"/>
          <w:lang w:val="cs-CZ"/>
        </w:rPr>
        <w:t xml:space="preserve">Ke splnění tohoto požadavku více viz čl. 5 odst. 8 Metodického pokynu náměstka ministra vnitra pro státní službu č. 6/2015, kterým se stanoví podrobnosti k provádění výběrových řízení na obsazení služebních míst státních zaměstnanců a představených. </w:t>
      </w:r>
    </w:p>
  </w:footnote>
  <w:footnote w:id="6">
    <w:p w:rsidR="00F33781" w:rsidRPr="00DE317A" w:rsidRDefault="00F33781" w:rsidP="002F75D4">
      <w:pPr>
        <w:pStyle w:val="Textpoznpodarou"/>
        <w:spacing w:after="120" w:line="240" w:lineRule="auto"/>
        <w:jc w:val="both"/>
        <w:rPr>
          <w:rFonts w:ascii="Arial" w:hAnsi="Arial" w:cs="Arial"/>
          <w:sz w:val="18"/>
          <w:szCs w:val="18"/>
        </w:rPr>
      </w:pPr>
      <w:r w:rsidRPr="00DE317A">
        <w:rPr>
          <w:rStyle w:val="Znakapoznpodarou"/>
          <w:sz w:val="18"/>
          <w:szCs w:val="18"/>
        </w:rPr>
        <w:footnoteRef/>
      </w:r>
      <w:r w:rsidRPr="00DE317A">
        <w:rPr>
          <w:sz w:val="18"/>
          <w:szCs w:val="18"/>
        </w:rPr>
        <w:t xml:space="preserve"> </w:t>
      </w:r>
      <w:r w:rsidRPr="00DE317A">
        <w:rPr>
          <w:rFonts w:ascii="Arial" w:hAnsi="Arial" w:cs="Arial"/>
          <w:sz w:val="18"/>
          <w:szCs w:val="18"/>
        </w:rPr>
        <w:t>§ 20 zákona č. 451/1991 Sb.</w:t>
      </w:r>
    </w:p>
  </w:footnote>
  <w:footnote w:id="7">
    <w:p w:rsidR="00DC47FE" w:rsidRPr="00DE317A" w:rsidRDefault="00DC47FE" w:rsidP="00DC47FE">
      <w:pPr>
        <w:pStyle w:val="Textpoznpodarou"/>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rPr>
        <w:t>Za státního zaměstnance se pro účely výběrového řízení považuje i stávající zaměstnanec ve služebním úřadu</w:t>
      </w:r>
      <w:r w:rsidRPr="00DE317A">
        <w:rPr>
          <w:rFonts w:ascii="Arial" w:hAnsi="Arial" w:cs="Arial"/>
          <w:sz w:val="18"/>
          <w:szCs w:val="18"/>
          <w:lang w:val="cs-CZ"/>
        </w:rPr>
        <w:t>, který doloží, že</w:t>
      </w:r>
      <w:r w:rsidRPr="00DE317A">
        <w:rPr>
          <w:rFonts w:ascii="Arial" w:hAnsi="Arial" w:cs="Arial"/>
          <w:sz w:val="18"/>
          <w:szCs w:val="18"/>
        </w:rPr>
        <w:t xml:space="preserve"> splňuj</w:t>
      </w:r>
      <w:r w:rsidRPr="00DE317A">
        <w:rPr>
          <w:rFonts w:ascii="Arial" w:hAnsi="Arial" w:cs="Arial"/>
          <w:sz w:val="18"/>
          <w:szCs w:val="18"/>
          <w:lang w:val="cs-CZ"/>
        </w:rPr>
        <w:t>e</w:t>
      </w:r>
      <w:r w:rsidRPr="00DE317A">
        <w:rPr>
          <w:rFonts w:ascii="Arial" w:hAnsi="Arial" w:cs="Arial"/>
          <w:sz w:val="18"/>
          <w:szCs w:val="18"/>
        </w:rPr>
        <w:t xml:space="preserve"> podmínky pro přijetí do služebního poměru </w:t>
      </w:r>
      <w:r w:rsidRPr="00DE317A">
        <w:rPr>
          <w:rFonts w:ascii="Arial" w:hAnsi="Arial" w:cs="Arial"/>
          <w:sz w:val="18"/>
          <w:szCs w:val="18"/>
          <w:lang w:val="cs-CZ"/>
        </w:rPr>
        <w:t xml:space="preserve">na dobu neurčitou </w:t>
      </w:r>
      <w:r w:rsidRPr="00DE317A">
        <w:rPr>
          <w:rFonts w:ascii="Arial" w:hAnsi="Arial" w:cs="Arial"/>
          <w:sz w:val="18"/>
          <w:szCs w:val="18"/>
        </w:rPr>
        <w:t>podle § 190 zákona</w:t>
      </w:r>
      <w:r w:rsidR="00242E6B" w:rsidRPr="00DE317A">
        <w:rPr>
          <w:rFonts w:ascii="Arial" w:hAnsi="Arial" w:cs="Arial"/>
          <w:sz w:val="18"/>
          <w:szCs w:val="18"/>
          <w:lang w:val="cs-CZ"/>
        </w:rPr>
        <w:t>,</w:t>
      </w:r>
      <w:r w:rsidRPr="00DE317A">
        <w:rPr>
          <w:rFonts w:ascii="Arial" w:hAnsi="Arial" w:cs="Arial"/>
          <w:sz w:val="18"/>
          <w:szCs w:val="18"/>
          <w:lang w:val="cs-CZ"/>
        </w:rPr>
        <w:t xml:space="preserve"> </w:t>
      </w:r>
      <w:r w:rsidRPr="00DE317A">
        <w:rPr>
          <w:rFonts w:ascii="Arial" w:hAnsi="Arial" w:cs="Arial"/>
          <w:sz w:val="18"/>
          <w:szCs w:val="18"/>
        </w:rPr>
        <w:t>tj.</w:t>
      </w:r>
      <w:r w:rsidR="00242E6B" w:rsidRPr="00DE317A">
        <w:rPr>
          <w:rFonts w:ascii="Arial" w:hAnsi="Arial" w:cs="Arial"/>
          <w:sz w:val="18"/>
          <w:szCs w:val="18"/>
          <w:lang w:val="cs-CZ"/>
        </w:rPr>
        <w:t> </w:t>
      </w:r>
      <w:r w:rsidRPr="00DE317A">
        <w:rPr>
          <w:rFonts w:ascii="Arial" w:hAnsi="Arial" w:cs="Arial"/>
          <w:sz w:val="18"/>
          <w:szCs w:val="18"/>
        </w:rPr>
        <w:t xml:space="preserve">doloží </w:t>
      </w:r>
      <w:r w:rsidRPr="00DE317A">
        <w:rPr>
          <w:rFonts w:ascii="Arial" w:hAnsi="Arial" w:cs="Arial"/>
          <w:bCs/>
          <w:sz w:val="18"/>
          <w:szCs w:val="18"/>
        </w:rPr>
        <w:t>nad rámec standardních náležitostí též doklad o tom, že podal žádost o přijetí do služebního poměru, že místo, na které žádá o přijetí do služebního poměru je systemizováno jako místo služební</w:t>
      </w:r>
      <w:r w:rsidR="00242E6B" w:rsidRPr="00DE317A">
        <w:rPr>
          <w:rFonts w:ascii="Arial" w:hAnsi="Arial" w:cs="Arial"/>
          <w:bCs/>
          <w:sz w:val="18"/>
          <w:szCs w:val="18"/>
          <w:lang w:val="cs-CZ"/>
        </w:rPr>
        <w:t xml:space="preserve">, </w:t>
      </w:r>
      <w:r w:rsidR="00242E6B" w:rsidRPr="00DE317A">
        <w:rPr>
          <w:rFonts w:ascii="Arial" w:eastAsiaTheme="minorHAnsi" w:hAnsi="Arial" w:cs="Arial"/>
          <w:bCs/>
          <w:sz w:val="18"/>
          <w:szCs w:val="18"/>
        </w:rPr>
        <w:t>a to alespoň v jednom oboru služby shodujícím se s oborem služby na služebním místě představeného, na které chce být jmenován</w:t>
      </w:r>
      <w:r w:rsidR="00242E6B" w:rsidRPr="00DE317A">
        <w:rPr>
          <w:rFonts w:ascii="Arial" w:eastAsiaTheme="minorHAnsi" w:hAnsi="Arial" w:cs="Arial"/>
          <w:bCs/>
          <w:sz w:val="18"/>
          <w:szCs w:val="18"/>
          <w:lang w:val="cs-CZ"/>
        </w:rPr>
        <w:t>,</w:t>
      </w:r>
      <w:r w:rsidRPr="00DE317A">
        <w:rPr>
          <w:rFonts w:ascii="Arial" w:hAnsi="Arial" w:cs="Arial"/>
          <w:bCs/>
          <w:sz w:val="18"/>
          <w:szCs w:val="18"/>
        </w:rPr>
        <w:t xml:space="preserve"> a</w:t>
      </w:r>
      <w:r w:rsidR="00242E6B" w:rsidRPr="00DE317A">
        <w:rPr>
          <w:rFonts w:ascii="Arial" w:hAnsi="Arial" w:cs="Arial"/>
          <w:bCs/>
          <w:sz w:val="18"/>
          <w:szCs w:val="18"/>
          <w:lang w:val="cs-CZ"/>
        </w:rPr>
        <w:t> </w:t>
      </w:r>
      <w:r w:rsidRPr="00DE317A">
        <w:rPr>
          <w:rFonts w:ascii="Arial" w:hAnsi="Arial" w:cs="Arial"/>
          <w:bCs/>
          <w:sz w:val="18"/>
          <w:szCs w:val="18"/>
        </w:rPr>
        <w:t>dále doklady prokazující, že splňuje podmínku přijetí do služebního poměru na dobu neurčitou, resp. že je v</w:t>
      </w:r>
      <w:r w:rsidR="00242E6B" w:rsidRPr="00DE317A">
        <w:rPr>
          <w:rFonts w:ascii="Arial" w:hAnsi="Arial" w:cs="Arial"/>
          <w:bCs/>
          <w:sz w:val="18"/>
          <w:szCs w:val="18"/>
          <w:lang w:val="cs-CZ"/>
        </w:rPr>
        <w:t> </w:t>
      </w:r>
      <w:r w:rsidRPr="00DE317A">
        <w:rPr>
          <w:rFonts w:ascii="Arial" w:hAnsi="Arial" w:cs="Arial"/>
          <w:bCs/>
          <w:sz w:val="18"/>
          <w:szCs w:val="18"/>
        </w:rPr>
        <w:t>pracovním poměru na dobu neurčitou a že splňuje podmínku praxe podle § 190 odst. 1 písm. d) ZSS pro přijetí do služebního poměru na dobu neurčitou</w:t>
      </w:r>
      <w:r w:rsidRPr="00DE317A">
        <w:rPr>
          <w:rFonts w:ascii="Arial" w:hAnsi="Arial" w:cs="Arial"/>
          <w:sz w:val="18"/>
          <w:szCs w:val="18"/>
          <w:lang w:val="cs-CZ"/>
        </w:rPr>
        <w:t>.</w:t>
      </w:r>
    </w:p>
  </w:footnote>
  <w:footnote w:id="8">
    <w:p w:rsidR="006D0359" w:rsidRPr="00DE317A" w:rsidRDefault="006D0359" w:rsidP="002F75D4">
      <w:pPr>
        <w:pStyle w:val="Textpoznpodarou"/>
        <w:spacing w:after="120" w:line="240" w:lineRule="auto"/>
        <w:jc w:val="both"/>
        <w:rPr>
          <w:sz w:val="18"/>
          <w:szCs w:val="18"/>
          <w:lang w:val="cs-CZ"/>
        </w:rPr>
      </w:pPr>
      <w:r w:rsidRPr="00DE317A">
        <w:rPr>
          <w:rStyle w:val="Znakapoznpodarou"/>
          <w:sz w:val="18"/>
          <w:szCs w:val="18"/>
        </w:rPr>
        <w:footnoteRef/>
      </w:r>
      <w:r w:rsidRPr="00DE317A">
        <w:rPr>
          <w:sz w:val="18"/>
          <w:szCs w:val="18"/>
        </w:rPr>
        <w:t xml:space="preserve"> </w:t>
      </w:r>
      <w:r w:rsidRPr="00DE317A">
        <w:rPr>
          <w:rFonts w:ascii="Arial" w:hAnsi="Arial" w:cs="Arial"/>
          <w:color w:val="FF0000"/>
          <w:sz w:val="18"/>
          <w:szCs w:val="18"/>
          <w:lang w:val="cs-CZ"/>
        </w:rPr>
        <w:t>Např. v</w:t>
      </w:r>
      <w:r w:rsidRPr="00DE317A">
        <w:rPr>
          <w:rFonts w:ascii="Arial" w:hAnsi="Arial" w:cs="Arial"/>
          <w:color w:val="FF0000"/>
          <w:sz w:val="18"/>
          <w:szCs w:val="18"/>
        </w:rPr>
        <w:t>e druhém kole vyhlašovaném na služební místo vedoucího oddělení uveďte všechny osoby v</w:t>
      </w:r>
      <w:r w:rsidR="00D44EC6" w:rsidRPr="00DE317A">
        <w:rPr>
          <w:rFonts w:ascii="Arial" w:hAnsi="Arial" w:cs="Arial"/>
          <w:color w:val="FF0000"/>
          <w:sz w:val="18"/>
          <w:szCs w:val="18"/>
          <w:lang w:val="cs-CZ"/>
        </w:rPr>
        <w:t> </w:t>
      </w:r>
      <w:r w:rsidRPr="00DE317A">
        <w:rPr>
          <w:rFonts w:ascii="Arial" w:hAnsi="Arial" w:cs="Arial"/>
          <w:color w:val="FF0000"/>
          <w:sz w:val="18"/>
          <w:szCs w:val="18"/>
        </w:rPr>
        <w:t>§ 58 odst. 3 a také osoby uvedené v § 58 odst. 5 zákona</w:t>
      </w:r>
      <w:r w:rsidRPr="00DE317A">
        <w:rPr>
          <w:rFonts w:ascii="Arial" w:hAnsi="Arial" w:cs="Arial"/>
          <w:color w:val="FF0000"/>
          <w:sz w:val="18"/>
          <w:szCs w:val="18"/>
          <w:lang w:val="cs-CZ"/>
        </w:rPr>
        <w:t>.</w:t>
      </w:r>
    </w:p>
  </w:footnote>
  <w:footnote w:id="9">
    <w:p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sz w:val="18"/>
          <w:szCs w:val="18"/>
        </w:rPr>
        <w:footnoteRef/>
      </w:r>
      <w:r w:rsidRPr="00DE317A">
        <w:rPr>
          <w:sz w:val="18"/>
          <w:szCs w:val="18"/>
        </w:rPr>
        <w:t xml:space="preserve"> </w:t>
      </w:r>
      <w:r w:rsidRPr="00DE317A">
        <w:rPr>
          <w:rFonts w:ascii="Arial" w:hAnsi="Arial" w:cs="Arial"/>
          <w:sz w:val="18"/>
          <w:szCs w:val="18"/>
        </w:rPr>
        <w:t>Zákon č. 309/1999 Sb., o Sbírce zákonů a o Sbírce Mezinárodních smluv, ve znění pozdějších předpisů</w:t>
      </w:r>
    </w:p>
  </w:footnote>
  <w:footnote w:id="10">
    <w:p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rPr>
        <w:t>Např. § 105 odst. 2 zákona č. 150/2002</w:t>
      </w:r>
      <w:r w:rsidR="0071306A" w:rsidRPr="00DE317A">
        <w:rPr>
          <w:rFonts w:ascii="Arial" w:hAnsi="Arial" w:cs="Arial"/>
          <w:sz w:val="18"/>
          <w:szCs w:val="18"/>
          <w:lang w:val="cs-CZ"/>
        </w:rPr>
        <w:t xml:space="preserve"> Sb.</w:t>
      </w:r>
      <w:r w:rsidRPr="00DE317A">
        <w:rPr>
          <w:rFonts w:ascii="Arial" w:hAnsi="Arial" w:cs="Arial"/>
          <w:sz w:val="18"/>
          <w:szCs w:val="18"/>
        </w:rPr>
        <w:t>, soudní řád správní, ve znění pozdějších předpisů.</w:t>
      </w:r>
    </w:p>
  </w:footnote>
  <w:footnote w:id="11">
    <w:p w:rsidR="00276ED4" w:rsidRPr="00DE317A" w:rsidRDefault="00276ED4" w:rsidP="002F75D4">
      <w:pPr>
        <w:pStyle w:val="Textpoznpodarou"/>
        <w:spacing w:after="120" w:line="240" w:lineRule="auto"/>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rPr>
        <w:t>Např. § 15 odst. 2 zákona č. 500/2004 Sb., správní řád.</w:t>
      </w:r>
    </w:p>
  </w:footnote>
  <w:footnote w:id="12">
    <w:p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w:t>
      </w:r>
      <w:r w:rsidRPr="00DE317A">
        <w:rPr>
          <w:rFonts w:ascii="Arial" w:hAnsi="Arial" w:cs="Arial"/>
          <w:sz w:val="18"/>
          <w:szCs w:val="18"/>
        </w:rPr>
        <w:t>Mezi obdobné těmto činnostem lze zařadit činnosti v oblasti personalistiky a</w:t>
      </w:r>
      <w:r w:rsidR="00D44EC6" w:rsidRPr="00DE317A">
        <w:rPr>
          <w:rFonts w:ascii="Arial" w:hAnsi="Arial" w:cs="Arial"/>
          <w:sz w:val="18"/>
          <w:szCs w:val="18"/>
          <w:lang w:val="cs-CZ"/>
        </w:rPr>
        <w:t> </w:t>
      </w:r>
      <w:r w:rsidRPr="00DE317A">
        <w:rPr>
          <w:rFonts w:ascii="Arial" w:hAnsi="Arial" w:cs="Arial"/>
          <w:sz w:val="18"/>
          <w:szCs w:val="18"/>
        </w:rPr>
        <w:t>řízení lidských zdrojů.</w:t>
      </w:r>
    </w:p>
  </w:footnote>
  <w:footnote w:id="13">
    <w:p w:rsidR="00DC47FE" w:rsidRPr="00DE317A" w:rsidRDefault="00DC47FE" w:rsidP="00DC47FE">
      <w:pPr>
        <w:pStyle w:val="Textpoznpodarou"/>
        <w:ind w:left="142" w:hanging="142"/>
        <w:jc w:val="both"/>
        <w:rPr>
          <w:sz w:val="18"/>
          <w:szCs w:val="18"/>
          <w:lang w:val="cs-CZ"/>
        </w:rPr>
      </w:pPr>
      <w:r w:rsidRPr="00DE317A">
        <w:rPr>
          <w:rStyle w:val="Znakapoznpodarou"/>
          <w:sz w:val="18"/>
          <w:szCs w:val="18"/>
        </w:rPr>
        <w:footnoteRef/>
      </w:r>
      <w:r w:rsidRPr="00DE317A">
        <w:rPr>
          <w:sz w:val="18"/>
          <w:szCs w:val="18"/>
        </w:rPr>
        <w:t xml:space="preserve"> </w:t>
      </w:r>
      <w:r w:rsidRPr="00DE317A">
        <w:rPr>
          <w:rFonts w:ascii="Arial" w:hAnsi="Arial" w:cs="Arial"/>
          <w:sz w:val="18"/>
          <w:szCs w:val="18"/>
        </w:rPr>
        <w:t>Tj. 30 řádků x 60 znaků (celkem 1 800 znaků) podle ČSN 01 6910</w:t>
      </w:r>
      <w:r w:rsidRPr="00DE317A">
        <w:rPr>
          <w:sz w:val="18"/>
          <w:szCs w:val="18"/>
        </w:rPr>
        <w:t> </w:t>
      </w:r>
      <w:r w:rsidRPr="00DE317A">
        <w:rPr>
          <w:rFonts w:ascii="Arial" w:hAnsi="Arial" w:cs="Arial"/>
          <w:i/>
          <w:iCs/>
          <w:sz w:val="18"/>
          <w:szCs w:val="18"/>
        </w:rPr>
        <w:t>Úprava dokumentů zpracovaných textovými pr</w:t>
      </w:r>
      <w:r w:rsidRPr="00DE317A">
        <w:rPr>
          <w:rFonts w:ascii="Arial" w:hAnsi="Arial" w:cs="Arial"/>
          <w:sz w:val="18"/>
          <w:szCs w:val="18"/>
        </w:rPr>
        <w:t>ocesory, vydané Úřadem pro technickou normalizaci, metrologii a státní zkušebnictví (ÚNMZ) dne 1.</w:t>
      </w:r>
      <w:r w:rsidRPr="00DE317A">
        <w:rPr>
          <w:rFonts w:ascii="Arial" w:hAnsi="Arial" w:cs="Arial"/>
          <w:sz w:val="18"/>
          <w:szCs w:val="18"/>
          <w:lang w:val="cs-CZ"/>
        </w:rPr>
        <w:t xml:space="preserve"> </w:t>
      </w:r>
      <w:r w:rsidRPr="00DE317A">
        <w:rPr>
          <w:rFonts w:ascii="Arial" w:hAnsi="Arial" w:cs="Arial"/>
          <w:sz w:val="18"/>
          <w:szCs w:val="18"/>
        </w:rPr>
        <w:t>července</w:t>
      </w:r>
      <w:r w:rsidRPr="00DE317A">
        <w:rPr>
          <w:rFonts w:ascii="Arial" w:hAnsi="Arial" w:cs="Arial"/>
          <w:sz w:val="18"/>
          <w:szCs w:val="18"/>
          <w:lang w:val="cs-CZ"/>
        </w:rPr>
        <w:t xml:space="preserve"> </w:t>
      </w:r>
      <w:r w:rsidRPr="00DE317A">
        <w:rPr>
          <w:rFonts w:ascii="Arial" w:hAnsi="Arial" w:cs="Arial"/>
          <w:sz w:val="18"/>
          <w:szCs w:val="18"/>
        </w:rPr>
        <w:t>2014, účinné od 1. srpna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22684"/>
    <w:rsid w:val="00025B9F"/>
    <w:rsid w:val="0004686D"/>
    <w:rsid w:val="00073FE5"/>
    <w:rsid w:val="00084FFE"/>
    <w:rsid w:val="00085A0B"/>
    <w:rsid w:val="000A227C"/>
    <w:rsid w:val="000D30E6"/>
    <w:rsid w:val="000F2D84"/>
    <w:rsid w:val="001219CA"/>
    <w:rsid w:val="00153A84"/>
    <w:rsid w:val="001560CB"/>
    <w:rsid w:val="00183CAD"/>
    <w:rsid w:val="0019253D"/>
    <w:rsid w:val="001D537E"/>
    <w:rsid w:val="001E49AA"/>
    <w:rsid w:val="001E5E7C"/>
    <w:rsid w:val="00203F7F"/>
    <w:rsid w:val="00210F0F"/>
    <w:rsid w:val="0022346E"/>
    <w:rsid w:val="00240188"/>
    <w:rsid w:val="00242E6B"/>
    <w:rsid w:val="00272336"/>
    <w:rsid w:val="00276ED4"/>
    <w:rsid w:val="00282115"/>
    <w:rsid w:val="002E2A92"/>
    <w:rsid w:val="002F75D4"/>
    <w:rsid w:val="003059FD"/>
    <w:rsid w:val="00336923"/>
    <w:rsid w:val="00363007"/>
    <w:rsid w:val="00417DD3"/>
    <w:rsid w:val="0043623A"/>
    <w:rsid w:val="0044040E"/>
    <w:rsid w:val="00527A3A"/>
    <w:rsid w:val="00545139"/>
    <w:rsid w:val="005504EA"/>
    <w:rsid w:val="00550EF3"/>
    <w:rsid w:val="005544FC"/>
    <w:rsid w:val="005E4B5E"/>
    <w:rsid w:val="005E7FC2"/>
    <w:rsid w:val="006060F0"/>
    <w:rsid w:val="0064419A"/>
    <w:rsid w:val="006C7AEF"/>
    <w:rsid w:val="006D0359"/>
    <w:rsid w:val="006F282E"/>
    <w:rsid w:val="00704EFE"/>
    <w:rsid w:val="0071306A"/>
    <w:rsid w:val="00726ACB"/>
    <w:rsid w:val="007525D0"/>
    <w:rsid w:val="007A294E"/>
    <w:rsid w:val="007E4D9B"/>
    <w:rsid w:val="007E5A22"/>
    <w:rsid w:val="008278D5"/>
    <w:rsid w:val="00853241"/>
    <w:rsid w:val="00860641"/>
    <w:rsid w:val="008757FA"/>
    <w:rsid w:val="008C3B5F"/>
    <w:rsid w:val="008E6A0B"/>
    <w:rsid w:val="009043EE"/>
    <w:rsid w:val="0092136A"/>
    <w:rsid w:val="00955869"/>
    <w:rsid w:val="00982E4E"/>
    <w:rsid w:val="009D4C86"/>
    <w:rsid w:val="00A0294A"/>
    <w:rsid w:val="00A34D3B"/>
    <w:rsid w:val="00A63D07"/>
    <w:rsid w:val="00A813A7"/>
    <w:rsid w:val="00A8763A"/>
    <w:rsid w:val="00AC085E"/>
    <w:rsid w:val="00B228A2"/>
    <w:rsid w:val="00B63A65"/>
    <w:rsid w:val="00B95806"/>
    <w:rsid w:val="00BE0997"/>
    <w:rsid w:val="00C0487A"/>
    <w:rsid w:val="00C11E99"/>
    <w:rsid w:val="00C31A8E"/>
    <w:rsid w:val="00CB4D15"/>
    <w:rsid w:val="00CB6F58"/>
    <w:rsid w:val="00D44A1A"/>
    <w:rsid w:val="00D44EC6"/>
    <w:rsid w:val="00D773F0"/>
    <w:rsid w:val="00D85BE6"/>
    <w:rsid w:val="00DC47FE"/>
    <w:rsid w:val="00DE0518"/>
    <w:rsid w:val="00DE317A"/>
    <w:rsid w:val="00DF3DB3"/>
    <w:rsid w:val="00E127A8"/>
    <w:rsid w:val="00EB07CA"/>
    <w:rsid w:val="00EE1577"/>
    <w:rsid w:val="00F040F0"/>
    <w:rsid w:val="00F33781"/>
    <w:rsid w:val="00F515FA"/>
    <w:rsid w:val="00F65829"/>
    <w:rsid w:val="00F94ECD"/>
    <w:rsid w:val="00FA1431"/>
    <w:rsid w:val="00FB4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29F99-8EA5-4668-AB61-A228A5700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1870</Words>
  <Characters>11038</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23</cp:revision>
  <cp:lastPrinted>2015-06-19T08:12:00Z</cp:lastPrinted>
  <dcterms:created xsi:type="dcterms:W3CDTF">2015-06-16T13:19:00Z</dcterms:created>
  <dcterms:modified xsi:type="dcterms:W3CDTF">2015-08-17T09:07:00Z</dcterms:modified>
</cp:coreProperties>
</file>