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0829FC" w:rsidRDefault="0094337B" w:rsidP="000829FC">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v</w:t>
      </w:r>
      <w:r w:rsidR="00A613D0">
        <w:rPr>
          <w:rFonts w:ascii="Arial" w:hAnsi="Arial" w:cs="Arial"/>
          <w:b/>
          <w:sz w:val="24"/>
          <w:szCs w:val="24"/>
        </w:rPr>
        <w:t xml:space="preserve"> oddělení </w:t>
      </w:r>
      <w:r w:rsidR="000829FC">
        <w:rPr>
          <w:rFonts w:ascii="Arial" w:hAnsi="Arial" w:cs="Arial"/>
          <w:b/>
          <w:sz w:val="24"/>
          <w:szCs w:val="24"/>
        </w:rPr>
        <w:t xml:space="preserve">procesního řízení </w:t>
      </w:r>
    </w:p>
    <w:p w:rsidR="0094337B" w:rsidRDefault="000829FC" w:rsidP="000829FC">
      <w:pPr>
        <w:spacing w:after="0" w:line="240" w:lineRule="auto"/>
        <w:jc w:val="center"/>
        <w:rPr>
          <w:rFonts w:ascii="Arial" w:hAnsi="Arial" w:cs="Arial"/>
          <w:b/>
          <w:sz w:val="24"/>
          <w:szCs w:val="24"/>
        </w:rPr>
      </w:pPr>
      <w:r>
        <w:rPr>
          <w:rFonts w:ascii="Arial" w:hAnsi="Arial" w:cs="Arial"/>
          <w:b/>
          <w:sz w:val="24"/>
          <w:szCs w:val="24"/>
        </w:rPr>
        <w:t>a standardizace agend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0829FC">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829FC">
        <w:rPr>
          <w:rFonts w:ascii="Arial" w:hAnsi="Arial" w:cs="Arial"/>
        </w:rPr>
        <w:t>10569</w:t>
      </w:r>
      <w:r>
        <w:rPr>
          <w:rFonts w:ascii="Arial" w:hAnsi="Arial" w:cs="Arial"/>
        </w:rPr>
        <w:t>-2/</w:t>
      </w:r>
      <w:r w:rsidR="00140133">
        <w:rPr>
          <w:rFonts w:ascii="Arial" w:hAnsi="Arial" w:cs="Arial"/>
        </w:rPr>
        <w:t>SP</w:t>
      </w:r>
      <w:r>
        <w:rPr>
          <w:rFonts w:ascii="Arial" w:hAnsi="Arial" w:cs="Arial"/>
        </w:rPr>
        <w:t>-201</w:t>
      </w:r>
      <w:r w:rsidR="000829FC">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829FC">
        <w:rPr>
          <w:rFonts w:ascii="Arial" w:hAnsi="Arial" w:cs="Arial"/>
        </w:rPr>
        <w:t xml:space="preserve">            </w:t>
      </w:r>
      <w:r>
        <w:rPr>
          <w:rFonts w:ascii="Arial" w:hAnsi="Arial" w:cs="Arial"/>
        </w:rPr>
        <w:t xml:space="preserve">datum: </w:t>
      </w:r>
      <w:r w:rsidR="00B770A9">
        <w:rPr>
          <w:rFonts w:ascii="Arial" w:hAnsi="Arial" w:cs="Arial"/>
        </w:rPr>
        <w:t>20. února</w:t>
      </w:r>
      <w:r w:rsidR="000829FC">
        <w:rPr>
          <w:rFonts w:ascii="Arial" w:hAnsi="Arial" w:cs="Arial"/>
        </w:rPr>
        <w:t xml:space="preserve"> 2017</w:t>
      </w:r>
    </w:p>
    <w:p w:rsidR="006F67FE" w:rsidRDefault="006F67FE" w:rsidP="000829FC">
      <w:pPr>
        <w:spacing w:before="24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94337B">
        <w:rPr>
          <w:rFonts w:ascii="Arial" w:hAnsi="Arial" w:cs="Arial"/>
          <w:b/>
        </w:rPr>
        <w:t xml:space="preserve">vrchního </w:t>
      </w:r>
      <w:r w:rsidR="002B565B" w:rsidRPr="005E46D7">
        <w:rPr>
          <w:rFonts w:ascii="Arial" w:hAnsi="Arial" w:cs="Arial"/>
          <w:b/>
        </w:rPr>
        <w:t>ministerského rady v</w:t>
      </w:r>
      <w:r w:rsidR="00A613D0">
        <w:rPr>
          <w:rFonts w:ascii="Arial" w:hAnsi="Arial" w:cs="Arial"/>
          <w:b/>
        </w:rPr>
        <w:t xml:space="preserve"> oddělení </w:t>
      </w:r>
      <w:r w:rsidR="000829FC" w:rsidRPr="000829FC">
        <w:rPr>
          <w:rFonts w:ascii="Arial" w:hAnsi="Arial" w:cs="Arial"/>
          <w:b/>
        </w:rPr>
        <w:t xml:space="preserve">procesního řízení </w:t>
      </w:r>
      <w:r w:rsidR="000829FC">
        <w:rPr>
          <w:rFonts w:ascii="Arial" w:hAnsi="Arial" w:cs="Arial"/>
          <w:b/>
        </w:rPr>
        <w:br/>
      </w:r>
      <w:r w:rsidR="000829FC" w:rsidRPr="000829FC">
        <w:rPr>
          <w:rFonts w:ascii="Arial" w:hAnsi="Arial" w:cs="Arial"/>
          <w:b/>
        </w:rPr>
        <w:t>a standardizace agend veřejné správy</w:t>
      </w:r>
      <w:r w:rsidR="00633A91">
        <w:rPr>
          <w:rFonts w:ascii="Arial" w:hAnsi="Arial" w:cs="Arial"/>
        </w:rPr>
        <w:t xml:space="preserve">, </w:t>
      </w:r>
      <w:r w:rsidR="00414CBA">
        <w:rPr>
          <w:rFonts w:ascii="Arial" w:hAnsi="Arial" w:cs="Arial"/>
          <w:b/>
        </w:rPr>
        <w:t>ID </w:t>
      </w:r>
      <w:r w:rsidR="000829FC">
        <w:rPr>
          <w:rFonts w:ascii="Arial" w:hAnsi="Arial" w:cs="Arial"/>
          <w:b/>
        </w:rPr>
        <w:t>30355636</w:t>
      </w:r>
      <w:r w:rsidR="00A613D0">
        <w:rPr>
          <w:rFonts w:ascii="Arial" w:hAnsi="Arial" w:cs="Arial"/>
          <w:b/>
        </w:rPr>
        <w:t>,</w:t>
      </w:r>
      <w:r>
        <w:rPr>
          <w:rFonts w:ascii="Arial" w:hAnsi="Arial" w:cs="Arial"/>
        </w:rPr>
        <w:t xml:space="preserve"> v</w:t>
      </w:r>
      <w:r w:rsidR="00D0392A">
        <w:rPr>
          <w:rFonts w:ascii="Arial" w:hAnsi="Arial" w:cs="Arial"/>
        </w:rPr>
        <w:t> </w:t>
      </w:r>
      <w:r>
        <w:rPr>
          <w:rFonts w:ascii="Arial" w:hAnsi="Arial" w:cs="Arial"/>
        </w:rPr>
        <w:t>obor</w:t>
      </w:r>
      <w:r w:rsidR="0094337B">
        <w:rPr>
          <w:rFonts w:ascii="Arial" w:hAnsi="Arial" w:cs="Arial"/>
        </w:rPr>
        <w:t>ech</w:t>
      </w:r>
      <w:r w:rsidR="00D0392A">
        <w:rPr>
          <w:rFonts w:ascii="Arial" w:hAnsi="Arial" w:cs="Arial"/>
        </w:rPr>
        <w:t xml:space="preserve"> </w:t>
      </w:r>
      <w:r>
        <w:rPr>
          <w:rFonts w:ascii="Arial" w:hAnsi="Arial" w:cs="Arial"/>
        </w:rPr>
        <w:t>služby:</w:t>
      </w:r>
    </w:p>
    <w:p w:rsidR="0094337B" w:rsidRDefault="000829FC" w:rsidP="0094337B">
      <w:pPr>
        <w:pStyle w:val="Odstavecseseznamem"/>
        <w:numPr>
          <w:ilvl w:val="0"/>
          <w:numId w:val="3"/>
        </w:numPr>
        <w:spacing w:line="360" w:lineRule="auto"/>
        <w:jc w:val="both"/>
        <w:rPr>
          <w:rFonts w:ascii="Arial" w:hAnsi="Arial" w:cs="Arial"/>
          <w:i/>
        </w:rPr>
      </w:pPr>
      <w:r>
        <w:rPr>
          <w:rFonts w:ascii="Arial" w:hAnsi="Arial" w:cs="Arial"/>
          <w:i/>
        </w:rPr>
        <w:t>33. Systém veřejné správy</w:t>
      </w:r>
    </w:p>
    <w:p w:rsidR="0094337B" w:rsidRDefault="0094337B" w:rsidP="00A2396D">
      <w:pPr>
        <w:pStyle w:val="Odstavecseseznamem"/>
        <w:spacing w:before="240" w:after="0"/>
        <w:jc w:val="both"/>
        <w:rPr>
          <w:rFonts w:ascii="Arial" w:hAnsi="Arial" w:cs="Arial"/>
          <w:i/>
        </w:rPr>
      </w:pPr>
    </w:p>
    <w:p w:rsidR="000829FC" w:rsidRDefault="006F67FE" w:rsidP="000829FC">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Pr="00B770A9" w:rsidRDefault="006F67FE" w:rsidP="000829FC">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Pr="00025CB8">
        <w:rPr>
          <w:rFonts w:ascii="Arial" w:hAnsi="Arial" w:cs="Arial"/>
          <w:b/>
        </w:rPr>
        <w:t>na dobu určitou</w:t>
      </w:r>
      <w:r w:rsidR="00A0661F">
        <w:rPr>
          <w:rFonts w:ascii="Arial" w:hAnsi="Arial" w:cs="Arial"/>
        </w:rPr>
        <w:t xml:space="preserve"> </w:t>
      </w:r>
      <w:r w:rsidR="000829FC" w:rsidRPr="000829FC">
        <w:rPr>
          <w:rFonts w:ascii="Arial" w:hAnsi="Arial" w:cs="Arial"/>
          <w:b/>
        </w:rPr>
        <w:t>do 30. dubna 2021</w:t>
      </w:r>
      <w:r w:rsidR="000829FC">
        <w:rPr>
          <w:rFonts w:ascii="Arial" w:hAnsi="Arial" w:cs="Arial"/>
        </w:rPr>
        <w:t xml:space="preserve"> </w:t>
      </w:r>
      <w:r w:rsidR="000829FC" w:rsidRPr="00B770A9">
        <w:rPr>
          <w:rFonts w:ascii="Arial" w:hAnsi="Arial" w:cs="Arial"/>
          <w:b/>
        </w:rPr>
        <w:t xml:space="preserve">po dobu realizace projektu „Využívání prvků procesního řízení </w:t>
      </w:r>
      <w:r w:rsidR="000829FC" w:rsidRPr="00B770A9">
        <w:rPr>
          <w:rFonts w:ascii="Arial" w:hAnsi="Arial" w:cs="Arial"/>
          <w:b/>
        </w:rPr>
        <w:br/>
        <w:t>a zavedení standardů pro výkon prioritních agend veřejné správy“.</w:t>
      </w:r>
      <w:r w:rsidR="00EC2039" w:rsidRPr="00B770A9">
        <w:rPr>
          <w:rFonts w:ascii="Arial" w:hAnsi="Arial" w:cs="Arial"/>
          <w:b/>
        </w:rPr>
        <w:t xml:space="preserve"> </w:t>
      </w:r>
      <w:bookmarkStart w:id="0" w:name="_GoBack"/>
      <w:bookmarkEnd w:id="0"/>
    </w:p>
    <w:p w:rsidR="006F67FE" w:rsidRPr="000829FC" w:rsidRDefault="006F67FE" w:rsidP="000829FC">
      <w:pPr>
        <w:spacing w:after="120" w:line="360" w:lineRule="auto"/>
        <w:jc w:val="both"/>
        <w:rPr>
          <w:rFonts w:ascii="Arial" w:hAnsi="Arial" w:cs="Arial"/>
          <w:b/>
          <w:i/>
        </w:rPr>
      </w:pPr>
      <w:r>
        <w:rPr>
          <w:rFonts w:ascii="Arial" w:hAnsi="Arial" w:cs="Arial"/>
        </w:rPr>
        <w:t>Předpokládaný nástup do služby na toto služební místo je</w:t>
      </w:r>
      <w:r w:rsidR="000829FC">
        <w:rPr>
          <w:rFonts w:ascii="Arial" w:hAnsi="Arial" w:cs="Arial"/>
          <w:i/>
          <w:color w:val="FF0000"/>
        </w:rPr>
        <w:t xml:space="preserve"> </w:t>
      </w:r>
      <w:r w:rsidR="000829FC" w:rsidRPr="000829FC">
        <w:rPr>
          <w:rFonts w:ascii="Arial" w:hAnsi="Arial" w:cs="Arial"/>
          <w:b/>
          <w:i/>
        </w:rPr>
        <w:t>březen – duben 2017.</w:t>
      </w:r>
    </w:p>
    <w:p w:rsidR="0030616C" w:rsidRDefault="006F67FE" w:rsidP="000829FC">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94337B">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94337B">
        <w:rPr>
          <w:rFonts w:ascii="Arial" w:hAnsi="Arial" w:cs="Arial"/>
        </w:rPr>
        <w:t xml:space="preserve"> </w:t>
      </w:r>
      <w:r w:rsidR="000829FC">
        <w:rPr>
          <w:rFonts w:ascii="Arial" w:hAnsi="Arial" w:cs="Arial"/>
        </w:rPr>
        <w:t xml:space="preserve">realizaci projektů v oblasti veřejné správy s využitím informačních a komunikačních technologií; tvorbu návrhů koncepcí procesních modelů zaměřených na realizaci procesního řízení; spolupráci s orgány státní správy a územní samosprávy. </w:t>
      </w:r>
      <w:r w:rsidR="00EB7D08">
        <w:rPr>
          <w:rFonts w:ascii="Arial" w:hAnsi="Arial" w:cs="Arial"/>
        </w:rPr>
        <w:t>Pokročilá znalost MS OFFICE</w:t>
      </w:r>
      <w:r w:rsidR="003A25D0">
        <w:rPr>
          <w:rFonts w:ascii="Arial" w:hAnsi="Arial" w:cs="Arial"/>
        </w:rPr>
        <w:t>,</w:t>
      </w:r>
      <w:r w:rsidR="00A613D0">
        <w:rPr>
          <w:rFonts w:ascii="Arial" w:hAnsi="Arial" w:cs="Arial"/>
        </w:rPr>
        <w:t xml:space="preserve"> </w:t>
      </w:r>
      <w:r w:rsidR="000829FC">
        <w:rPr>
          <w:rFonts w:ascii="Arial" w:hAnsi="Arial" w:cs="Arial"/>
        </w:rPr>
        <w:t>MS VISIO</w:t>
      </w:r>
      <w:r w:rsidR="003A25D0">
        <w:rPr>
          <w:rFonts w:ascii="Arial" w:hAnsi="Arial" w:cs="Arial"/>
        </w:rPr>
        <w:t xml:space="preserve"> a metodika realizace projektů PRINCE2 </w:t>
      </w:r>
      <w:r w:rsidR="00EB7D08">
        <w:rPr>
          <w:rFonts w:ascii="Arial" w:hAnsi="Arial" w:cs="Arial"/>
        </w:rPr>
        <w:t>j</w:t>
      </w:r>
      <w:r w:rsidR="003A25D0">
        <w:rPr>
          <w:rFonts w:ascii="Arial" w:hAnsi="Arial" w:cs="Arial"/>
        </w:rPr>
        <w:t>sou</w:t>
      </w:r>
      <w:r w:rsidR="00EB7D08">
        <w:rPr>
          <w:rFonts w:ascii="Arial" w:hAnsi="Arial" w:cs="Arial"/>
        </w:rPr>
        <w:t xml:space="preserve"> výhodou.</w:t>
      </w:r>
      <w:r w:rsidR="0053516D">
        <w:rPr>
          <w:rFonts w:ascii="Arial" w:hAnsi="Arial" w:cs="Arial"/>
        </w:rPr>
        <w:t xml:space="preserve"> </w:t>
      </w:r>
      <w:r w:rsidR="003A25D0">
        <w:rPr>
          <w:rFonts w:ascii="Arial" w:hAnsi="Arial" w:cs="Arial"/>
        </w:rPr>
        <w:t xml:space="preserve">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770A9">
        <w:rPr>
          <w:rFonts w:ascii="Arial" w:hAnsi="Arial" w:cs="Arial"/>
          <w:b/>
        </w:rPr>
        <w:t>6. března</w:t>
      </w:r>
      <w:r w:rsidR="003A25D0">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3A25D0">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94337B">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9F3F66">
        <w:rPr>
          <w:rFonts w:ascii="Arial" w:hAnsi="Arial" w:cs="Arial"/>
          <w:b/>
        </w:rPr>
        <w:t xml:space="preserve">oddělení </w:t>
      </w:r>
      <w:r w:rsidR="003A25D0" w:rsidRPr="003A25D0">
        <w:rPr>
          <w:rFonts w:ascii="Arial" w:hAnsi="Arial" w:cs="Arial"/>
          <w:b/>
        </w:rPr>
        <w:t>procesního řízení a standardizace agend veřejné správy, ID 30355636</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3A25D0">
        <w:rPr>
          <w:rFonts w:ascii="Arial" w:hAnsi="Arial" w:cs="Arial"/>
          <w:b/>
        </w:rPr>
        <w:t>10569</w:t>
      </w:r>
      <w:r w:rsidR="001A3AC9" w:rsidRPr="001A3AC9">
        <w:rPr>
          <w:rFonts w:ascii="Arial" w:hAnsi="Arial" w:cs="Arial"/>
          <w:b/>
        </w:rPr>
        <w:t>-2/SP-201</w:t>
      </w:r>
      <w:r w:rsidR="003A25D0">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3A25D0">
      <w:pPr>
        <w:spacing w:after="0" w:line="360" w:lineRule="auto"/>
        <w:jc w:val="both"/>
        <w:rPr>
          <w:rFonts w:ascii="Arial" w:hAnsi="Arial" w:cs="Arial"/>
          <w:b/>
        </w:rPr>
      </w:pPr>
      <w:r>
        <w:rPr>
          <w:rFonts w:ascii="Arial" w:hAnsi="Arial" w:cs="Arial"/>
          <w:b/>
        </w:rPr>
        <w:t xml:space="preserve">Výběrového řízení na služební místo </w:t>
      </w:r>
      <w:r w:rsidR="0094337B">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v </w:t>
      </w:r>
      <w:r w:rsidR="009F3F66">
        <w:rPr>
          <w:rFonts w:ascii="Arial" w:hAnsi="Arial" w:cs="Arial"/>
          <w:b/>
        </w:rPr>
        <w:t xml:space="preserve">oddělení </w:t>
      </w:r>
      <w:r w:rsidR="003A25D0" w:rsidRPr="003A25D0">
        <w:rPr>
          <w:rFonts w:ascii="Arial" w:hAnsi="Arial" w:cs="Arial"/>
          <w:b/>
        </w:rPr>
        <w:t xml:space="preserve">procesního řízení a standardizace agend veřejné správy, ID </w:t>
      </w:r>
      <w:r w:rsidR="003A25D0">
        <w:rPr>
          <w:rFonts w:ascii="Arial" w:hAnsi="Arial" w:cs="Arial"/>
          <w:b/>
        </w:rPr>
        <w:t>30355636</w:t>
      </w:r>
      <w:r w:rsidR="009F3F66">
        <w:rPr>
          <w:rFonts w:ascii="Arial" w:hAnsi="Arial" w:cs="Arial"/>
          <w:b/>
        </w:rPr>
        <w:t xml:space="preserve"> odboru </w:t>
      </w:r>
      <w:proofErr w:type="spellStart"/>
      <w:r w:rsidR="003A25D0">
        <w:rPr>
          <w:rFonts w:ascii="Arial" w:hAnsi="Arial" w:cs="Arial"/>
          <w:b/>
        </w:rPr>
        <w:t>eGovernmentu</w:t>
      </w:r>
      <w:proofErr w:type="spellEnd"/>
      <w:r w:rsidR="005E46D7">
        <w:rPr>
          <w:rFonts w:ascii="Arial" w:hAnsi="Arial" w:cs="Arial"/>
          <w:b/>
        </w:rPr>
        <w:t xml:space="preserve">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3A25D0">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3A25D0" w:rsidRPr="003A25D0" w:rsidRDefault="006F67FE" w:rsidP="003A25D0">
      <w:pPr>
        <w:pStyle w:val="Odstavecseseznamem"/>
        <w:numPr>
          <w:ilvl w:val="0"/>
          <w:numId w:val="10"/>
        </w:numPr>
        <w:spacing w:after="120"/>
        <w:jc w:val="both"/>
        <w:rPr>
          <w:rFonts w:ascii="Arial" w:hAnsi="Arial" w:cs="Arial"/>
        </w:rPr>
      </w:pPr>
      <w:r w:rsidRPr="003A25D0">
        <w:rPr>
          <w:rFonts w:ascii="Arial" w:hAnsi="Arial" w:cs="Arial"/>
        </w:rPr>
        <w:t>strukturovaný profesní životopis,</w:t>
      </w:r>
    </w:p>
    <w:p w:rsidR="006F67FE" w:rsidRPr="003A25D0" w:rsidRDefault="006F67FE" w:rsidP="003A25D0">
      <w:pPr>
        <w:pStyle w:val="Odstavecseseznamem"/>
        <w:numPr>
          <w:ilvl w:val="0"/>
          <w:numId w:val="10"/>
        </w:numPr>
        <w:spacing w:after="120"/>
        <w:jc w:val="both"/>
        <w:rPr>
          <w:rFonts w:ascii="Arial" w:hAnsi="Arial" w:cs="Arial"/>
        </w:rPr>
      </w:pPr>
      <w:r w:rsidRPr="003A25D0">
        <w:rPr>
          <w:rFonts w:ascii="Arial" w:hAnsi="Arial" w:cs="Arial"/>
        </w:rPr>
        <w:t>písemnou práci v rozsahu maximálně dvou normostran</w:t>
      </w:r>
      <w:r w:rsidR="004D096B">
        <w:rPr>
          <w:rStyle w:val="Znakapoznpodarou"/>
          <w:rFonts w:ascii="Arial" w:hAnsi="Arial"/>
        </w:rPr>
        <w:footnoteReference w:id="7"/>
      </w:r>
      <w:r w:rsidR="003C6E6E" w:rsidRPr="003A25D0">
        <w:rPr>
          <w:rFonts w:ascii="Arial" w:hAnsi="Arial" w:cs="Arial"/>
        </w:rPr>
        <w:t xml:space="preserve"> </w:t>
      </w:r>
      <w:r w:rsidRPr="003A25D0">
        <w:rPr>
          <w:rFonts w:ascii="Arial" w:hAnsi="Arial" w:cs="Arial"/>
        </w:rPr>
        <w:t>na téma „</w:t>
      </w:r>
      <w:r w:rsidR="002A42D2" w:rsidRPr="003A25D0">
        <w:rPr>
          <w:rFonts w:ascii="Arial" w:hAnsi="Arial" w:cs="Arial"/>
        </w:rPr>
        <w:t>Motivace žadatele</w:t>
      </w:r>
      <w:r w:rsidR="004C7C4D" w:rsidRPr="003A25D0">
        <w:rPr>
          <w:rFonts w:ascii="Arial" w:hAnsi="Arial" w:cs="Arial"/>
        </w:rPr>
        <w:t>/žadatelky</w:t>
      </w:r>
      <w:r w:rsidR="002A42D2" w:rsidRPr="003A25D0">
        <w:rPr>
          <w:rFonts w:ascii="Arial" w:hAnsi="Arial" w:cs="Arial"/>
        </w:rPr>
        <w:t xml:space="preserve"> ve vztahu ke služebnímu místu, na něž se hlásí do výběrového řízení</w:t>
      </w:r>
      <w:r w:rsidR="00C746C2" w:rsidRPr="003A25D0">
        <w:rPr>
          <w:rFonts w:ascii="Arial" w:hAnsi="Arial" w:cs="Arial"/>
        </w:rPr>
        <w:t>.</w:t>
      </w:r>
      <w:r w:rsidR="002A42D2" w:rsidRPr="003A25D0">
        <w:rPr>
          <w:rFonts w:ascii="Arial" w:hAnsi="Arial" w:cs="Arial"/>
        </w:rPr>
        <w:t>“</w:t>
      </w: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3A25D0" w:rsidRPr="003A25D0" w:rsidRDefault="003A25D0" w:rsidP="003A25D0">
      <w:pPr>
        <w:spacing w:after="0" w:line="240" w:lineRule="auto"/>
        <w:jc w:val="both"/>
        <w:rPr>
          <w:rFonts w:ascii="Arial" w:hAnsi="Arial" w:cs="Arial"/>
        </w:rPr>
      </w:pPr>
      <w:r w:rsidRPr="003A25D0">
        <w:rPr>
          <w:rFonts w:ascii="Arial" w:hAnsi="Arial" w:cs="Arial"/>
        </w:rPr>
        <w:t xml:space="preserve">Ing. Milan Petržílek </w:t>
      </w:r>
    </w:p>
    <w:p w:rsidR="003A25D0" w:rsidRPr="003A25D0" w:rsidRDefault="003A25D0" w:rsidP="003A25D0">
      <w:pPr>
        <w:spacing w:after="0" w:line="240" w:lineRule="auto"/>
        <w:jc w:val="both"/>
        <w:rPr>
          <w:rFonts w:ascii="Arial" w:hAnsi="Arial" w:cs="Arial"/>
        </w:rPr>
      </w:pPr>
      <w:r w:rsidRPr="003A25D0">
        <w:rPr>
          <w:rFonts w:ascii="Arial" w:hAnsi="Arial" w:cs="Arial"/>
        </w:rPr>
        <w:t>odbor personální</w:t>
      </w:r>
    </w:p>
    <w:p w:rsidR="003A25D0" w:rsidRPr="003A25D0" w:rsidRDefault="003A25D0" w:rsidP="003A25D0">
      <w:pPr>
        <w:spacing w:after="0" w:line="240" w:lineRule="auto"/>
        <w:jc w:val="both"/>
        <w:rPr>
          <w:rFonts w:ascii="Arial" w:hAnsi="Arial" w:cs="Arial"/>
        </w:rPr>
      </w:pPr>
      <w:r w:rsidRPr="003A25D0">
        <w:rPr>
          <w:rFonts w:ascii="Arial" w:hAnsi="Arial" w:cs="Arial"/>
        </w:rPr>
        <w:t xml:space="preserve">tel.: +420 974 832 295  </w:t>
      </w:r>
    </w:p>
    <w:p w:rsidR="003A25D0" w:rsidRDefault="003A25D0" w:rsidP="003A25D0">
      <w:pPr>
        <w:spacing w:after="0" w:line="240" w:lineRule="auto"/>
        <w:jc w:val="both"/>
        <w:rPr>
          <w:rFonts w:ascii="Arial" w:hAnsi="Arial" w:cs="Arial"/>
        </w:rPr>
      </w:pPr>
      <w:r w:rsidRPr="003A25D0">
        <w:rPr>
          <w:rFonts w:ascii="Arial" w:hAnsi="Arial" w:cs="Arial"/>
        </w:rPr>
        <w:t xml:space="preserve">e-mail: </w:t>
      </w:r>
      <w:hyperlink r:id="rId10" w:history="1">
        <w:r w:rsidRPr="001C6B4B">
          <w:rPr>
            <w:rStyle w:val="Hypertextovodkaz"/>
            <w:rFonts w:ascii="Arial" w:hAnsi="Arial" w:cs="Arial"/>
          </w:rPr>
          <w:t>milan.petrzilek@mvcr.cz</w:t>
        </w:r>
      </w:hyperlink>
    </w:p>
    <w:p w:rsidR="003A25D0" w:rsidRDefault="003A25D0" w:rsidP="003A25D0">
      <w:pPr>
        <w:spacing w:after="0" w:line="240" w:lineRule="auto"/>
        <w:jc w:val="both"/>
        <w:rPr>
          <w:rFonts w:ascii="Arial" w:hAnsi="Arial" w:cs="Arial"/>
        </w:rPr>
      </w:pPr>
      <w:r w:rsidRPr="003A25D0">
        <w:rPr>
          <w:rFonts w:ascii="Arial" w:hAnsi="Arial" w:cs="Arial"/>
        </w:rPr>
        <w:t xml:space="preserve">  </w:t>
      </w:r>
    </w:p>
    <w:p w:rsidR="003A25D0" w:rsidRDefault="003A25D0" w:rsidP="003A25D0">
      <w:pPr>
        <w:spacing w:after="0" w:line="240" w:lineRule="auto"/>
        <w:jc w:val="both"/>
        <w:rPr>
          <w:rFonts w:ascii="Arial" w:hAnsi="Arial" w:cs="Arial"/>
        </w:rPr>
      </w:pPr>
    </w:p>
    <w:p w:rsidR="003A25D0" w:rsidRDefault="003A25D0" w:rsidP="003A25D0">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4D096B" w:rsidRPr="003A25D0" w:rsidRDefault="004D096B" w:rsidP="00F05909">
      <w:pPr>
        <w:pStyle w:val="Bezmezer"/>
        <w:rPr>
          <w:rFonts w:ascii="Arial" w:hAnsi="Arial" w:cs="Arial"/>
          <w:sz w:val="20"/>
          <w:szCs w:val="20"/>
        </w:rPr>
      </w:pPr>
    </w:p>
    <w:sectPr w:rsidR="004D096B" w:rsidRPr="003A25D0"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9B2" w:rsidRDefault="001F59B2" w:rsidP="004E6D6E">
      <w:pPr>
        <w:spacing w:after="0" w:line="240" w:lineRule="auto"/>
      </w:pPr>
      <w:r>
        <w:separator/>
      </w:r>
    </w:p>
  </w:endnote>
  <w:endnote w:type="continuationSeparator" w:id="0">
    <w:p w:rsidR="001F59B2" w:rsidRDefault="001F59B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9B2" w:rsidRDefault="001F59B2" w:rsidP="004E6D6E">
      <w:pPr>
        <w:spacing w:after="0" w:line="240" w:lineRule="auto"/>
      </w:pPr>
      <w:r>
        <w:separator/>
      </w:r>
    </w:p>
  </w:footnote>
  <w:footnote w:type="continuationSeparator" w:id="0">
    <w:p w:rsidR="001F59B2" w:rsidRDefault="001F59B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5483675"/>
    <w:multiLevelType w:val="hybridMultilevel"/>
    <w:tmpl w:val="80966A1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4"/>
  </w:num>
  <w:num w:numId="7">
    <w:abstractNumId w:val="7"/>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77A40"/>
    <w:rsid w:val="000829FC"/>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50826"/>
    <w:rsid w:val="00167E0E"/>
    <w:rsid w:val="001706FB"/>
    <w:rsid w:val="001815A5"/>
    <w:rsid w:val="00194F04"/>
    <w:rsid w:val="001A36BE"/>
    <w:rsid w:val="001A3AC9"/>
    <w:rsid w:val="001B724A"/>
    <w:rsid w:val="001C2D7C"/>
    <w:rsid w:val="001C3894"/>
    <w:rsid w:val="001D7B69"/>
    <w:rsid w:val="001E0A28"/>
    <w:rsid w:val="001E2D9A"/>
    <w:rsid w:val="001F59B2"/>
    <w:rsid w:val="001F5D35"/>
    <w:rsid w:val="001F7961"/>
    <w:rsid w:val="002004FF"/>
    <w:rsid w:val="00206AEE"/>
    <w:rsid w:val="00207D01"/>
    <w:rsid w:val="00230399"/>
    <w:rsid w:val="00230DA3"/>
    <w:rsid w:val="00247FA8"/>
    <w:rsid w:val="002631A1"/>
    <w:rsid w:val="00265DF8"/>
    <w:rsid w:val="00280C74"/>
    <w:rsid w:val="00291A41"/>
    <w:rsid w:val="002923B4"/>
    <w:rsid w:val="002A42D2"/>
    <w:rsid w:val="002B565B"/>
    <w:rsid w:val="002B57B6"/>
    <w:rsid w:val="002C49FE"/>
    <w:rsid w:val="002D29F6"/>
    <w:rsid w:val="002D53AF"/>
    <w:rsid w:val="002F125B"/>
    <w:rsid w:val="0030616C"/>
    <w:rsid w:val="003143FF"/>
    <w:rsid w:val="0033183D"/>
    <w:rsid w:val="00331E8D"/>
    <w:rsid w:val="00344AB6"/>
    <w:rsid w:val="0034580A"/>
    <w:rsid w:val="003517CA"/>
    <w:rsid w:val="00356588"/>
    <w:rsid w:val="00365D22"/>
    <w:rsid w:val="0036733D"/>
    <w:rsid w:val="00382F37"/>
    <w:rsid w:val="0038464D"/>
    <w:rsid w:val="00391277"/>
    <w:rsid w:val="003A25D0"/>
    <w:rsid w:val="003A68D0"/>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2BF4"/>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03BF"/>
    <w:rsid w:val="006B38AF"/>
    <w:rsid w:val="006B627C"/>
    <w:rsid w:val="006B7893"/>
    <w:rsid w:val="006C4492"/>
    <w:rsid w:val="006F290C"/>
    <w:rsid w:val="006F67FE"/>
    <w:rsid w:val="0071105F"/>
    <w:rsid w:val="00726231"/>
    <w:rsid w:val="00727771"/>
    <w:rsid w:val="00743FC6"/>
    <w:rsid w:val="007442D6"/>
    <w:rsid w:val="0077115A"/>
    <w:rsid w:val="00776F91"/>
    <w:rsid w:val="007964F7"/>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337B"/>
    <w:rsid w:val="009454C2"/>
    <w:rsid w:val="00953DA1"/>
    <w:rsid w:val="00963F65"/>
    <w:rsid w:val="00976392"/>
    <w:rsid w:val="0098427B"/>
    <w:rsid w:val="0098730B"/>
    <w:rsid w:val="00991EF5"/>
    <w:rsid w:val="009977E4"/>
    <w:rsid w:val="009A7C5B"/>
    <w:rsid w:val="009C0DC5"/>
    <w:rsid w:val="009C3F79"/>
    <w:rsid w:val="009C5044"/>
    <w:rsid w:val="009E63A7"/>
    <w:rsid w:val="009F3F66"/>
    <w:rsid w:val="00A03F6B"/>
    <w:rsid w:val="00A0661F"/>
    <w:rsid w:val="00A13967"/>
    <w:rsid w:val="00A16745"/>
    <w:rsid w:val="00A2396D"/>
    <w:rsid w:val="00A35E24"/>
    <w:rsid w:val="00A37BBF"/>
    <w:rsid w:val="00A4290C"/>
    <w:rsid w:val="00A525ED"/>
    <w:rsid w:val="00A5333F"/>
    <w:rsid w:val="00A613D0"/>
    <w:rsid w:val="00A72314"/>
    <w:rsid w:val="00A81F47"/>
    <w:rsid w:val="00AA162E"/>
    <w:rsid w:val="00AA36B6"/>
    <w:rsid w:val="00AB1BDD"/>
    <w:rsid w:val="00AB3E42"/>
    <w:rsid w:val="00B00B27"/>
    <w:rsid w:val="00B21D93"/>
    <w:rsid w:val="00B445B7"/>
    <w:rsid w:val="00B660A7"/>
    <w:rsid w:val="00B67826"/>
    <w:rsid w:val="00B770A9"/>
    <w:rsid w:val="00B85303"/>
    <w:rsid w:val="00BC2B76"/>
    <w:rsid w:val="00BD4D89"/>
    <w:rsid w:val="00BF2900"/>
    <w:rsid w:val="00BF2B06"/>
    <w:rsid w:val="00BF558B"/>
    <w:rsid w:val="00C10D34"/>
    <w:rsid w:val="00C3247F"/>
    <w:rsid w:val="00C36297"/>
    <w:rsid w:val="00C52D0C"/>
    <w:rsid w:val="00C7250C"/>
    <w:rsid w:val="00C746C2"/>
    <w:rsid w:val="00CA1532"/>
    <w:rsid w:val="00CB3E1B"/>
    <w:rsid w:val="00CC014C"/>
    <w:rsid w:val="00CF1028"/>
    <w:rsid w:val="00CF6504"/>
    <w:rsid w:val="00D0392A"/>
    <w:rsid w:val="00D11200"/>
    <w:rsid w:val="00D27112"/>
    <w:rsid w:val="00D33871"/>
    <w:rsid w:val="00D44F1F"/>
    <w:rsid w:val="00D74F9D"/>
    <w:rsid w:val="00D834F9"/>
    <w:rsid w:val="00D92C0B"/>
    <w:rsid w:val="00D9380C"/>
    <w:rsid w:val="00D95379"/>
    <w:rsid w:val="00DA60B3"/>
    <w:rsid w:val="00DA67E9"/>
    <w:rsid w:val="00DD47F4"/>
    <w:rsid w:val="00DE35C3"/>
    <w:rsid w:val="00DF5A23"/>
    <w:rsid w:val="00DF7405"/>
    <w:rsid w:val="00DF7F48"/>
    <w:rsid w:val="00E07A3A"/>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2EE1C-DC0E-4D9F-850F-555234BE5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Pages>
  <Words>818</Words>
  <Characters>4828</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2016-01-18T10:11:00Z</cp:lastPrinted>
  <dcterms:created xsi:type="dcterms:W3CDTF">2016-03-23T08:41:00Z</dcterms:created>
  <dcterms:modified xsi:type="dcterms:W3CDTF">2017-02-15T12:20:00Z</dcterms:modified>
</cp:coreProperties>
</file>