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64C16">
        <w:rPr>
          <w:rFonts w:ascii="Arial" w:hAnsi="Arial" w:cs="Arial"/>
          <w:b/>
          <w:color w:val="000000" w:themeColor="text1"/>
          <w:sz w:val="24"/>
          <w:szCs w:val="24"/>
        </w:rPr>
        <w:t xml:space="preserve">projektů </w:t>
      </w:r>
      <w:proofErr w:type="spellStart"/>
      <w:r w:rsidR="00E64C16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E64C16">
        <w:rPr>
          <w:rFonts w:ascii="Arial" w:hAnsi="Arial" w:cs="Arial"/>
          <w:color w:val="000000" w:themeColor="text1"/>
        </w:rPr>
        <w:t>117427-2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11434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E64C16">
        <w:rPr>
          <w:rFonts w:ascii="Arial" w:hAnsi="Arial" w:cs="Arial"/>
          <w:color w:val="000000" w:themeColor="text1"/>
        </w:rPr>
        <w:t>28</w:t>
      </w:r>
      <w:r w:rsidR="0082729E">
        <w:rPr>
          <w:rFonts w:ascii="Arial" w:hAnsi="Arial" w:cs="Arial"/>
          <w:color w:val="000000" w:themeColor="text1"/>
        </w:rPr>
        <w:t>. srpna</w:t>
      </w:r>
      <w:r w:rsidR="00511434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E64C16" w:rsidRPr="00E64C16">
        <w:rPr>
          <w:rFonts w:ascii="Arial" w:hAnsi="Arial" w:cs="Arial"/>
          <w:b/>
          <w:color w:val="000000" w:themeColor="text1"/>
        </w:rPr>
        <w:t xml:space="preserve">projektů </w:t>
      </w:r>
      <w:proofErr w:type="spellStart"/>
      <w:r w:rsidR="00E64C16" w:rsidRPr="00E64C16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64C16">
        <w:rPr>
          <w:rFonts w:ascii="Arial" w:hAnsi="Arial" w:cs="Arial"/>
          <w:b/>
          <w:color w:val="000000" w:themeColor="text1"/>
        </w:rPr>
        <w:t>30355664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E64C16" w:rsidP="006C757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26. Systém veřejné správy a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51143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844DA">
        <w:rPr>
          <w:rFonts w:ascii="Arial" w:hAnsi="Arial" w:cs="Arial"/>
          <w:b/>
          <w:color w:val="000000" w:themeColor="text1"/>
        </w:rPr>
        <w:t>, a to do 30. dubna 2021</w:t>
      </w:r>
      <w:r w:rsidR="00511434">
        <w:rPr>
          <w:rFonts w:ascii="Arial" w:hAnsi="Arial" w:cs="Arial"/>
          <w:b/>
          <w:color w:val="000000" w:themeColor="text1"/>
        </w:rPr>
        <w:t xml:space="preserve"> po dobu projektu „Využívání prvků procesního řízení </w:t>
      </w:r>
      <w:r w:rsidR="00511434">
        <w:rPr>
          <w:rFonts w:ascii="Arial" w:hAnsi="Arial" w:cs="Arial"/>
          <w:b/>
          <w:color w:val="000000" w:themeColor="text1"/>
        </w:rPr>
        <w:br/>
        <w:t>a zavedení standardů pro výkon prioritních agend veřejné správy“.</w:t>
      </w:r>
      <w:r w:rsidR="00056CFC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64C16">
        <w:rPr>
          <w:rFonts w:ascii="Arial" w:hAnsi="Arial" w:cs="Arial"/>
          <w:b/>
          <w:color w:val="000000" w:themeColor="text1"/>
        </w:rPr>
        <w:t>prosinec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</w:t>
      </w:r>
      <w:r w:rsidR="00BB6A04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7643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51143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11434">
        <w:rPr>
          <w:rFonts w:ascii="Arial" w:hAnsi="Arial" w:cs="Arial"/>
          <w:color w:val="000000" w:themeColor="text1"/>
        </w:rPr>
        <w:t xml:space="preserve">realizace projektů v oblasti veřejné správy s využitím informačních a komunikačních technologií; </w:t>
      </w:r>
      <w:r w:rsidR="00E64C16">
        <w:rPr>
          <w:rFonts w:ascii="Arial" w:hAnsi="Arial" w:cs="Arial"/>
          <w:color w:val="000000" w:themeColor="text1"/>
        </w:rPr>
        <w:t>standardizace vybraných agend veřejné správy</w:t>
      </w:r>
      <w:r w:rsidR="00511434">
        <w:rPr>
          <w:rFonts w:ascii="Arial" w:hAnsi="Arial" w:cs="Arial"/>
          <w:color w:val="000000" w:themeColor="text1"/>
        </w:rPr>
        <w:t xml:space="preserve">; spolupráce s orgány státní správy a územní </w:t>
      </w:r>
      <w:r w:rsidR="00511434" w:rsidRPr="00511434">
        <w:rPr>
          <w:rFonts w:ascii="Arial" w:hAnsi="Arial" w:cs="Arial"/>
          <w:color w:val="000000" w:themeColor="text1"/>
        </w:rPr>
        <w:t xml:space="preserve">samosprávy. </w:t>
      </w:r>
      <w:r w:rsidR="00D22C4B" w:rsidRPr="00511434">
        <w:rPr>
          <w:rFonts w:ascii="Arial" w:hAnsi="Arial" w:cs="Arial"/>
          <w:color w:val="000000" w:themeColor="text1"/>
        </w:rPr>
        <w:t xml:space="preserve">Pokročilá znalost MS OFFICE, </w:t>
      </w:r>
      <w:r w:rsidR="00056CFC" w:rsidRPr="00511434">
        <w:rPr>
          <w:rFonts w:ascii="Arial" w:hAnsi="Arial" w:cs="Arial"/>
          <w:color w:val="000000" w:themeColor="text1"/>
        </w:rPr>
        <w:t xml:space="preserve">MS VISIO, </w:t>
      </w:r>
      <w:r w:rsidR="00876435" w:rsidRPr="00511434">
        <w:rPr>
          <w:rFonts w:ascii="Arial" w:hAnsi="Arial" w:cs="Arial"/>
          <w:color w:val="000000" w:themeColor="text1"/>
        </w:rPr>
        <w:t>metodika realizace projektů PRINCE2, ITIL;</w:t>
      </w:r>
      <w:r w:rsidR="00056CFC" w:rsidRPr="00511434">
        <w:rPr>
          <w:rFonts w:ascii="Arial" w:hAnsi="Arial" w:cs="Arial"/>
        </w:rPr>
        <w:t xml:space="preserve"> </w:t>
      </w:r>
      <w:r w:rsidR="00511434" w:rsidRPr="00511434">
        <w:rPr>
          <w:rFonts w:ascii="Arial" w:hAnsi="Arial" w:cs="Arial"/>
        </w:rPr>
        <w:t xml:space="preserve">řidičský průkaz skupiny B, </w:t>
      </w:r>
      <w:r w:rsidR="00056CFC" w:rsidRPr="00511434">
        <w:rPr>
          <w:rFonts w:ascii="Arial" w:hAnsi="Arial" w:cs="Arial"/>
        </w:rPr>
        <w:t xml:space="preserve">znalost </w:t>
      </w:r>
      <w:r w:rsidR="00056CFC" w:rsidRPr="00511434">
        <w:rPr>
          <w:rFonts w:ascii="Arial" w:hAnsi="Arial" w:cs="Arial"/>
          <w:color w:val="000000" w:themeColor="text1"/>
        </w:rPr>
        <w:t>anglického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jazyk</w:t>
      </w:r>
      <w:r w:rsidR="00511434">
        <w:rPr>
          <w:rFonts w:ascii="Arial" w:hAnsi="Arial" w:cs="Arial"/>
          <w:color w:val="000000" w:themeColor="text1"/>
        </w:rPr>
        <w:t>a na komunikativní úrovni jsou výhodou.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D22C4B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64C16">
        <w:rPr>
          <w:rFonts w:ascii="Arial" w:hAnsi="Arial" w:cs="Arial"/>
          <w:b/>
          <w:color w:val="000000" w:themeColor="text1"/>
        </w:rPr>
        <w:t>9. září</w:t>
      </w:r>
      <w:r w:rsidR="00ED4198">
        <w:rPr>
          <w:rFonts w:ascii="Arial" w:hAnsi="Arial" w:cs="Arial"/>
          <w:b/>
          <w:color w:val="000000" w:themeColor="text1"/>
        </w:rPr>
        <w:t xml:space="preserve"> 201</w:t>
      </w:r>
      <w:r w:rsidR="00511434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64C16" w:rsidRPr="00E64C16">
        <w:rPr>
          <w:rFonts w:ascii="Arial" w:hAnsi="Arial" w:cs="Arial"/>
          <w:b/>
          <w:color w:val="000000" w:themeColor="text1"/>
        </w:rPr>
        <w:t xml:space="preserve">projektů </w:t>
      </w:r>
      <w:proofErr w:type="spellStart"/>
      <w:r w:rsidR="00E64C16" w:rsidRPr="00E64C16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64C16">
        <w:rPr>
          <w:rFonts w:ascii="Arial" w:hAnsi="Arial" w:cs="Arial"/>
          <w:b/>
          <w:color w:val="000000" w:themeColor="text1"/>
        </w:rPr>
        <w:t>30355664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82729E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E64C16">
        <w:rPr>
          <w:rFonts w:ascii="Arial" w:hAnsi="Arial" w:cs="Arial"/>
          <w:b/>
          <w:color w:val="000000" w:themeColor="text1"/>
        </w:rPr>
        <w:t>117427-2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B6A04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64C16" w:rsidRDefault="00E64C1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2570" w:rsidRDefault="00276ED4" w:rsidP="0018257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Default="00D11AFF" w:rsidP="0018257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2570">
        <w:rPr>
          <w:rFonts w:ascii="Arial" w:hAnsi="Arial" w:cs="Arial"/>
          <w:color w:val="000000" w:themeColor="text1"/>
        </w:rPr>
        <w:t>písemnou</w:t>
      </w:r>
      <w:r w:rsidR="009D4C86" w:rsidRPr="00182570">
        <w:rPr>
          <w:rFonts w:ascii="Arial" w:hAnsi="Arial" w:cs="Arial"/>
          <w:color w:val="000000" w:themeColor="text1"/>
        </w:rPr>
        <w:t xml:space="preserve"> prác</w:t>
      </w:r>
      <w:r w:rsidRPr="00182570">
        <w:rPr>
          <w:rFonts w:ascii="Arial" w:hAnsi="Arial" w:cs="Arial"/>
          <w:color w:val="000000" w:themeColor="text1"/>
        </w:rPr>
        <w:t>i</w:t>
      </w:r>
      <w:r w:rsidR="00D44EC6" w:rsidRPr="00182570">
        <w:rPr>
          <w:rFonts w:ascii="Arial" w:hAnsi="Arial" w:cs="Arial"/>
          <w:color w:val="000000" w:themeColor="text1"/>
        </w:rPr>
        <w:t xml:space="preserve"> na</w:t>
      </w:r>
      <w:r w:rsidR="00B74273" w:rsidRPr="00182570">
        <w:rPr>
          <w:rFonts w:ascii="Arial" w:hAnsi="Arial" w:cs="Arial"/>
          <w:color w:val="000000" w:themeColor="text1"/>
        </w:rPr>
        <w:t> </w:t>
      </w:r>
      <w:r w:rsidR="00D44EC6" w:rsidRPr="00182570">
        <w:rPr>
          <w:rFonts w:ascii="Arial" w:hAnsi="Arial" w:cs="Arial"/>
          <w:color w:val="000000" w:themeColor="text1"/>
        </w:rPr>
        <w:t xml:space="preserve"> téma </w:t>
      </w:r>
      <w:r w:rsidRPr="00182570">
        <w:rPr>
          <w:rFonts w:ascii="Arial" w:hAnsi="Arial" w:cs="Arial"/>
          <w:color w:val="000000" w:themeColor="text1"/>
        </w:rPr>
        <w:t>„</w:t>
      </w:r>
      <w:r w:rsidR="00182570" w:rsidRPr="00182570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 v roz</w:t>
      </w:r>
      <w:r w:rsidR="00182570">
        <w:rPr>
          <w:rFonts w:ascii="Arial" w:hAnsi="Arial" w:cs="Arial"/>
          <w:color w:val="000000" w:themeColor="text1"/>
        </w:rPr>
        <w:t xml:space="preserve">sahu maximálně dvou normostran. </w:t>
      </w:r>
    </w:p>
    <w:p w:rsidR="00E64C16" w:rsidRDefault="00E64C16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E64C16" w:rsidRDefault="00E64C16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E64C16" w:rsidRDefault="00E64C16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bookmarkStart w:id="0" w:name="_GoBack"/>
      <w:bookmarkEnd w:id="0"/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proofErr w:type="spellStart"/>
      <w:r w:rsidRPr="0057328C">
        <w:rPr>
          <w:rFonts w:ascii="Arial" w:hAnsi="Arial" w:cs="Arial"/>
          <w:color w:val="000000"/>
        </w:rPr>
        <w:t>eGovernmentu</w:t>
      </w:r>
      <w:proofErr w:type="spellEnd"/>
    </w:p>
    <w:p w:rsidR="0057328C" w:rsidRPr="0057328C" w:rsidRDefault="00511434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Mgr. Petr Svoboda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801697">
        <w:rPr>
          <w:rFonts w:ascii="Arial" w:hAnsi="Arial" w:cs="Arial"/>
          <w:color w:val="000000"/>
        </w:rPr>
        <w:t> 81</w:t>
      </w:r>
      <w:r w:rsidR="00511434">
        <w:rPr>
          <w:rFonts w:ascii="Arial" w:hAnsi="Arial" w:cs="Arial"/>
          <w:color w:val="000000"/>
        </w:rPr>
        <w:t>7</w:t>
      </w:r>
      <w:r w:rsidR="00801697">
        <w:rPr>
          <w:rFonts w:ascii="Arial" w:hAnsi="Arial" w:cs="Arial"/>
          <w:color w:val="000000"/>
        </w:rPr>
        <w:t xml:space="preserve"> </w:t>
      </w:r>
      <w:r w:rsidR="00511434">
        <w:rPr>
          <w:rFonts w:ascii="Arial" w:hAnsi="Arial" w:cs="Arial"/>
          <w:color w:val="000000"/>
        </w:rPr>
        <w:t>547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511434" w:rsidRPr="00112A24">
          <w:rPr>
            <w:rStyle w:val="Hypertextovodkaz"/>
            <w:rFonts w:ascii="Arial" w:hAnsi="Arial" w:cs="Arial"/>
          </w:rPr>
          <w:t>petr.svoboda1@mvcr.cz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</w:t>
      </w:r>
      <w:r w:rsidR="00182570">
        <w:rPr>
          <w:rFonts w:ascii="Arial" w:hAnsi="Arial" w:cs="Arial"/>
          <w:b/>
          <w:color w:val="000000"/>
        </w:rPr>
        <w:t>álním záležitostem Vám poskytne:</w:t>
      </w:r>
    </w:p>
    <w:p w:rsidR="0082729E" w:rsidRPr="0082729E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2729E">
        <w:rPr>
          <w:rFonts w:ascii="Arial" w:hAnsi="Arial" w:cs="Arial"/>
          <w:color w:val="000000"/>
        </w:rPr>
        <w:t>Odbor personální</w:t>
      </w:r>
    </w:p>
    <w:p w:rsidR="0082729E" w:rsidRPr="0082729E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2729E">
        <w:rPr>
          <w:rFonts w:ascii="Arial" w:hAnsi="Arial" w:cs="Arial"/>
          <w:color w:val="000000"/>
        </w:rPr>
        <w:t>Mgr. Radka Kolářová</w:t>
      </w:r>
    </w:p>
    <w:p w:rsidR="0082729E" w:rsidRPr="0082729E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2729E">
        <w:rPr>
          <w:rFonts w:ascii="Arial" w:hAnsi="Arial" w:cs="Arial"/>
          <w:color w:val="000000"/>
        </w:rPr>
        <w:t>tel.: +420 974 849 021</w:t>
      </w:r>
    </w:p>
    <w:p w:rsidR="00511434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2729E">
        <w:rPr>
          <w:rFonts w:ascii="Arial" w:hAnsi="Arial" w:cs="Arial"/>
          <w:color w:val="000000"/>
        </w:rPr>
        <w:t xml:space="preserve">e-mail: </w:t>
      </w:r>
      <w:hyperlink r:id="rId11" w:history="1">
        <w:r w:rsidRPr="00E75373">
          <w:rPr>
            <w:rStyle w:val="Hypertextovodkaz"/>
            <w:rFonts w:ascii="Arial" w:hAnsi="Arial" w:cs="Arial"/>
          </w:rPr>
          <w:t>radka.kolarova@mvcr.cz</w:t>
        </w:r>
      </w:hyperlink>
    </w:p>
    <w:p w:rsidR="0082729E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</w:p>
    <w:p w:rsidR="00511434" w:rsidRPr="00511434" w:rsidRDefault="0051143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11434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511434" w:rsidRPr="00511434" w:rsidRDefault="0051143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49A" w:rsidRDefault="00C6249A" w:rsidP="00276ED4">
      <w:pPr>
        <w:spacing w:after="0" w:line="240" w:lineRule="auto"/>
      </w:pPr>
      <w:r>
        <w:separator/>
      </w:r>
    </w:p>
  </w:endnote>
  <w:endnote w:type="continuationSeparator" w:id="0">
    <w:p w:rsidR="00C6249A" w:rsidRDefault="00C6249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64C1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49A" w:rsidRDefault="00C6249A" w:rsidP="00276ED4">
      <w:pPr>
        <w:spacing w:after="0" w:line="240" w:lineRule="auto"/>
      </w:pPr>
      <w:r>
        <w:separator/>
      </w:r>
    </w:p>
  </w:footnote>
  <w:footnote w:type="continuationSeparator" w:id="0">
    <w:p w:rsidR="00C6249A" w:rsidRDefault="00C6249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6CFC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2570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30E12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844DA"/>
    <w:rsid w:val="002B1EA2"/>
    <w:rsid w:val="002B410A"/>
    <w:rsid w:val="002E2A92"/>
    <w:rsid w:val="002F3C1A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11434"/>
    <w:rsid w:val="00527A3A"/>
    <w:rsid w:val="00545139"/>
    <w:rsid w:val="005504EA"/>
    <w:rsid w:val="00550EF3"/>
    <w:rsid w:val="005544FC"/>
    <w:rsid w:val="00563195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57B"/>
    <w:rsid w:val="006C7AEF"/>
    <w:rsid w:val="006D0359"/>
    <w:rsid w:val="006E2CA6"/>
    <w:rsid w:val="006F282E"/>
    <w:rsid w:val="00704EFE"/>
    <w:rsid w:val="0070778B"/>
    <w:rsid w:val="0071306A"/>
    <w:rsid w:val="00715792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29E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76435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B6A04"/>
    <w:rsid w:val="00BE0997"/>
    <w:rsid w:val="00C0487A"/>
    <w:rsid w:val="00C11E99"/>
    <w:rsid w:val="00C31A8E"/>
    <w:rsid w:val="00C5295D"/>
    <w:rsid w:val="00C6249A"/>
    <w:rsid w:val="00C63E1F"/>
    <w:rsid w:val="00C75DF2"/>
    <w:rsid w:val="00C772C6"/>
    <w:rsid w:val="00C87999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64C16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1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945BB-8192-4B01-8283-1CD7EBE63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908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2017-12-27T15:01:00Z</cp:lastPrinted>
  <dcterms:created xsi:type="dcterms:W3CDTF">2017-07-12T04:53:00Z</dcterms:created>
  <dcterms:modified xsi:type="dcterms:W3CDTF">2019-08-26T09:28:00Z</dcterms:modified>
</cp:coreProperties>
</file>