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F53AE" w:rsidRPr="002F53AE" w:rsidRDefault="006F67FE" w:rsidP="002F53AE">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F53AE" w:rsidRPr="002F53AE">
        <w:rPr>
          <w:rFonts w:ascii="Arial" w:hAnsi="Arial" w:cs="Arial"/>
          <w:b/>
          <w:sz w:val="24"/>
          <w:szCs w:val="24"/>
        </w:rPr>
        <w:t xml:space="preserve">procesního řízení </w:t>
      </w:r>
    </w:p>
    <w:p w:rsidR="0030616C" w:rsidRDefault="002F53AE" w:rsidP="002F53AE">
      <w:pPr>
        <w:spacing w:after="0" w:line="240" w:lineRule="auto"/>
        <w:jc w:val="center"/>
        <w:rPr>
          <w:rFonts w:ascii="Arial" w:hAnsi="Arial" w:cs="Arial"/>
          <w:b/>
          <w:sz w:val="24"/>
          <w:szCs w:val="24"/>
        </w:rPr>
      </w:pPr>
      <w:r w:rsidRPr="002F53AE">
        <w:rPr>
          <w:rFonts w:ascii="Arial" w:hAnsi="Arial" w:cs="Arial"/>
          <w:b/>
          <w:sz w:val="24"/>
          <w:szCs w:val="24"/>
        </w:rPr>
        <w:t>a standardizace agend veřejné správy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2F53AE">
        <w:rPr>
          <w:rFonts w:ascii="Arial" w:hAnsi="Arial" w:cs="Arial"/>
        </w:rPr>
        <w:t>41601</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AE49E4">
        <w:rPr>
          <w:rFonts w:ascii="Arial" w:hAnsi="Arial" w:cs="Arial"/>
        </w:rPr>
        <w:t>5. dubna</w:t>
      </w:r>
      <w:r w:rsidR="007F637E">
        <w:rPr>
          <w:rFonts w:ascii="Arial" w:hAnsi="Arial" w:cs="Arial"/>
        </w:rPr>
        <w:t xml:space="preserve"> 2017</w:t>
      </w:r>
    </w:p>
    <w:p w:rsidR="006F67FE" w:rsidRDefault="006F67FE" w:rsidP="002F53AE">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2F53AE" w:rsidRPr="002F53AE">
        <w:rPr>
          <w:rFonts w:ascii="Arial" w:hAnsi="Arial" w:cs="Arial"/>
          <w:b/>
        </w:rPr>
        <w:t>procesního řízení a standardizace agend veřejné správy</w:t>
      </w:r>
      <w:r w:rsidR="004D7986">
        <w:rPr>
          <w:rFonts w:ascii="Arial" w:hAnsi="Arial" w:cs="Arial"/>
          <w:b/>
        </w:rPr>
        <w:t>,</w:t>
      </w:r>
      <w:r w:rsidR="00633A91">
        <w:rPr>
          <w:rFonts w:ascii="Arial" w:hAnsi="Arial" w:cs="Arial"/>
        </w:rPr>
        <w:t xml:space="preserve"> </w:t>
      </w:r>
      <w:r w:rsidR="00414CBA">
        <w:rPr>
          <w:rFonts w:ascii="Arial" w:hAnsi="Arial" w:cs="Arial"/>
          <w:b/>
        </w:rPr>
        <w:t>ID </w:t>
      </w:r>
      <w:r w:rsidR="002F53AE">
        <w:rPr>
          <w:rFonts w:ascii="Arial" w:hAnsi="Arial" w:cs="Arial"/>
          <w:b/>
        </w:rPr>
        <w:t>30355664</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824FE0" w:rsidRPr="00824FE0" w:rsidRDefault="00FA70E8"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2F53AE">
        <w:rPr>
          <w:rFonts w:ascii="Arial" w:hAnsi="Arial" w:cs="Arial"/>
          <w:b/>
        </w:rPr>
        <w:t>Praha</w:t>
      </w:r>
      <w:r w:rsidR="006F67FE" w:rsidRPr="00672DB6">
        <w:rPr>
          <w:rFonts w:ascii="Arial" w:hAnsi="Arial" w:cs="Arial"/>
        </w:rPr>
        <w:t xml:space="preserve">. </w:t>
      </w:r>
    </w:p>
    <w:p w:rsidR="006F67FE" w:rsidRPr="002F53AE" w:rsidRDefault="006F67FE" w:rsidP="002F53AE">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Pr="00025CB8">
        <w:rPr>
          <w:rFonts w:ascii="Arial" w:hAnsi="Arial" w:cs="Arial"/>
          <w:b/>
        </w:rPr>
        <w:t>na dobu určitou</w:t>
      </w:r>
      <w:r w:rsidR="002F53AE">
        <w:rPr>
          <w:rFonts w:ascii="Arial" w:hAnsi="Arial" w:cs="Arial"/>
          <w:b/>
        </w:rPr>
        <w:t xml:space="preserve"> </w:t>
      </w:r>
      <w:r w:rsidR="002F53AE" w:rsidRPr="002F53AE">
        <w:rPr>
          <w:rFonts w:ascii="Arial" w:hAnsi="Arial" w:cs="Arial"/>
          <w:b/>
        </w:rPr>
        <w:t xml:space="preserve">nejdéle do 30. dubna 2021 po dobu projektu „Využívání prvků procesního řízení </w:t>
      </w:r>
      <w:r w:rsidR="002F53AE">
        <w:rPr>
          <w:rFonts w:ascii="Arial" w:hAnsi="Arial" w:cs="Arial"/>
          <w:b/>
        </w:rPr>
        <w:br/>
      </w:r>
      <w:r w:rsidR="002F53AE" w:rsidRPr="002F53AE">
        <w:rPr>
          <w:rFonts w:ascii="Arial" w:hAnsi="Arial" w:cs="Arial"/>
          <w:b/>
        </w:rPr>
        <w:t>a zavedení standardů pro výkon prioritních agend veřejné správy</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2F53AE"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2F53A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AE49E4">
        <w:rPr>
          <w:rFonts w:ascii="Arial" w:hAnsi="Arial" w:cs="Arial"/>
        </w:rPr>
        <w:t xml:space="preserve"> </w:t>
      </w:r>
      <w:r w:rsidR="00AE49E4" w:rsidRPr="00AE49E4">
        <w:rPr>
          <w:rFonts w:ascii="Arial" w:hAnsi="Arial" w:cs="Arial"/>
        </w:rPr>
        <w:t>realizac</w:t>
      </w:r>
      <w:r w:rsidR="00AE49E4">
        <w:rPr>
          <w:rFonts w:ascii="Arial" w:hAnsi="Arial" w:cs="Arial"/>
        </w:rPr>
        <w:t>i</w:t>
      </w:r>
      <w:r w:rsidR="00AE49E4" w:rsidRPr="00AE49E4">
        <w:rPr>
          <w:rFonts w:ascii="Arial" w:hAnsi="Arial" w:cs="Arial"/>
        </w:rPr>
        <w:t xml:space="preserve"> projektů v oblasti veřejné správy s využitím informačních </w:t>
      </w:r>
      <w:r w:rsidR="00AE49E4">
        <w:rPr>
          <w:rFonts w:ascii="Arial" w:hAnsi="Arial" w:cs="Arial"/>
        </w:rPr>
        <w:br/>
      </w:r>
      <w:r w:rsidR="00AE49E4" w:rsidRPr="00AE49E4">
        <w:rPr>
          <w:rFonts w:ascii="Arial" w:hAnsi="Arial" w:cs="Arial"/>
        </w:rPr>
        <w:t>a komunikačních technologií</w:t>
      </w:r>
      <w:r w:rsidR="00AE49E4">
        <w:rPr>
          <w:rFonts w:ascii="Arial" w:hAnsi="Arial" w:cs="Arial"/>
        </w:rPr>
        <w:t xml:space="preserve">; </w:t>
      </w:r>
      <w:r w:rsidR="00AE49E4" w:rsidRPr="00AE49E4">
        <w:rPr>
          <w:rFonts w:ascii="Arial" w:hAnsi="Arial" w:cs="Arial"/>
        </w:rPr>
        <w:t>tvorb</w:t>
      </w:r>
      <w:r w:rsidR="00AE49E4">
        <w:rPr>
          <w:rFonts w:ascii="Arial" w:hAnsi="Arial" w:cs="Arial"/>
        </w:rPr>
        <w:t>u</w:t>
      </w:r>
      <w:r w:rsidR="00AE49E4" w:rsidRPr="00AE49E4">
        <w:rPr>
          <w:rFonts w:ascii="Arial" w:hAnsi="Arial" w:cs="Arial"/>
        </w:rPr>
        <w:t xml:space="preserve"> návrhů koncepcí procesních modelů zaměřených na realizaci procesního řízení</w:t>
      </w:r>
      <w:r w:rsidR="00AE49E4">
        <w:rPr>
          <w:rFonts w:ascii="Arial" w:hAnsi="Arial" w:cs="Arial"/>
        </w:rPr>
        <w:t xml:space="preserve">; </w:t>
      </w:r>
      <w:r w:rsidR="00AE49E4" w:rsidRPr="00AE49E4">
        <w:rPr>
          <w:rFonts w:ascii="Arial" w:hAnsi="Arial" w:cs="Arial"/>
        </w:rPr>
        <w:t>tvorb</w:t>
      </w:r>
      <w:r w:rsidR="00AE49E4">
        <w:rPr>
          <w:rFonts w:ascii="Arial" w:hAnsi="Arial" w:cs="Arial"/>
        </w:rPr>
        <w:t>u</w:t>
      </w:r>
      <w:r w:rsidR="00AE49E4" w:rsidRPr="00AE49E4">
        <w:rPr>
          <w:rFonts w:ascii="Arial" w:hAnsi="Arial" w:cs="Arial"/>
        </w:rPr>
        <w:t xml:space="preserve"> výstupů svěřených modelovacímu týmu a implementace změn dle zadání nadřízené osoby</w:t>
      </w:r>
      <w:r w:rsidR="00AE49E4">
        <w:rPr>
          <w:rFonts w:ascii="Arial" w:hAnsi="Arial" w:cs="Arial"/>
        </w:rPr>
        <w:t xml:space="preserve">; </w:t>
      </w:r>
      <w:r w:rsidR="00AE49E4" w:rsidRPr="00AE49E4">
        <w:rPr>
          <w:rFonts w:ascii="Arial" w:hAnsi="Arial" w:cs="Arial"/>
        </w:rPr>
        <w:t>spoluprác</w:t>
      </w:r>
      <w:r w:rsidR="00AE49E4">
        <w:rPr>
          <w:rFonts w:ascii="Arial" w:hAnsi="Arial" w:cs="Arial"/>
        </w:rPr>
        <w:t>i</w:t>
      </w:r>
      <w:r w:rsidR="00AE49E4" w:rsidRPr="00AE49E4">
        <w:rPr>
          <w:rFonts w:ascii="Arial" w:hAnsi="Arial" w:cs="Arial"/>
        </w:rPr>
        <w:t xml:space="preserve"> s orgány státní správy a územní samosprávy</w:t>
      </w:r>
      <w:r w:rsidR="00AE49E4">
        <w:rPr>
          <w:rFonts w:ascii="Arial" w:hAnsi="Arial" w:cs="Arial"/>
        </w:rPr>
        <w:t xml:space="preserve"> </w:t>
      </w:r>
      <w:r w:rsidR="00AE49E4">
        <w:rPr>
          <w:rFonts w:ascii="Arial" w:hAnsi="Arial" w:cs="Arial"/>
        </w:rPr>
        <w:br/>
        <w:t xml:space="preserve">a </w:t>
      </w:r>
      <w:r w:rsidR="00AE49E4" w:rsidRPr="00AE49E4">
        <w:rPr>
          <w:rFonts w:ascii="Arial" w:hAnsi="Arial" w:cs="Arial"/>
        </w:rPr>
        <w:t>poskytování součinnosti dalším realizačním týmům dle potřeby</w:t>
      </w:r>
      <w:r w:rsidR="00AE49E4">
        <w:rPr>
          <w:rFonts w:ascii="Arial" w:hAnsi="Arial" w:cs="Arial"/>
        </w:rPr>
        <w:t xml:space="preserve">. </w:t>
      </w:r>
      <w:r w:rsidR="002F53AE" w:rsidRPr="002F53AE">
        <w:rPr>
          <w:rFonts w:ascii="Arial" w:hAnsi="Arial" w:cs="Arial"/>
        </w:rPr>
        <w:t>Pokročilá znalost MS OFFICE, MS VISIO, znalost anglického jazyka na komunikativní úrovni a metodika realizace projektů PRINCE2 jsou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AE49E4">
        <w:rPr>
          <w:rFonts w:ascii="Arial" w:hAnsi="Arial" w:cs="Arial"/>
          <w:b/>
        </w:rPr>
        <w:t>2</w:t>
      </w:r>
      <w:r w:rsidR="00B000D8">
        <w:rPr>
          <w:rFonts w:ascii="Arial" w:hAnsi="Arial" w:cs="Arial"/>
          <w:b/>
        </w:rPr>
        <w:t>0</w:t>
      </w:r>
      <w:bookmarkStart w:id="0" w:name="_GoBack"/>
      <w:bookmarkEnd w:id="0"/>
      <w:r w:rsidR="007F637E">
        <w:rPr>
          <w:rFonts w:ascii="Arial" w:hAnsi="Arial" w:cs="Arial"/>
          <w:b/>
        </w:rPr>
        <w:t>.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2F53AE" w:rsidRPr="002F53AE">
        <w:rPr>
          <w:rFonts w:ascii="Arial" w:hAnsi="Arial" w:cs="Arial"/>
          <w:b/>
        </w:rPr>
        <w:t xml:space="preserve">procesního řízení a standardizace agend veřejné správy </w:t>
      </w:r>
      <w:r w:rsidR="00824FE0">
        <w:rPr>
          <w:rFonts w:ascii="Arial" w:hAnsi="Arial" w:cs="Arial"/>
          <w:b/>
        </w:rPr>
        <w:t xml:space="preserve">odboru </w:t>
      </w:r>
      <w:proofErr w:type="spellStart"/>
      <w:r w:rsidR="002F53AE">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2F53AE">
        <w:rPr>
          <w:rFonts w:ascii="Arial" w:hAnsi="Arial" w:cs="Arial"/>
          <w:b/>
        </w:rPr>
        <w:t>30355664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2F53AE">
        <w:rPr>
          <w:rFonts w:ascii="Arial" w:hAnsi="Arial" w:cs="Arial"/>
          <w:b/>
        </w:rPr>
        <w:t>41601</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2F53AE" w:rsidRPr="002F53AE">
        <w:rPr>
          <w:rFonts w:ascii="Arial" w:hAnsi="Arial" w:cs="Arial"/>
          <w:b/>
        </w:rPr>
        <w:t xml:space="preserve">procesního řízení a standardizace agend veřejné správy odboru </w:t>
      </w:r>
      <w:proofErr w:type="spellStart"/>
      <w:r w:rsidR="002F53AE" w:rsidRPr="002F53AE">
        <w:rPr>
          <w:rFonts w:ascii="Arial" w:hAnsi="Arial" w:cs="Arial"/>
          <w:b/>
        </w:rPr>
        <w:t>eGovernmentu</w:t>
      </w:r>
      <w:proofErr w:type="spellEnd"/>
      <w:r w:rsidR="00A81F47">
        <w:rPr>
          <w:rFonts w:ascii="Arial" w:hAnsi="Arial" w:cs="Arial"/>
          <w:b/>
        </w:rPr>
        <w:t xml:space="preserve"> </w:t>
      </w:r>
      <w:r>
        <w:rPr>
          <w:rFonts w:ascii="Arial" w:hAnsi="Arial" w:cs="Arial"/>
          <w:b/>
        </w:rPr>
        <w:t xml:space="preserve">se v souladu </w:t>
      </w:r>
      <w:r w:rsidR="002F53AE">
        <w:rPr>
          <w:rFonts w:ascii="Arial" w:hAnsi="Arial" w:cs="Arial"/>
          <w:b/>
        </w:rPr>
        <w:br/>
      </w:r>
      <w:r>
        <w:rPr>
          <w:rFonts w:ascii="Arial" w:hAnsi="Arial" w:cs="Arial"/>
          <w:b/>
        </w:rPr>
        <w:t>se zákonem může zúčastnit žadatel, který:</w:t>
      </w:r>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w:t>
      </w:r>
      <w:r w:rsidR="002F53AE">
        <w:rPr>
          <w:rFonts w:ascii="Arial" w:hAnsi="Arial" w:cs="Arial"/>
        </w:rPr>
        <w:br/>
      </w:r>
      <w:r>
        <w:rPr>
          <w:rFonts w:ascii="Arial" w:hAnsi="Arial" w:cs="Arial"/>
        </w:rPr>
        <w:t>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w:t>
      </w:r>
      <w:r w:rsidR="00FA70E8">
        <w:rPr>
          <w:rFonts w:ascii="Arial" w:hAnsi="Arial" w:cs="Arial"/>
        </w:rPr>
        <w:br/>
      </w:r>
      <w:r w:rsidR="00290929" w:rsidRPr="00290929">
        <w:rPr>
          <w:rFonts w:ascii="Arial" w:hAnsi="Arial" w:cs="Arial"/>
        </w:rPr>
        <w:t xml:space="preserve">je nutné, aby ke své žádosti doložil údaje k tomuto potřebné: kromě jména, příjmení, </w:t>
      </w:r>
      <w:r w:rsidR="00290929" w:rsidRPr="00290929">
        <w:rPr>
          <w:rFonts w:ascii="Arial" w:hAnsi="Arial" w:cs="Arial"/>
        </w:rPr>
        <w:lastRenderedPageBreak/>
        <w:t xml:space="preserve">data narození, pohlaví, státního občanství a trvalého </w:t>
      </w:r>
      <w:r w:rsidR="00F410CD">
        <w:rPr>
          <w:rFonts w:ascii="Arial" w:hAnsi="Arial" w:cs="Arial"/>
        </w:rPr>
        <w:t>pobytu</w:t>
      </w:r>
      <w:r w:rsidR="00290929" w:rsidRPr="00290929">
        <w:rPr>
          <w:rFonts w:ascii="Arial" w:hAnsi="Arial" w:cs="Arial"/>
        </w:rPr>
        <w:t xml:space="preserve"> (údaje zřejmé z žádosti, popř. z příloh k žádosti) ještě dále rodné příjmení, rodné číslo, místo narození, okres narození, a stát narození“</w:t>
      </w:r>
      <w:r w:rsidR="00FA70E8">
        <w:rPr>
          <w:rFonts w:ascii="Arial" w:hAnsi="Arial" w:cs="Arial"/>
        </w:rPr>
        <w:t>;</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F07072" w:rsidRDefault="006F67FE" w:rsidP="00F410CD">
      <w:pPr>
        <w:pStyle w:val="Textpoznpodarou"/>
        <w:spacing w:after="120" w:line="360" w:lineRule="auto"/>
        <w:rPr>
          <w:rFonts w:ascii="Arial" w:hAnsi="Arial" w:cs="Arial"/>
          <w:b/>
          <w:sz w:val="22"/>
          <w:szCs w:val="22"/>
        </w:rPr>
      </w:pPr>
      <w:r w:rsidRPr="00F07072">
        <w:rPr>
          <w:rFonts w:ascii="Arial" w:hAnsi="Arial" w:cs="Arial"/>
          <w:b/>
          <w:sz w:val="22"/>
          <w:szCs w:val="22"/>
        </w:rPr>
        <w:t>K žádosti dále žadatel přiloží:</w:t>
      </w:r>
    </w:p>
    <w:p w:rsidR="00F410CD" w:rsidRDefault="006F67FE" w:rsidP="00F410CD">
      <w:pPr>
        <w:pStyle w:val="Odstavecseseznamem"/>
        <w:numPr>
          <w:ilvl w:val="0"/>
          <w:numId w:val="10"/>
        </w:numPr>
        <w:spacing w:after="120" w:line="360" w:lineRule="auto"/>
        <w:ind w:left="714" w:hanging="357"/>
        <w:jc w:val="both"/>
        <w:rPr>
          <w:rFonts w:ascii="Arial" w:hAnsi="Arial" w:cs="Arial"/>
        </w:rPr>
      </w:pPr>
      <w:r w:rsidRPr="00F07072">
        <w:rPr>
          <w:rFonts w:ascii="Arial" w:hAnsi="Arial" w:cs="Arial"/>
        </w:rPr>
        <w:t>strukturovaný profesní životopis,</w:t>
      </w:r>
    </w:p>
    <w:p w:rsidR="006F67FE" w:rsidRPr="00F410CD" w:rsidRDefault="006F67FE" w:rsidP="00F410CD">
      <w:pPr>
        <w:pStyle w:val="Odstavecseseznamem"/>
        <w:numPr>
          <w:ilvl w:val="0"/>
          <w:numId w:val="10"/>
        </w:numPr>
        <w:spacing w:after="120" w:line="360" w:lineRule="auto"/>
        <w:ind w:left="714" w:hanging="357"/>
        <w:jc w:val="both"/>
        <w:rPr>
          <w:rFonts w:ascii="Arial" w:hAnsi="Arial" w:cs="Arial"/>
        </w:rPr>
      </w:pPr>
      <w:r w:rsidRPr="00F410CD">
        <w:rPr>
          <w:rFonts w:ascii="Arial" w:hAnsi="Arial" w:cs="Arial"/>
        </w:rPr>
        <w:t>písemnou práci v rozsahu maximálně dvou normostran</w:t>
      </w:r>
      <w:r w:rsidR="004D096B">
        <w:rPr>
          <w:rStyle w:val="Znakapoznpodarou"/>
          <w:rFonts w:ascii="Arial" w:hAnsi="Arial"/>
        </w:rPr>
        <w:footnoteReference w:id="7"/>
      </w:r>
      <w:r w:rsidR="003C6E6E" w:rsidRPr="00F410CD">
        <w:rPr>
          <w:rFonts w:ascii="Arial" w:hAnsi="Arial" w:cs="Arial"/>
        </w:rPr>
        <w:t xml:space="preserve"> </w:t>
      </w:r>
      <w:r w:rsidRPr="00F410CD">
        <w:rPr>
          <w:rFonts w:ascii="Arial" w:hAnsi="Arial" w:cs="Arial"/>
        </w:rPr>
        <w:t>na téma „</w:t>
      </w:r>
      <w:r w:rsidR="002F53AE">
        <w:rPr>
          <w:rFonts w:ascii="Arial" w:hAnsi="Arial" w:cs="Arial"/>
        </w:rPr>
        <w:t>Možnosti využití prvků procesního řízení pro zefektivnění veřejné správy.</w:t>
      </w:r>
      <w:r w:rsidR="002A42D2" w:rsidRPr="00F410CD">
        <w:rPr>
          <w:rFonts w:ascii="Arial" w:hAnsi="Arial" w:cs="Arial"/>
        </w:rPr>
        <w:t>“</w:t>
      </w: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AE49E4" w:rsidRDefault="00AE49E4" w:rsidP="00DF5A23">
      <w:pPr>
        <w:spacing w:after="0" w:line="240" w:lineRule="auto"/>
        <w:jc w:val="both"/>
        <w:rPr>
          <w:rStyle w:val="Hypertextovodkaz"/>
          <w:rFonts w:ascii="Arial" w:hAnsi="Arial" w:cs="Arial"/>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4D096B" w:rsidRPr="00F410CD"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4D096B" w:rsidRPr="00F410CD"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BD7" w:rsidRDefault="00311BD7" w:rsidP="004E6D6E">
      <w:pPr>
        <w:spacing w:after="0" w:line="240" w:lineRule="auto"/>
      </w:pPr>
      <w:r>
        <w:separator/>
      </w:r>
    </w:p>
  </w:endnote>
  <w:endnote w:type="continuationSeparator" w:id="0">
    <w:p w:rsidR="00311BD7" w:rsidRDefault="00311BD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BD7" w:rsidRDefault="00311BD7" w:rsidP="004E6D6E">
      <w:pPr>
        <w:spacing w:after="0" w:line="240" w:lineRule="auto"/>
      </w:pPr>
      <w:r>
        <w:separator/>
      </w:r>
    </w:p>
  </w:footnote>
  <w:footnote w:type="continuationSeparator" w:id="0">
    <w:p w:rsidR="00311BD7" w:rsidRDefault="00311BD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B4F82"/>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8105F"/>
    <w:rsid w:val="00290929"/>
    <w:rsid w:val="00291A41"/>
    <w:rsid w:val="002923B4"/>
    <w:rsid w:val="002A42D2"/>
    <w:rsid w:val="002B565B"/>
    <w:rsid w:val="002B57B6"/>
    <w:rsid w:val="002D29F6"/>
    <w:rsid w:val="002D53AF"/>
    <w:rsid w:val="002F125B"/>
    <w:rsid w:val="002F53AE"/>
    <w:rsid w:val="0030616C"/>
    <w:rsid w:val="00311BD7"/>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D7986"/>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00248"/>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4868"/>
    <w:rsid w:val="00824FE0"/>
    <w:rsid w:val="008436B9"/>
    <w:rsid w:val="0084450B"/>
    <w:rsid w:val="008451C7"/>
    <w:rsid w:val="0084627E"/>
    <w:rsid w:val="00875D89"/>
    <w:rsid w:val="00894D4E"/>
    <w:rsid w:val="008B45F4"/>
    <w:rsid w:val="008B4DD4"/>
    <w:rsid w:val="008D4F70"/>
    <w:rsid w:val="008D7E12"/>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245A"/>
    <w:rsid w:val="009A7C5B"/>
    <w:rsid w:val="009C0DC5"/>
    <w:rsid w:val="009C3F79"/>
    <w:rsid w:val="009C5044"/>
    <w:rsid w:val="009E63A7"/>
    <w:rsid w:val="00A03F6B"/>
    <w:rsid w:val="00A13967"/>
    <w:rsid w:val="00A35E24"/>
    <w:rsid w:val="00A37BBF"/>
    <w:rsid w:val="00A525ED"/>
    <w:rsid w:val="00A5333F"/>
    <w:rsid w:val="00A72314"/>
    <w:rsid w:val="00A81F47"/>
    <w:rsid w:val="00AA0FF1"/>
    <w:rsid w:val="00AA162E"/>
    <w:rsid w:val="00AA36B6"/>
    <w:rsid w:val="00AB1BDD"/>
    <w:rsid w:val="00AB3E42"/>
    <w:rsid w:val="00AE49E4"/>
    <w:rsid w:val="00B000D8"/>
    <w:rsid w:val="00B00B27"/>
    <w:rsid w:val="00B11EF8"/>
    <w:rsid w:val="00B207CC"/>
    <w:rsid w:val="00B21D93"/>
    <w:rsid w:val="00B326E2"/>
    <w:rsid w:val="00B445B7"/>
    <w:rsid w:val="00BC2B76"/>
    <w:rsid w:val="00BF2900"/>
    <w:rsid w:val="00BF2B06"/>
    <w:rsid w:val="00C00529"/>
    <w:rsid w:val="00C10D34"/>
    <w:rsid w:val="00C3247F"/>
    <w:rsid w:val="00C36297"/>
    <w:rsid w:val="00C52D0C"/>
    <w:rsid w:val="00C7250C"/>
    <w:rsid w:val="00C746C2"/>
    <w:rsid w:val="00CA1532"/>
    <w:rsid w:val="00CC014C"/>
    <w:rsid w:val="00CC5B5B"/>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410CD"/>
    <w:rsid w:val="00F513AD"/>
    <w:rsid w:val="00F63128"/>
    <w:rsid w:val="00F6458A"/>
    <w:rsid w:val="00F67A0D"/>
    <w:rsid w:val="00F74F2E"/>
    <w:rsid w:val="00F869C2"/>
    <w:rsid w:val="00F8715F"/>
    <w:rsid w:val="00FA0D10"/>
    <w:rsid w:val="00FA400F"/>
    <w:rsid w:val="00FA70E8"/>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16A2B-C32C-4CF7-B40D-6599D7D15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3</Pages>
  <Words>889</Words>
  <Characters>5246</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44</cp:revision>
  <cp:lastPrinted>2017-04-03T11:51:00Z</cp:lastPrinted>
  <dcterms:created xsi:type="dcterms:W3CDTF">2015-12-02T08:46:00Z</dcterms:created>
  <dcterms:modified xsi:type="dcterms:W3CDTF">2017-04-03T11:51:00Z</dcterms:modified>
</cp:coreProperties>
</file>