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414CBA">
        <w:rPr>
          <w:rFonts w:ascii="Arial" w:hAnsi="Arial" w:cs="Arial"/>
          <w:b/>
          <w:sz w:val="24"/>
          <w:szCs w:val="24"/>
        </w:rPr>
        <w:t xml:space="preserve">vrchního </w:t>
      </w: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526AF1">
        <w:rPr>
          <w:rFonts w:ascii="Arial" w:hAnsi="Arial" w:cs="Arial"/>
          <w:b/>
          <w:sz w:val="24"/>
          <w:szCs w:val="24"/>
        </w:rPr>
        <w:t>dohledu a legislativní podpory</w:t>
      </w: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72DB6">
        <w:rPr>
          <w:rFonts w:ascii="Arial" w:hAnsi="Arial" w:cs="Arial"/>
        </w:rPr>
        <w:t>61</w:t>
      </w:r>
      <w:r w:rsidR="00526AF1">
        <w:rPr>
          <w:rFonts w:ascii="Arial" w:hAnsi="Arial" w:cs="Arial"/>
        </w:rPr>
        <w:t>2</w:t>
      </w:r>
      <w:r w:rsidR="00EF347F">
        <w:rPr>
          <w:rFonts w:ascii="Arial" w:hAnsi="Arial" w:cs="Arial"/>
        </w:rPr>
        <w:t>8</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45B10">
        <w:rPr>
          <w:rFonts w:ascii="Arial" w:hAnsi="Arial" w:cs="Arial"/>
        </w:rPr>
        <w:t>18. února</w:t>
      </w:r>
      <w:r w:rsidR="00672DB6">
        <w:rPr>
          <w:rFonts w:ascii="Arial" w:hAnsi="Arial" w:cs="Arial"/>
        </w:rPr>
        <w:t xml:space="preserve">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414CBA" w:rsidRPr="00414CBA">
        <w:rPr>
          <w:rFonts w:ascii="Arial" w:hAnsi="Arial" w:cs="Arial"/>
          <w:b/>
        </w:rPr>
        <w:t>vrchního</w:t>
      </w:r>
      <w:r w:rsidR="00414CBA">
        <w:rPr>
          <w:rFonts w:ascii="Arial" w:hAnsi="Arial" w:cs="Arial"/>
        </w:rPr>
        <w:t xml:space="preserve">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526AF1">
        <w:rPr>
          <w:rFonts w:ascii="Arial" w:hAnsi="Arial" w:cs="Arial"/>
          <w:b/>
        </w:rPr>
        <w:t>dohledu a legislativní podpory</w:t>
      </w:r>
      <w:r w:rsidR="00633A91">
        <w:rPr>
          <w:rFonts w:ascii="Arial" w:hAnsi="Arial" w:cs="Arial"/>
        </w:rPr>
        <w:t xml:space="preserve">, </w:t>
      </w:r>
      <w:r w:rsidR="00414CBA">
        <w:rPr>
          <w:rFonts w:ascii="Arial" w:hAnsi="Arial" w:cs="Arial"/>
          <w:b/>
        </w:rPr>
        <w:t>ID </w:t>
      </w:r>
      <w:r w:rsidR="00526AF1">
        <w:rPr>
          <w:rFonts w:ascii="Arial" w:hAnsi="Arial" w:cs="Arial"/>
          <w:b/>
        </w:rPr>
        <w:t>3035216</w:t>
      </w:r>
      <w:r w:rsidR="00041D42">
        <w:rPr>
          <w:rFonts w:ascii="Arial" w:hAnsi="Arial" w:cs="Arial"/>
          <w:b/>
        </w:rPr>
        <w:t>1</w:t>
      </w:r>
      <w:bookmarkStart w:id="0" w:name="_GoBack"/>
      <w:bookmarkEnd w:id="0"/>
      <w:r>
        <w:rPr>
          <w:rFonts w:ascii="Arial" w:hAnsi="Arial" w:cs="Arial"/>
        </w:rPr>
        <w:t>, v</w:t>
      </w:r>
      <w:r w:rsidR="00EF347F">
        <w:rPr>
          <w:rFonts w:ascii="Arial" w:hAnsi="Arial" w:cs="Arial"/>
        </w:rPr>
        <w:t> </w:t>
      </w:r>
      <w:r>
        <w:rPr>
          <w:rFonts w:ascii="Arial" w:hAnsi="Arial" w:cs="Arial"/>
        </w:rPr>
        <w:t>obor</w:t>
      </w:r>
      <w:r w:rsidR="00EF347F">
        <w:rPr>
          <w:rFonts w:ascii="Arial" w:hAnsi="Arial" w:cs="Arial"/>
        </w:rPr>
        <w:t xml:space="preserve">u </w:t>
      </w:r>
      <w:r>
        <w:rPr>
          <w:rFonts w:ascii="Arial" w:hAnsi="Arial" w:cs="Arial"/>
        </w:rPr>
        <w:t>služby:</w:t>
      </w:r>
    </w:p>
    <w:p w:rsidR="00526AF1" w:rsidRPr="00672DB6" w:rsidRDefault="00526AF1" w:rsidP="00672DB6">
      <w:pPr>
        <w:pStyle w:val="Odstavecseseznamem"/>
        <w:numPr>
          <w:ilvl w:val="0"/>
          <w:numId w:val="3"/>
        </w:numPr>
        <w:spacing w:after="120" w:line="360" w:lineRule="auto"/>
        <w:jc w:val="both"/>
        <w:rPr>
          <w:rFonts w:ascii="Arial" w:hAnsi="Arial" w:cs="Arial"/>
        </w:rPr>
      </w:pPr>
      <w:r>
        <w:rPr>
          <w:rFonts w:ascii="Arial" w:hAnsi="Arial" w:cs="Arial"/>
          <w:i/>
        </w:rPr>
        <w:t>36. Informační a komunikační technologie.</w:t>
      </w: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345B10">
        <w:rPr>
          <w:rFonts w:ascii="Arial" w:hAnsi="Arial" w:cs="Arial"/>
          <w:b/>
          <w:i/>
        </w:rPr>
        <w:t>duben</w:t>
      </w:r>
      <w:r w:rsidR="0034580A">
        <w:rPr>
          <w:rFonts w:ascii="Arial" w:hAnsi="Arial" w:cs="Arial"/>
          <w:b/>
          <w:i/>
        </w:rPr>
        <w:t xml:space="preserve"> 2016</w:t>
      </w:r>
      <w:r w:rsidRPr="005D7DED">
        <w:rPr>
          <w:rFonts w:ascii="Arial" w:hAnsi="Arial" w:cs="Arial"/>
          <w:i/>
        </w:rPr>
        <w:t>.</w:t>
      </w:r>
    </w:p>
    <w:p w:rsidR="00976392" w:rsidRDefault="006F67FE" w:rsidP="00672DB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EF347F">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526AF1">
        <w:rPr>
          <w:rFonts w:ascii="Arial" w:hAnsi="Arial" w:cs="Arial"/>
        </w:rPr>
        <w:t xml:space="preserve"> </w:t>
      </w:r>
      <w:r w:rsidR="00EF347F">
        <w:rPr>
          <w:rFonts w:ascii="Arial" w:hAnsi="Arial" w:cs="Arial"/>
        </w:rPr>
        <w:t xml:space="preserve">koordinaci vývoje, provozu, inovací a údržby soustavy informačních a komunikačních systémů a zajišťování její harmonizace s celostátní informační politikou a dalšími mezinárodními požadavky, dohled nad kvalifikovanými a nekvalifikovanými poskytovateli služeb vytvářejících důvěru podle eIDAS, výkon státní správy na úseku služeb vytvářejících důvěru podle eIDAS, spolupráci při výkonu funkce technického správce národního identitního schématu podle eIDAS, provozování a rozvoj aplikace IS </w:t>
      </w:r>
      <w:proofErr w:type="spellStart"/>
      <w:r w:rsidR="00EF347F">
        <w:rPr>
          <w:rFonts w:ascii="Arial" w:hAnsi="Arial" w:cs="Arial"/>
        </w:rPr>
        <w:t>CertIQ</w:t>
      </w:r>
      <w:proofErr w:type="spellEnd"/>
      <w:r w:rsidR="00EF347F">
        <w:rPr>
          <w:rFonts w:ascii="Arial" w:hAnsi="Arial" w:cs="Arial"/>
        </w:rPr>
        <w:t>, spolupráci při správě důvěryhodného seznamu České republiky.</w:t>
      </w:r>
      <w:r w:rsidR="00672DB6">
        <w:rPr>
          <w:rFonts w:ascii="Arial" w:hAnsi="Arial" w:cs="Arial"/>
        </w:rPr>
        <w:t xml:space="preserve"> </w:t>
      </w:r>
      <w:r w:rsidR="009C0DC5">
        <w:rPr>
          <w:rFonts w:ascii="Arial" w:hAnsi="Arial" w:cs="Arial"/>
        </w:rPr>
        <w:t xml:space="preserve">Znalost </w:t>
      </w:r>
      <w:r w:rsidR="00EF347F">
        <w:rPr>
          <w:rFonts w:ascii="Arial" w:hAnsi="Arial" w:cs="Arial"/>
        </w:rPr>
        <w:t xml:space="preserve">vytváření a provoz informačních systémů veřejné správy a problematiky PKI, znalost </w:t>
      </w:r>
      <w:r w:rsidR="009C0DC5">
        <w:rPr>
          <w:rFonts w:ascii="Arial" w:hAnsi="Arial" w:cs="Arial"/>
        </w:rPr>
        <w:t xml:space="preserve">anglického </w:t>
      </w:r>
      <w:r w:rsidR="00526AF1">
        <w:rPr>
          <w:rFonts w:ascii="Arial" w:hAnsi="Arial" w:cs="Arial"/>
        </w:rPr>
        <w:t xml:space="preserve">jazyka na komunikativní úrovni </w:t>
      </w:r>
      <w:r w:rsidR="009C0DC5">
        <w:rPr>
          <w:rFonts w:ascii="Arial" w:hAnsi="Arial" w:cs="Arial"/>
        </w:rPr>
        <w:t>a p</w:t>
      </w:r>
      <w:r w:rsidR="00976392">
        <w:rPr>
          <w:rFonts w:ascii="Arial" w:hAnsi="Arial" w:cs="Arial"/>
        </w:rPr>
        <w:t xml:space="preserve">okročilá znalost </w:t>
      </w:r>
      <w:r w:rsidR="00526AF1">
        <w:rPr>
          <w:rFonts w:ascii="Arial" w:hAnsi="Arial" w:cs="Arial"/>
        </w:rPr>
        <w:t>MS </w:t>
      </w:r>
      <w:r w:rsidR="00976392">
        <w:rPr>
          <w:rFonts w:ascii="Arial" w:hAnsi="Arial" w:cs="Arial"/>
        </w:rPr>
        <w:t>OFFICE j</w:t>
      </w:r>
      <w:r w:rsidR="009C0DC5">
        <w:rPr>
          <w:rFonts w:ascii="Arial" w:hAnsi="Arial" w:cs="Arial"/>
        </w:rPr>
        <w:t>sou</w:t>
      </w:r>
      <w:r w:rsidR="00976392">
        <w:rPr>
          <w:rFonts w:ascii="Arial" w:hAnsi="Arial" w:cs="Arial"/>
        </w:rPr>
        <w:t xml:space="preserve"> výhodou.</w:t>
      </w:r>
      <w:r w:rsidR="00526AF1">
        <w:rPr>
          <w:rFonts w:ascii="Arial" w:hAnsi="Arial" w:cs="Arial"/>
        </w:rPr>
        <w:t xml:space="preserve"> Služební místo není vhodné pro OZZ/OZP.</w:t>
      </w:r>
    </w:p>
    <w:p w:rsidR="006F67FE" w:rsidRDefault="00A81F4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Posuzovány budou </w:t>
      </w:r>
      <w:r w:rsidR="006F67FE">
        <w:rPr>
          <w:rFonts w:ascii="Arial" w:hAnsi="Arial" w:cs="Arial"/>
          <w:b/>
        </w:rPr>
        <w:t>žádosti</w:t>
      </w:r>
      <w:r w:rsidR="006F67FE">
        <w:rPr>
          <w:rStyle w:val="Znakapoznpodarou"/>
          <w:rFonts w:ascii="Arial" w:hAnsi="Arial" w:cs="Arial"/>
          <w:b/>
        </w:rPr>
        <w:footnoteReference w:id="1"/>
      </w:r>
      <w:r w:rsidR="006F67FE">
        <w:rPr>
          <w:rFonts w:ascii="Arial" w:hAnsi="Arial" w:cs="Arial"/>
          <w:b/>
        </w:rPr>
        <w:t xml:space="preserve"> podané ve lhůtě </w:t>
      </w:r>
      <w:r w:rsidR="006F67FE" w:rsidRPr="005D7DED">
        <w:rPr>
          <w:rFonts w:ascii="Arial" w:hAnsi="Arial" w:cs="Arial"/>
          <w:b/>
        </w:rPr>
        <w:t xml:space="preserve">do </w:t>
      </w:r>
      <w:r w:rsidR="00345B10">
        <w:rPr>
          <w:rFonts w:ascii="Arial" w:hAnsi="Arial" w:cs="Arial"/>
          <w:b/>
        </w:rPr>
        <w:t>10. března</w:t>
      </w:r>
      <w:r w:rsidR="009C0DC5">
        <w:rPr>
          <w:rFonts w:ascii="Arial" w:hAnsi="Arial" w:cs="Arial"/>
          <w:b/>
        </w:rPr>
        <w:t xml:space="preserve"> </w:t>
      </w:r>
      <w:r w:rsidR="006629F7">
        <w:rPr>
          <w:rFonts w:ascii="Arial" w:hAnsi="Arial" w:cs="Arial"/>
          <w:b/>
        </w:rPr>
        <w:t>2016</w:t>
      </w:r>
      <w:r w:rsidR="006F67FE" w:rsidRPr="005D7DED">
        <w:rPr>
          <w:rFonts w:ascii="Arial" w:hAnsi="Arial" w:cs="Arial"/>
        </w:rPr>
        <w:t>,</w:t>
      </w:r>
      <w:r w:rsidR="006F67FE">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006F67FE">
        <w:rPr>
          <w:rFonts w:ascii="Arial" w:hAnsi="Arial" w:cs="Arial"/>
        </w:rPr>
        <w:br/>
        <w:t xml:space="preserve">v elektronické podobě s uznávaným elektronickým podpisem na adresu elektronické pošty </w:t>
      </w:r>
      <w:r w:rsidR="006F67FE">
        <w:rPr>
          <w:rFonts w:ascii="Arial" w:hAnsi="Arial" w:cs="Arial"/>
        </w:rPr>
        <w:lastRenderedPageBreak/>
        <w:t>služebního úřadu (</w:t>
      </w:r>
      <w:hyperlink r:id="rId9" w:history="1">
        <w:r w:rsidR="006F67FE">
          <w:rPr>
            <w:rStyle w:val="Hypertextovodkaz"/>
            <w:rFonts w:ascii="Arial" w:hAnsi="Arial" w:cs="Arial"/>
          </w:rPr>
          <w:t>posta@mvcr.cz</w:t>
        </w:r>
      </w:hyperlink>
      <w:r w:rsidR="006F67FE">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A81F47">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526AF1">
        <w:rPr>
          <w:rFonts w:ascii="Arial" w:hAnsi="Arial" w:cs="Arial"/>
          <w:b/>
        </w:rPr>
        <w:t>dohledu a legislativní podpory</w:t>
      </w:r>
      <w:r w:rsidR="009C0DC5">
        <w:rPr>
          <w:rFonts w:ascii="Arial" w:hAnsi="Arial" w:cs="Arial"/>
          <w:b/>
        </w:rPr>
        <w:t xml:space="preserve"> </w:t>
      </w:r>
      <w:r w:rsidR="00A81F47">
        <w:rPr>
          <w:rFonts w:ascii="Arial" w:hAnsi="Arial" w:cs="Arial"/>
          <w:b/>
        </w:rPr>
        <w:t xml:space="preserve">odboru </w:t>
      </w:r>
      <w:r w:rsidR="009C0DC5">
        <w:rPr>
          <w:rFonts w:ascii="Arial" w:hAnsi="Arial" w:cs="Arial"/>
          <w:b/>
        </w:rPr>
        <w:t>eGovernmentu</w:t>
      </w:r>
      <w:r w:rsidR="00A81F47">
        <w:rPr>
          <w:rFonts w:ascii="Arial" w:hAnsi="Arial" w:cs="Arial"/>
          <w:b/>
        </w:rPr>
        <w:t xml:space="preserve">, </w:t>
      </w:r>
      <w:r w:rsidR="004F6BA3">
        <w:rPr>
          <w:rFonts w:ascii="Arial" w:hAnsi="Arial" w:cs="Arial"/>
          <w:b/>
        </w:rPr>
        <w:t>ID </w:t>
      </w:r>
      <w:r w:rsidR="00526AF1">
        <w:rPr>
          <w:rFonts w:ascii="Arial" w:hAnsi="Arial" w:cs="Arial"/>
          <w:b/>
        </w:rPr>
        <w:t>3035216</w:t>
      </w:r>
      <w:r w:rsidR="006F6862">
        <w:rPr>
          <w:rFonts w:ascii="Arial" w:hAnsi="Arial" w:cs="Arial"/>
          <w:b/>
        </w:rPr>
        <w:t>1</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672DB6">
        <w:rPr>
          <w:rFonts w:ascii="Arial" w:hAnsi="Arial" w:cs="Arial"/>
          <w:b/>
        </w:rPr>
        <w:t>61</w:t>
      </w:r>
      <w:r w:rsidR="00526AF1">
        <w:rPr>
          <w:rFonts w:ascii="Arial" w:hAnsi="Arial" w:cs="Arial"/>
          <w:b/>
        </w:rPr>
        <w:t>2</w:t>
      </w:r>
      <w:r w:rsidR="006F6862">
        <w:rPr>
          <w:rFonts w:ascii="Arial" w:hAnsi="Arial" w:cs="Arial"/>
          <w:b/>
        </w:rPr>
        <w:t>8</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F290C">
        <w:rPr>
          <w:rFonts w:ascii="Arial" w:hAnsi="Arial" w:cs="Arial"/>
          <w:b/>
        </w:rPr>
        <w:t xml:space="preserve">vrchního </w:t>
      </w:r>
      <w:r>
        <w:rPr>
          <w:rFonts w:ascii="Arial" w:hAnsi="Arial" w:cs="Arial"/>
          <w:b/>
        </w:rPr>
        <w:t xml:space="preserve">ministerského rady </w:t>
      </w:r>
      <w:r w:rsidR="00894D4E">
        <w:rPr>
          <w:rFonts w:ascii="Arial" w:hAnsi="Arial" w:cs="Arial"/>
          <w:b/>
        </w:rPr>
        <w:t xml:space="preserve">v oddělení </w:t>
      </w:r>
      <w:r w:rsidR="00526AF1">
        <w:rPr>
          <w:rFonts w:ascii="Arial" w:hAnsi="Arial" w:cs="Arial"/>
          <w:b/>
        </w:rPr>
        <w:t>dohledu a legislativní podpory</w:t>
      </w:r>
      <w:r w:rsidR="009C0DC5">
        <w:rPr>
          <w:rFonts w:ascii="Arial" w:hAnsi="Arial" w:cs="Arial"/>
          <w:b/>
        </w:rPr>
        <w:t xml:space="preserve"> odboru eGovernmentu</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r w:rsidR="00BF2B06">
        <w:rPr>
          <w:rFonts w:ascii="Arial" w:hAnsi="Arial" w:cs="Arial"/>
          <w:b/>
        </w:rPr>
        <w:t xml:space="preserve"> </w:t>
      </w:r>
      <w:r>
        <w:rPr>
          <w:rFonts w:ascii="Arial" w:hAnsi="Arial" w:cs="Arial"/>
          <w:b/>
        </w:rPr>
        <w:t>:</w:t>
      </w:r>
      <w:proofErr w:type="gramEnd"/>
    </w:p>
    <w:p w:rsidR="00976392" w:rsidRDefault="00976392" w:rsidP="00230DA3">
      <w:pPr>
        <w:spacing w:after="0" w:line="360" w:lineRule="auto"/>
        <w:jc w:val="both"/>
        <w:rPr>
          <w:rFonts w:ascii="Arial" w:hAnsi="Arial" w:cs="Arial"/>
          <w:i/>
          <w:color w:val="FF0000"/>
        </w:rPr>
      </w:pPr>
    </w:p>
    <w:p w:rsidR="006F67FE" w:rsidRPr="00920046" w:rsidRDefault="00920046" w:rsidP="00920046">
      <w:pPr>
        <w:pStyle w:val="Odstavecseseznamem"/>
        <w:numPr>
          <w:ilvl w:val="0"/>
          <w:numId w:val="9"/>
        </w:numPr>
        <w:spacing w:after="120" w:line="360" w:lineRule="auto"/>
        <w:jc w:val="both"/>
        <w:rPr>
          <w:rFonts w:ascii="Arial" w:hAnsi="Arial" w:cs="Arial"/>
          <w:b/>
        </w:rPr>
      </w:pPr>
      <w:r>
        <w:rPr>
          <w:rFonts w:ascii="Arial" w:hAnsi="Arial" w:cs="Arial"/>
          <w:b/>
        </w:rPr>
        <w:t>s</w:t>
      </w:r>
      <w:r w:rsidR="006F67FE" w:rsidRPr="00920046">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Pr="00004E4A"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004E4A"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p>
    <w:p w:rsidR="00004E4A" w:rsidRDefault="00004E4A" w:rsidP="00F05909">
      <w:pPr>
        <w:spacing w:after="120" w:line="360" w:lineRule="auto"/>
        <w:ind w:left="567"/>
        <w:jc w:val="both"/>
        <w:rPr>
          <w:rFonts w:ascii="Arial" w:hAnsi="Arial" w:cs="Arial"/>
        </w:rPr>
      </w:pPr>
      <w:r>
        <w:rPr>
          <w:rFonts w:ascii="Arial" w:hAnsi="Arial" w:cs="Arial"/>
        </w:rPr>
        <w:t>Při podání žádosti lze podle § 26 odst. 2 zákona doložit pouze písemné čestné prohlášení o dosaženém vzdělání</w:t>
      </w:r>
      <w:r>
        <w:rPr>
          <w:rFonts w:ascii="Arial" w:hAnsi="Arial" w:cs="Arial"/>
          <w:vertAlign w:val="superscript"/>
        </w:rPr>
        <w:t>5</w:t>
      </w:r>
      <w:r>
        <w:rPr>
          <w:rFonts w:ascii="Arial" w:hAnsi="Arial" w:cs="Arial"/>
        </w:rPr>
        <w:t>;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920046" w:rsidRDefault="00920046" w:rsidP="00920046">
      <w:pPr>
        <w:spacing w:after="120" w:line="360" w:lineRule="auto"/>
        <w:ind w:left="567" w:hanging="283"/>
        <w:jc w:val="both"/>
        <w:rPr>
          <w:rFonts w:ascii="Arial" w:hAnsi="Arial" w:cs="Arial"/>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345B10">
        <w:rPr>
          <w:rFonts w:ascii="Arial" w:hAnsi="Arial" w:cs="Arial"/>
          <w:b/>
        </w:rPr>
        <w:t>9/2016</w:t>
      </w:r>
      <w:r>
        <w:rPr>
          <w:rFonts w:ascii="Arial" w:hAnsi="Arial" w:cs="Arial"/>
          <w:b/>
        </w:rPr>
        <w:t xml:space="preserve">, kterým se stanoví požadavky na služební a pracovní místa </w:t>
      </w:r>
      <w:r w:rsidR="00345B10">
        <w:rPr>
          <w:rFonts w:ascii="Arial" w:hAnsi="Arial" w:cs="Arial"/>
          <w:b/>
        </w:rPr>
        <w:t>na</w:t>
      </w:r>
      <w:r>
        <w:rPr>
          <w:rFonts w:ascii="Arial" w:hAnsi="Arial" w:cs="Arial"/>
          <w:b/>
        </w:rPr>
        <w:t xml:space="preserve"> Ministerstvu vnitra; </w:t>
      </w:r>
    </w:p>
    <w:p w:rsidR="00920046" w:rsidRPr="00920046" w:rsidRDefault="00920046" w:rsidP="00920046">
      <w:pPr>
        <w:pStyle w:val="Odstavecseseznamem"/>
        <w:numPr>
          <w:ilvl w:val="0"/>
          <w:numId w:val="8"/>
        </w:numPr>
        <w:tabs>
          <w:tab w:val="left" w:pos="284"/>
        </w:tabs>
        <w:spacing w:before="240" w:after="120" w:line="360" w:lineRule="auto"/>
        <w:ind w:left="567" w:firstLine="0"/>
        <w:jc w:val="both"/>
        <w:rPr>
          <w:rFonts w:ascii="Arial" w:hAnsi="Arial" w:cs="Arial"/>
        </w:rPr>
      </w:pPr>
      <w:r w:rsidRPr="00365D22">
        <w:rPr>
          <w:rFonts w:ascii="Arial" w:hAnsi="Arial" w:cs="Arial"/>
        </w:rPr>
        <w:t xml:space="preserve">podle § 25 odst. 5 písm. </w:t>
      </w:r>
      <w:r>
        <w:rPr>
          <w:rFonts w:ascii="Arial" w:hAnsi="Arial" w:cs="Arial"/>
        </w:rPr>
        <w:t>a</w:t>
      </w:r>
      <w:r w:rsidRPr="00365D22">
        <w:rPr>
          <w:rFonts w:ascii="Arial" w:hAnsi="Arial" w:cs="Arial"/>
        </w:rPr>
        <w:t xml:space="preserve">) zákona a výše uvedeného </w:t>
      </w:r>
      <w:r>
        <w:rPr>
          <w:rFonts w:ascii="Arial" w:hAnsi="Arial" w:cs="Arial"/>
        </w:rPr>
        <w:t xml:space="preserve">služebního </w:t>
      </w:r>
      <w:r w:rsidRPr="00365D22">
        <w:rPr>
          <w:rFonts w:ascii="Arial" w:hAnsi="Arial" w:cs="Arial"/>
        </w:rPr>
        <w:t>předpisu</w:t>
      </w:r>
      <w:r>
        <w:rPr>
          <w:rFonts w:ascii="Arial" w:hAnsi="Arial" w:cs="Arial"/>
        </w:rPr>
        <w:t xml:space="preserve"> požadavek odborného zaměření vzdělání získané studiem v magisterském studijním programu </w:t>
      </w:r>
      <w:r w:rsidRPr="00C660CE">
        <w:rPr>
          <w:rFonts w:ascii="Arial" w:hAnsi="Arial" w:cs="Arial"/>
          <w:b/>
        </w:rPr>
        <w:t xml:space="preserve">obor </w:t>
      </w:r>
      <w:r>
        <w:rPr>
          <w:rFonts w:ascii="Arial" w:hAnsi="Arial" w:cs="Arial"/>
          <w:b/>
        </w:rPr>
        <w:t>právo</w:t>
      </w:r>
      <w:r w:rsidR="006F6862">
        <w:rPr>
          <w:rFonts w:ascii="Arial" w:hAnsi="Arial" w:cs="Arial"/>
          <w:b/>
        </w:rPr>
        <w:t xml:space="preserve">  </w:t>
      </w:r>
      <w:r w:rsidR="006F6862">
        <w:rPr>
          <w:rFonts w:ascii="Arial" w:hAnsi="Arial" w:cs="Arial"/>
        </w:rPr>
        <w:t xml:space="preserve">nebo  </w:t>
      </w:r>
      <w:r w:rsidR="006F6862">
        <w:rPr>
          <w:rFonts w:ascii="Arial" w:hAnsi="Arial" w:cs="Arial"/>
          <w:b/>
        </w:rPr>
        <w:t>obor informatika</w:t>
      </w:r>
      <w:r>
        <w:rPr>
          <w:rFonts w:ascii="Arial" w:hAnsi="Arial" w:cs="Arial"/>
          <w:b/>
        </w:rPr>
        <w:t>;</w:t>
      </w:r>
    </w:p>
    <w:p w:rsidR="00920046" w:rsidRDefault="00920046" w:rsidP="00920046">
      <w:pPr>
        <w:pStyle w:val="Odstavecseseznamem"/>
        <w:tabs>
          <w:tab w:val="left" w:pos="284"/>
        </w:tabs>
        <w:spacing w:before="240" w:after="120" w:line="360" w:lineRule="auto"/>
        <w:ind w:left="567"/>
        <w:jc w:val="both"/>
        <w:rPr>
          <w:rFonts w:ascii="Arial" w:hAnsi="Arial" w:cs="Arial"/>
        </w:rPr>
      </w:pPr>
      <w:r w:rsidRPr="00A87D5C">
        <w:rPr>
          <w:rFonts w:ascii="Arial" w:hAnsi="Arial" w:cs="Arial"/>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A87D5C">
        <w:rPr>
          <w:rFonts w:ascii="Arial" w:hAnsi="Arial" w:cs="Arial"/>
          <w:vertAlign w:val="superscript"/>
        </w:rPr>
        <w:t>5</w:t>
      </w:r>
      <w:r w:rsidRPr="00A87D5C">
        <w:rPr>
          <w:rFonts w:ascii="Arial" w:hAnsi="Arial" w:cs="Arial"/>
        </w:rPr>
        <w:t>; v takovém případě žadatel doloží originál nebo úředně ověřenou kopii dokladu o dosaženém vzdělání následně, nejpozději před konáním pohovoru;</w:t>
      </w:r>
    </w:p>
    <w:p w:rsidR="00463BFF" w:rsidRDefault="00463BFF" w:rsidP="00C10D34">
      <w:pPr>
        <w:pStyle w:val="Odstavecseseznamem"/>
        <w:tabs>
          <w:tab w:val="left" w:pos="284"/>
        </w:tabs>
        <w:spacing w:after="120" w:line="360" w:lineRule="auto"/>
        <w:ind w:left="567"/>
        <w:jc w:val="both"/>
        <w:rPr>
          <w:rFonts w:ascii="Arial" w:hAnsi="Arial" w:cs="Arial"/>
        </w:rPr>
      </w:pPr>
    </w:p>
    <w:p w:rsidR="00344AB6" w:rsidRDefault="00344AB6" w:rsidP="00344AB6">
      <w:pPr>
        <w:autoSpaceDE w:val="0"/>
        <w:autoSpaceDN w:val="0"/>
        <w:adjustRightInd w:val="0"/>
        <w:spacing w:after="0" w:line="360" w:lineRule="auto"/>
        <w:ind w:left="567" w:hanging="283"/>
        <w:jc w:val="both"/>
        <w:rPr>
          <w:rFonts w:ascii="Arial" w:hAnsi="Arial" w:cs="Arial"/>
        </w:rPr>
      </w:pPr>
      <w:r>
        <w:rPr>
          <w:rFonts w:ascii="Arial" w:hAnsi="Arial" w:cs="Arial"/>
        </w:rPr>
        <w:t>___________________</w:t>
      </w:r>
    </w:p>
    <w:p w:rsidR="00344AB6" w:rsidRDefault="00344AB6" w:rsidP="00344AB6">
      <w:pPr>
        <w:pStyle w:val="Textpoznpodarou"/>
        <w:spacing w:after="0" w:line="240" w:lineRule="auto"/>
        <w:jc w:val="both"/>
        <w:rPr>
          <w:rFonts w:ascii="Arial" w:hAnsi="Arial" w:cs="Arial"/>
        </w:rPr>
      </w:pPr>
      <w:r>
        <w:t xml:space="preserve">      </w:t>
      </w:r>
      <w:r>
        <w:rPr>
          <w:rStyle w:val="Znakapoznpodarou"/>
        </w:rPr>
        <w:t>5</w:t>
      </w:r>
      <w:r>
        <w:t xml:space="preserve"> </w:t>
      </w:r>
      <w:r>
        <w:rPr>
          <w:rFonts w:ascii="Arial" w:hAnsi="Arial" w:cs="Arial"/>
        </w:rPr>
        <w:t xml:space="preserve"> Písemné čestné prohlášení o dosaženém vzdělání tvoří Přílohu č. 4 tohoto oznámení.</w:t>
      </w:r>
    </w:p>
    <w:p w:rsidR="00F36B6B" w:rsidRPr="00F36B6B" w:rsidRDefault="00F36B6B" w:rsidP="00344AB6">
      <w:pPr>
        <w:pStyle w:val="Textpoznpodarou"/>
        <w:spacing w:after="0" w:line="240" w:lineRule="auto"/>
        <w:jc w:val="both"/>
        <w:rPr>
          <w:rFonts w:ascii="Arial" w:hAnsi="Arial" w:cs="Arial"/>
        </w:rPr>
      </w:pPr>
      <w:r w:rsidRPr="00F36B6B">
        <w:rPr>
          <w:rFonts w:ascii="Times New Roman" w:hAnsi="Times New Roman"/>
        </w:rPr>
        <w:t xml:space="preserve">    </w:t>
      </w:r>
      <w:r w:rsidR="00664ACB">
        <w:rPr>
          <w:rFonts w:ascii="Times New Roman" w:hAnsi="Times New Roman"/>
        </w:rPr>
        <w:t xml:space="preserve"> </w:t>
      </w:r>
      <w:r w:rsidRPr="00F36B6B">
        <w:rPr>
          <w:rFonts w:ascii="Times New Roman" w:hAnsi="Times New Roman"/>
        </w:rPr>
        <w:t xml:space="preserve"> </w:t>
      </w:r>
      <w:proofErr w:type="gramStart"/>
      <w:r>
        <w:rPr>
          <w:rFonts w:ascii="Times New Roman" w:hAnsi="Times New Roman"/>
          <w:vertAlign w:val="superscript"/>
        </w:rPr>
        <w:t>6</w:t>
      </w:r>
      <w:r w:rsidRPr="00F36B6B">
        <w:rPr>
          <w:rFonts w:ascii="Times New Roman" w:hAnsi="Times New Roman"/>
        </w:rPr>
        <w:t xml:space="preserve">  </w:t>
      </w:r>
      <w:r>
        <w:rPr>
          <w:rFonts w:ascii="Arial" w:hAnsi="Arial" w:cs="Arial"/>
        </w:rPr>
        <w:t>Písemné</w:t>
      </w:r>
      <w:proofErr w:type="gramEnd"/>
      <w:r>
        <w:rPr>
          <w:rFonts w:ascii="Arial" w:hAnsi="Arial" w:cs="Arial"/>
        </w:rPr>
        <w:t xml:space="preserve"> čestné prohlášení o zdravotní způsobilosti tvoří Přílohu č. 5 tohoto oznámení.</w:t>
      </w:r>
      <w:r w:rsidRPr="00F36B6B">
        <w:rPr>
          <w:rFonts w:ascii="Arial" w:hAnsi="Arial" w:cs="Arial"/>
        </w:rPr>
        <w:t xml:space="preserve"> </w:t>
      </w:r>
    </w:p>
    <w:p w:rsidR="00004E4A" w:rsidRDefault="00004E4A" w:rsidP="00664ACB">
      <w:pPr>
        <w:pStyle w:val="Textpoznpodarou"/>
        <w:spacing w:after="0"/>
        <w:ind w:left="426" w:hanging="426"/>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862" w:rsidRDefault="006F67FE" w:rsidP="006F6862">
      <w:pPr>
        <w:spacing w:after="0" w:line="360" w:lineRule="auto"/>
        <w:jc w:val="both"/>
        <w:rPr>
          <w:rFonts w:ascii="Arial" w:hAnsi="Arial" w:cs="Arial"/>
        </w:rPr>
      </w:pPr>
      <w:r>
        <w:rPr>
          <w:rFonts w:ascii="Arial" w:hAnsi="Arial" w:cs="Arial"/>
        </w:rPr>
        <w:t>b) písemnou práci v rozsahu maximálně dvou normostran</w:t>
      </w:r>
      <w:r w:rsidR="009C0DC5">
        <w:rPr>
          <w:rFonts w:ascii="Arial" w:hAnsi="Arial" w:cs="Arial"/>
          <w:vertAlign w:val="superscript"/>
        </w:rPr>
        <w:t xml:space="preserve">7 </w:t>
      </w:r>
      <w:r>
        <w:rPr>
          <w:rFonts w:ascii="Arial" w:hAnsi="Arial" w:cs="Arial"/>
        </w:rPr>
        <w:t>na téma „</w:t>
      </w:r>
      <w:r w:rsidR="006F6862">
        <w:rPr>
          <w:rFonts w:ascii="Arial" w:hAnsi="Arial" w:cs="Arial"/>
          <w:b/>
        </w:rPr>
        <w:t>Režim dohledu nad kvalifikovanými a nekvalifikovanými poskytovateli služeb vytvářejících důvěru podle eIDAS</w:t>
      </w:r>
      <w:r>
        <w:rPr>
          <w:rFonts w:ascii="Arial" w:hAnsi="Arial" w:cs="Arial"/>
        </w:rPr>
        <w:t>“</w:t>
      </w:r>
      <w:r w:rsidR="006F6862">
        <w:rPr>
          <w:rFonts w:ascii="Arial" w:hAnsi="Arial" w:cs="Arial"/>
        </w:rPr>
        <w:t>.</w:t>
      </w:r>
      <w:r w:rsidR="00622B94">
        <w:rPr>
          <w:rFonts w:ascii="Arial" w:hAnsi="Arial" w:cs="Arial"/>
        </w:rPr>
        <w:t xml:space="preserve"> /</w:t>
      </w:r>
      <w:r w:rsidR="00920046">
        <w:rPr>
          <w:rFonts w:ascii="Arial" w:hAnsi="Arial" w:cs="Arial"/>
        </w:rPr>
        <w:t xml:space="preserve">popište </w:t>
      </w:r>
      <w:r w:rsidR="006F6862">
        <w:rPr>
          <w:rFonts w:ascii="Arial" w:hAnsi="Arial" w:cs="Arial"/>
        </w:rPr>
        <w:t>stručně režim dohledu nad kvalifikovanými a nekvalifikovanými poskytovateli služeb vytvářejících důvěru podle Nařízení E</w:t>
      </w:r>
      <w:r w:rsidR="00920046">
        <w:rPr>
          <w:rFonts w:ascii="Arial" w:hAnsi="Arial" w:cs="Arial"/>
        </w:rPr>
        <w:t>vropského parlamentu a Rady (EU) č. 910/2014,</w:t>
      </w:r>
      <w:r w:rsidR="006F6862">
        <w:rPr>
          <w:rFonts w:ascii="Arial" w:hAnsi="Arial" w:cs="Arial"/>
        </w:rPr>
        <w:t xml:space="preserve"> ze dne 23. července 2014, </w:t>
      </w:r>
      <w:r w:rsidR="00920046">
        <w:rPr>
          <w:rFonts w:ascii="Arial" w:hAnsi="Arial" w:cs="Arial"/>
        </w:rPr>
        <w:t>o elektronické identifikaci a službách vytvářejících důvěru pro elektronické transakce na vnitřním trhu a o zrušení směrnice 1999/93/ES (dále jen „nařízení eIDAS“)</w:t>
      </w:r>
      <w:r w:rsidR="006F6862">
        <w:rPr>
          <w:rFonts w:ascii="Arial" w:hAnsi="Arial" w:cs="Arial"/>
        </w:rPr>
        <w:t xml:space="preserve">; </w:t>
      </w:r>
      <w:proofErr w:type="gramStart"/>
      <w:r w:rsidR="006F6862">
        <w:rPr>
          <w:rFonts w:ascii="Arial" w:hAnsi="Arial" w:cs="Arial"/>
        </w:rPr>
        <w:t>popište k jakému</w:t>
      </w:r>
      <w:proofErr w:type="gramEnd"/>
      <w:r w:rsidR="006F6862">
        <w:rPr>
          <w:rFonts w:ascii="Arial" w:hAnsi="Arial" w:cs="Arial"/>
        </w:rPr>
        <w:t xml:space="preserve"> účelu slouží tzv. důvěryhodné seznamy a srovnejte rozdíl v rozsahu uváděných informací v důvěryhodných seznamech podle rozhodnutí 2009/767//ES a podle nařízení eIDAS/.</w:t>
      </w:r>
    </w:p>
    <w:p w:rsidR="00622B94" w:rsidRDefault="00622B94"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9C0DC5" w:rsidRDefault="009C0DC5" w:rsidP="00DF5A23">
      <w:pPr>
        <w:spacing w:after="0" w:line="240" w:lineRule="auto"/>
        <w:jc w:val="both"/>
        <w:rPr>
          <w:rFonts w:ascii="Arial" w:hAnsi="Arial" w:cs="Arial"/>
        </w:rPr>
      </w:pPr>
    </w:p>
    <w:p w:rsidR="00C10D34" w:rsidRDefault="009C0DC5" w:rsidP="00DF5A23">
      <w:pPr>
        <w:spacing w:after="0" w:line="240" w:lineRule="auto"/>
        <w:jc w:val="both"/>
        <w:rPr>
          <w:rFonts w:ascii="Arial" w:hAnsi="Arial" w:cs="Arial"/>
        </w:rPr>
      </w:pPr>
      <w:r>
        <w:rPr>
          <w:rFonts w:ascii="Arial" w:hAnsi="Arial" w:cs="Arial"/>
        </w:rPr>
        <w:t>Ing. Milan Petržílek</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C10D34" w:rsidP="00DF5A23">
      <w:pPr>
        <w:spacing w:after="0" w:line="240" w:lineRule="auto"/>
        <w:jc w:val="both"/>
        <w:rPr>
          <w:rFonts w:ascii="Arial" w:hAnsi="Arial" w:cs="Arial"/>
        </w:rPr>
      </w:pPr>
      <w:r>
        <w:rPr>
          <w:rFonts w:ascii="Arial" w:hAnsi="Arial" w:cs="Arial"/>
        </w:rPr>
        <w:t>tel.: +420 974</w:t>
      </w:r>
      <w:r w:rsidR="009C0DC5">
        <w:rPr>
          <w:rFonts w:ascii="Arial" w:hAnsi="Arial" w:cs="Arial"/>
        </w:rPr>
        <w:t> 832 295</w:t>
      </w:r>
    </w:p>
    <w:p w:rsidR="00DF5A23" w:rsidRDefault="00DF5A23" w:rsidP="00DF5A23">
      <w:pPr>
        <w:spacing w:after="0" w:line="240" w:lineRule="auto"/>
        <w:jc w:val="both"/>
        <w:rPr>
          <w:rFonts w:ascii="Arial" w:hAnsi="Arial" w:cs="Arial"/>
        </w:rPr>
      </w:pPr>
      <w:r>
        <w:rPr>
          <w:rFonts w:ascii="Arial" w:hAnsi="Arial" w:cs="Arial"/>
        </w:rPr>
        <w:t xml:space="preserve">e-mail: </w:t>
      </w:r>
      <w:r w:rsidR="009C0DC5">
        <w:rPr>
          <w:rFonts w:ascii="Arial" w:hAnsi="Arial" w:cs="Arial"/>
        </w:rPr>
        <w:t>milan.petrzilek</w:t>
      </w:r>
      <w:r>
        <w:rPr>
          <w:rFonts w:ascii="Arial" w:hAnsi="Arial" w:cs="Arial"/>
        </w:rPr>
        <w:t>@mvcr.cz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9C0DC5" w:rsidP="00F05909">
      <w:pPr>
        <w:pStyle w:val="Textpoznpodarou"/>
        <w:jc w:val="both"/>
        <w:rPr>
          <w:rFonts w:ascii="Arial" w:hAnsi="Arial" w:cs="Arial"/>
        </w:rPr>
      </w:pPr>
      <w:r>
        <w:rPr>
          <w:rFonts w:ascii="Arial" w:hAnsi="Arial" w:cs="Arial"/>
          <w:vertAlign w:val="superscript"/>
        </w:rPr>
        <w:t>7</w:t>
      </w:r>
      <w:r w:rsidR="006F67FE">
        <w:rPr>
          <w:rFonts w:ascii="Arial" w:hAnsi="Arial" w:cs="Arial"/>
          <w:vertAlign w:val="superscript"/>
        </w:rPr>
        <w:t xml:space="preserve"> </w:t>
      </w:r>
      <w:r w:rsidR="006F67FE">
        <w:rPr>
          <w:rFonts w:ascii="Arial" w:hAnsi="Arial" w:cs="Arial"/>
        </w:rPr>
        <w:t>Tj. 30 řádků x 60 znaků (celkem 1 800 znaků) podle ČSN 01 6910</w:t>
      </w:r>
      <w:r w:rsidR="006F67FE">
        <w:t xml:space="preserve"> </w:t>
      </w:r>
      <w:r w:rsidR="006F67FE" w:rsidRPr="009C0DC5">
        <w:rPr>
          <w:rFonts w:ascii="Arial" w:hAnsi="Arial" w:cs="Arial"/>
          <w:iCs/>
        </w:rPr>
        <w:t>Úprava dokumentů zpracovaných textovými pr</w:t>
      </w:r>
      <w:r w:rsidR="006F67FE" w:rsidRPr="009C0DC5">
        <w:rPr>
          <w:rFonts w:ascii="Arial" w:hAnsi="Arial" w:cs="Arial"/>
        </w:rPr>
        <w:t>ocesory</w:t>
      </w:r>
      <w:r w:rsidR="006F67FE">
        <w:rPr>
          <w:rFonts w:ascii="Arial" w:hAnsi="Arial" w:cs="Arial"/>
        </w:rPr>
        <w:t>,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31B" w:rsidRDefault="0067131B" w:rsidP="004E6D6E">
      <w:pPr>
        <w:spacing w:after="0" w:line="240" w:lineRule="auto"/>
      </w:pPr>
      <w:r>
        <w:separator/>
      </w:r>
    </w:p>
  </w:endnote>
  <w:endnote w:type="continuationSeparator" w:id="0">
    <w:p w:rsidR="0067131B" w:rsidRDefault="0067131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31B" w:rsidRDefault="0067131B" w:rsidP="004E6D6E">
      <w:pPr>
        <w:spacing w:after="0" w:line="240" w:lineRule="auto"/>
      </w:pPr>
      <w:r>
        <w:separator/>
      </w:r>
    </w:p>
  </w:footnote>
  <w:footnote w:type="continuationSeparator" w:id="0">
    <w:p w:rsidR="0067131B" w:rsidRDefault="0067131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004E4A" w:rsidRDefault="00004E4A" w:rsidP="00004E4A">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004E4A" w:rsidRDefault="00004E4A" w:rsidP="00004E4A">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004E4A" w:rsidRPr="00004E4A" w:rsidRDefault="00004E4A" w:rsidP="00004E4A">
      <w:pPr>
        <w:pStyle w:val="Textpoznpodarou"/>
        <w:spacing w:after="0" w:line="240" w:lineRule="auto"/>
        <w:jc w:val="both"/>
      </w:pPr>
      <w:r w:rsidRPr="00C10D34">
        <w:rPr>
          <w:rFonts w:ascii="Arial" w:hAnsi="Arial" w:cs="Arial"/>
          <w:vertAlign w:val="superscript"/>
        </w:rPr>
        <w:t xml:space="preserve">4 </w:t>
      </w:r>
      <w:r w:rsidRPr="00C10D34">
        <w:rPr>
          <w:rFonts w:ascii="Arial" w:hAnsi="Arial" w:cs="Arial"/>
        </w:rPr>
        <w:t>Podle § 26 odst. 1 zákona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 doloží se bezúhonnost písemný čestným prohlášením</w:t>
      </w:r>
      <w:r>
        <w:t>.</w:t>
      </w: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41D42"/>
    <w:rsid w:val="00055013"/>
    <w:rsid w:val="00072F71"/>
    <w:rsid w:val="00094F27"/>
    <w:rsid w:val="00095283"/>
    <w:rsid w:val="000D521C"/>
    <w:rsid w:val="000E0C75"/>
    <w:rsid w:val="000E2DA1"/>
    <w:rsid w:val="000F363D"/>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7961"/>
    <w:rsid w:val="00207D01"/>
    <w:rsid w:val="00230399"/>
    <w:rsid w:val="00230DA3"/>
    <w:rsid w:val="00247FA8"/>
    <w:rsid w:val="00265DF8"/>
    <w:rsid w:val="00280C74"/>
    <w:rsid w:val="00291A41"/>
    <w:rsid w:val="002923B4"/>
    <w:rsid w:val="002B565B"/>
    <w:rsid w:val="002B57B6"/>
    <w:rsid w:val="002D29F6"/>
    <w:rsid w:val="002D53AF"/>
    <w:rsid w:val="002F125B"/>
    <w:rsid w:val="0033183D"/>
    <w:rsid w:val="00331E8D"/>
    <w:rsid w:val="00344AB6"/>
    <w:rsid w:val="0034580A"/>
    <w:rsid w:val="00345B10"/>
    <w:rsid w:val="00356588"/>
    <w:rsid w:val="00365D22"/>
    <w:rsid w:val="0036733D"/>
    <w:rsid w:val="00382F37"/>
    <w:rsid w:val="0038464D"/>
    <w:rsid w:val="00391277"/>
    <w:rsid w:val="003B6251"/>
    <w:rsid w:val="003C4AB8"/>
    <w:rsid w:val="003C6693"/>
    <w:rsid w:val="003E41DD"/>
    <w:rsid w:val="00414CBA"/>
    <w:rsid w:val="004169C8"/>
    <w:rsid w:val="004336BE"/>
    <w:rsid w:val="00433B8A"/>
    <w:rsid w:val="00440E72"/>
    <w:rsid w:val="004543A9"/>
    <w:rsid w:val="00463BFF"/>
    <w:rsid w:val="0048785C"/>
    <w:rsid w:val="004C1734"/>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A5627"/>
    <w:rsid w:val="005C770A"/>
    <w:rsid w:val="005D7DED"/>
    <w:rsid w:val="005E5112"/>
    <w:rsid w:val="00612699"/>
    <w:rsid w:val="00622B94"/>
    <w:rsid w:val="00633A91"/>
    <w:rsid w:val="006629F7"/>
    <w:rsid w:val="00664ACB"/>
    <w:rsid w:val="0067131B"/>
    <w:rsid w:val="00672DB6"/>
    <w:rsid w:val="006848B3"/>
    <w:rsid w:val="0069196A"/>
    <w:rsid w:val="006B38AF"/>
    <w:rsid w:val="006B7893"/>
    <w:rsid w:val="006C4492"/>
    <w:rsid w:val="006F290C"/>
    <w:rsid w:val="006F67FE"/>
    <w:rsid w:val="006F6862"/>
    <w:rsid w:val="0071105F"/>
    <w:rsid w:val="00726231"/>
    <w:rsid w:val="00726B85"/>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76392"/>
    <w:rsid w:val="0098427B"/>
    <w:rsid w:val="0098730B"/>
    <w:rsid w:val="00991EF5"/>
    <w:rsid w:val="009977E4"/>
    <w:rsid w:val="009A7C5B"/>
    <w:rsid w:val="009C0DC5"/>
    <w:rsid w:val="009C3F79"/>
    <w:rsid w:val="009E63A7"/>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A4200"/>
    <w:rsid w:val="00BC2B76"/>
    <w:rsid w:val="00BF2B06"/>
    <w:rsid w:val="00C10D34"/>
    <w:rsid w:val="00C3247F"/>
    <w:rsid w:val="00C36297"/>
    <w:rsid w:val="00C52D0C"/>
    <w:rsid w:val="00CA1532"/>
    <w:rsid w:val="00CC014C"/>
    <w:rsid w:val="00CF1028"/>
    <w:rsid w:val="00CF6504"/>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809C9"/>
    <w:rsid w:val="00EC01DC"/>
    <w:rsid w:val="00EF347F"/>
    <w:rsid w:val="00F05909"/>
    <w:rsid w:val="00F122D0"/>
    <w:rsid w:val="00F22E72"/>
    <w:rsid w:val="00F2349D"/>
    <w:rsid w:val="00F36B6B"/>
    <w:rsid w:val="00F513AD"/>
    <w:rsid w:val="00F63128"/>
    <w:rsid w:val="00F6458A"/>
    <w:rsid w:val="00F74F2E"/>
    <w:rsid w:val="00F869C2"/>
    <w:rsid w:val="00F8715F"/>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3C716-81F7-445A-9937-8E8101F1E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4</Pages>
  <Words>1118</Words>
  <Characters>6601</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23</cp:revision>
  <cp:lastPrinted>2016-01-18T10:11:00Z</cp:lastPrinted>
  <dcterms:created xsi:type="dcterms:W3CDTF">2015-12-02T08:46:00Z</dcterms:created>
  <dcterms:modified xsi:type="dcterms:W3CDTF">2016-02-18T12:03:00Z</dcterms:modified>
</cp:coreProperties>
</file>