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56245E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6245E">
        <w:rPr>
          <w:rFonts w:ascii="Arial" w:hAnsi="Arial" w:cs="Arial"/>
          <w:b/>
          <w:color w:val="000000" w:themeColor="text1"/>
          <w:sz w:val="24"/>
          <w:szCs w:val="24"/>
        </w:rPr>
        <w:t>informačních systémů a legislativní podpory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 w:rsidR="0056245E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6245E">
        <w:rPr>
          <w:rFonts w:ascii="Arial" w:hAnsi="Arial" w:cs="Arial"/>
          <w:color w:val="000000" w:themeColor="text1"/>
        </w:rPr>
        <w:t>6273-3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75960">
        <w:rPr>
          <w:rFonts w:ascii="Arial" w:hAnsi="Arial" w:cs="Arial"/>
          <w:color w:val="000000" w:themeColor="text1"/>
        </w:rPr>
        <w:t>27. února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6245E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6245E" w:rsidRPr="0056245E">
        <w:rPr>
          <w:rFonts w:ascii="Arial" w:hAnsi="Arial" w:cs="Arial"/>
          <w:b/>
          <w:color w:val="000000" w:themeColor="text1"/>
        </w:rPr>
        <w:t>informačních systémů a legislativní podpory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56245E">
        <w:rPr>
          <w:rFonts w:ascii="Arial" w:hAnsi="Arial" w:cs="Arial"/>
          <w:b/>
          <w:color w:val="000000" w:themeColor="text1"/>
        </w:rPr>
        <w:t>30356598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6245E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B51646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36. Informační a komunikační technologie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 nástup do služby na toto služební místo</w:t>
      </w:r>
      <w:r w:rsidR="00230C37">
        <w:rPr>
          <w:rFonts w:ascii="Arial" w:hAnsi="Arial" w:cs="Arial"/>
          <w:b/>
        </w:rPr>
        <w:t xml:space="preserve"> </w:t>
      </w:r>
      <w:r w:rsidR="00090906">
        <w:rPr>
          <w:rFonts w:ascii="Arial" w:hAnsi="Arial" w:cs="Arial"/>
          <w:b/>
        </w:rPr>
        <w:t>květen-</w:t>
      </w:r>
      <w:bookmarkStart w:id="0" w:name="_GoBack"/>
      <w:bookmarkEnd w:id="0"/>
      <w:r w:rsidR="00075960">
        <w:rPr>
          <w:rFonts w:ascii="Arial" w:hAnsi="Arial" w:cs="Arial"/>
          <w:b/>
        </w:rPr>
        <w:t>červen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D852CA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Služební místo je zařazeno podle </w:t>
      </w:r>
      <w:r w:rsidR="00D852CA">
        <w:rPr>
          <w:rFonts w:ascii="Arial" w:hAnsi="Arial" w:cs="Arial"/>
        </w:rPr>
        <w:t>p</w:t>
      </w:r>
      <w:r>
        <w:rPr>
          <w:rFonts w:ascii="Arial" w:hAnsi="Arial" w:cs="Arial"/>
        </w:rPr>
        <w:t>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B51646">
        <w:rPr>
          <w:rFonts w:ascii="Arial" w:hAnsi="Arial" w:cs="Arial"/>
          <w:b/>
        </w:rPr>
        <w:t>4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</w:p>
    <w:p w:rsidR="009345DB" w:rsidRDefault="00D852CA" w:rsidP="00D852CA">
      <w:pPr>
        <w:spacing w:after="120" w:line="360" w:lineRule="auto"/>
        <w:jc w:val="both"/>
        <w:rPr>
          <w:rFonts w:ascii="Arial" w:hAnsi="Arial" w:cs="Arial"/>
        </w:rPr>
      </w:pPr>
      <w:r w:rsidRPr="00D852CA">
        <w:rPr>
          <w:rFonts w:ascii="Arial" w:hAnsi="Arial" w:cs="Arial"/>
        </w:rPr>
        <w:t>Na služebním místě jsou vykonávány zejména následující činnosti:</w:t>
      </w:r>
      <w:r>
        <w:rPr>
          <w:rFonts w:ascii="Arial" w:hAnsi="Arial" w:cs="Arial"/>
        </w:rPr>
        <w:t xml:space="preserve"> </w:t>
      </w:r>
      <w:r w:rsidR="00B51646" w:rsidRPr="00B51646">
        <w:rPr>
          <w:rFonts w:ascii="Arial" w:hAnsi="Arial" w:cs="Arial"/>
        </w:rPr>
        <w:t>spolupráce s orgány státní správy a územní samosprávy, při</w:t>
      </w:r>
      <w:r w:rsidR="00B51646">
        <w:rPr>
          <w:rFonts w:ascii="Arial" w:hAnsi="Arial" w:cs="Arial"/>
        </w:rPr>
        <w:t xml:space="preserve"> </w:t>
      </w:r>
      <w:r w:rsidR="00B51646" w:rsidRPr="00B51646">
        <w:rPr>
          <w:rFonts w:ascii="Arial" w:hAnsi="Arial" w:cs="Arial"/>
        </w:rPr>
        <w:t>vytváření pravidel souvisejících nařízením k</w:t>
      </w:r>
      <w:r w:rsidR="00B51646">
        <w:rPr>
          <w:rFonts w:ascii="Arial" w:hAnsi="Arial" w:cs="Arial"/>
        </w:rPr>
        <w:t> </w:t>
      </w:r>
      <w:proofErr w:type="spellStart"/>
      <w:r w:rsidR="00B51646" w:rsidRPr="00B51646">
        <w:rPr>
          <w:rFonts w:ascii="Arial" w:hAnsi="Arial" w:cs="Arial"/>
        </w:rPr>
        <w:t>eIDAS</w:t>
      </w:r>
      <w:proofErr w:type="spellEnd"/>
      <w:r w:rsidR="00B51646">
        <w:rPr>
          <w:rFonts w:ascii="Arial" w:hAnsi="Arial" w:cs="Arial"/>
        </w:rPr>
        <w:t xml:space="preserve">; </w:t>
      </w:r>
      <w:r w:rsidR="00B51646" w:rsidRPr="00B51646">
        <w:rPr>
          <w:rFonts w:ascii="Arial" w:hAnsi="Arial" w:cs="Arial"/>
        </w:rPr>
        <w:t>transpozice právních předpisů EU do Českého právního řádu;</w:t>
      </w:r>
      <w:r w:rsidR="00B51646">
        <w:rPr>
          <w:rFonts w:ascii="Arial" w:hAnsi="Arial" w:cs="Arial"/>
        </w:rPr>
        <w:t xml:space="preserve"> </w:t>
      </w:r>
      <w:r w:rsidR="00B51646" w:rsidRPr="00B51646">
        <w:rPr>
          <w:rFonts w:ascii="Arial" w:hAnsi="Arial" w:cs="Arial"/>
        </w:rPr>
        <w:t>zpracování výkladových stanovisek a metodických pokynů k</w:t>
      </w:r>
      <w:r w:rsidR="00B51646">
        <w:rPr>
          <w:rFonts w:ascii="Arial" w:hAnsi="Arial" w:cs="Arial"/>
        </w:rPr>
        <w:t xml:space="preserve"> </w:t>
      </w:r>
      <w:r w:rsidR="00B51646" w:rsidRPr="00B51646">
        <w:rPr>
          <w:rFonts w:ascii="Arial" w:hAnsi="Arial" w:cs="Arial"/>
        </w:rPr>
        <w:t>realizaci úkolů v</w:t>
      </w:r>
      <w:r w:rsidR="00B51646">
        <w:rPr>
          <w:rFonts w:ascii="Arial" w:hAnsi="Arial" w:cs="Arial"/>
        </w:rPr>
        <w:t>yplývajících z nařízení k </w:t>
      </w:r>
      <w:proofErr w:type="spellStart"/>
      <w:r w:rsidR="00B51646">
        <w:rPr>
          <w:rFonts w:ascii="Arial" w:hAnsi="Arial" w:cs="Arial"/>
        </w:rPr>
        <w:t>eIDAS</w:t>
      </w:r>
      <w:proofErr w:type="spellEnd"/>
      <w:r w:rsidR="00B5164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Pokročilá znalost MS OFFICE</w:t>
      </w:r>
      <w:r w:rsidR="00B51646">
        <w:rPr>
          <w:rFonts w:ascii="Arial" w:hAnsi="Arial" w:cs="Arial"/>
        </w:rPr>
        <w:t xml:space="preserve">, </w:t>
      </w:r>
      <w:r w:rsidR="00B51646" w:rsidRPr="00B51646">
        <w:rPr>
          <w:rFonts w:ascii="Arial" w:hAnsi="Arial" w:cs="Arial"/>
        </w:rPr>
        <w:t>znalosti legislativních pravidel pro tvorbu právních předpisů</w:t>
      </w:r>
      <w:r w:rsidR="00B51646">
        <w:rPr>
          <w:rFonts w:ascii="Arial" w:hAnsi="Arial" w:cs="Arial"/>
        </w:rPr>
        <w:t xml:space="preserve"> </w:t>
      </w:r>
      <w:r w:rsidR="00B51646" w:rsidRPr="00B51646">
        <w:rPr>
          <w:rFonts w:ascii="Arial" w:hAnsi="Arial" w:cs="Arial"/>
        </w:rPr>
        <w:t>zaměřených na vytváření a provoz informačních systémů</w:t>
      </w:r>
      <w:r w:rsidR="00B51646">
        <w:rPr>
          <w:rFonts w:ascii="Arial" w:hAnsi="Arial" w:cs="Arial"/>
        </w:rPr>
        <w:t xml:space="preserve"> </w:t>
      </w:r>
      <w:r w:rsidR="00B51646" w:rsidRPr="00B51646">
        <w:rPr>
          <w:rFonts w:ascii="Arial" w:hAnsi="Arial" w:cs="Arial"/>
        </w:rPr>
        <w:t>veřejné správy</w:t>
      </w:r>
      <w:r w:rsidR="00B51646">
        <w:rPr>
          <w:rFonts w:ascii="Arial" w:hAnsi="Arial" w:cs="Arial"/>
        </w:rPr>
        <w:t>, anglický jazyk</w:t>
      </w:r>
      <w:r w:rsidR="00B51646" w:rsidRPr="00B51646">
        <w:rPr>
          <w:rFonts w:ascii="Arial" w:hAnsi="Arial" w:cs="Arial"/>
        </w:rPr>
        <w:t xml:space="preserve"> na komunikativní úrovni</w:t>
      </w:r>
      <w:r w:rsidR="00B51646">
        <w:rPr>
          <w:rFonts w:ascii="Arial" w:hAnsi="Arial" w:cs="Arial"/>
        </w:rPr>
        <w:t>, vzdělání v </w:t>
      </w:r>
      <w:r w:rsidR="00B51646" w:rsidRPr="00B51646">
        <w:rPr>
          <w:rFonts w:ascii="Arial" w:hAnsi="Arial" w:cs="Arial"/>
        </w:rPr>
        <w:t>oboru</w:t>
      </w:r>
      <w:r w:rsidR="00B51646">
        <w:rPr>
          <w:rFonts w:ascii="Arial" w:hAnsi="Arial" w:cs="Arial"/>
        </w:rPr>
        <w:t xml:space="preserve"> </w:t>
      </w:r>
      <w:r w:rsidR="00B51646" w:rsidRPr="00B51646">
        <w:rPr>
          <w:rFonts w:ascii="Arial" w:hAnsi="Arial" w:cs="Arial"/>
        </w:rPr>
        <w:t xml:space="preserve">Informační a komunikační technologie nebo </w:t>
      </w:r>
      <w:r w:rsidR="00B51646">
        <w:rPr>
          <w:rFonts w:ascii="Arial" w:hAnsi="Arial" w:cs="Arial"/>
        </w:rPr>
        <w:t>P</w:t>
      </w:r>
      <w:r w:rsidR="00B51646" w:rsidRPr="00B51646">
        <w:rPr>
          <w:rFonts w:ascii="Arial" w:hAnsi="Arial" w:cs="Arial"/>
        </w:rPr>
        <w:t>rávo</w:t>
      </w:r>
      <w:r>
        <w:rPr>
          <w:rFonts w:ascii="Arial" w:hAnsi="Arial" w:cs="Arial"/>
        </w:rPr>
        <w:t xml:space="preserve"> jsou</w:t>
      </w:r>
      <w:r w:rsidR="009345DB">
        <w:rPr>
          <w:rFonts w:ascii="Arial" w:hAnsi="Arial" w:cs="Arial"/>
        </w:rPr>
        <w:t xml:space="preserve"> výhodou. 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75960">
        <w:rPr>
          <w:rFonts w:ascii="Arial" w:hAnsi="Arial" w:cs="Arial"/>
          <w:b/>
          <w:color w:val="000000" w:themeColor="text1"/>
        </w:rPr>
        <w:t>19. března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56245E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6245E" w:rsidRPr="0056245E">
        <w:rPr>
          <w:rFonts w:ascii="Arial" w:hAnsi="Arial" w:cs="Arial"/>
          <w:b/>
          <w:color w:val="000000" w:themeColor="text1"/>
        </w:rPr>
        <w:t>informačních systémů a legislativní podpory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proofErr w:type="spellStart"/>
      <w:r w:rsidR="0056245E" w:rsidRPr="0056245E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B51646" w:rsidRPr="00B51646">
        <w:rPr>
          <w:rFonts w:ascii="Arial" w:hAnsi="Arial" w:cs="Arial"/>
          <w:b/>
          <w:color w:val="000000" w:themeColor="text1"/>
        </w:rPr>
        <w:t>30356598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B51646">
        <w:rPr>
          <w:rFonts w:ascii="Arial" w:hAnsi="Arial" w:cs="Arial"/>
          <w:b/>
          <w:color w:val="000000" w:themeColor="text1"/>
        </w:rPr>
        <w:t>6273-3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B51646" w:rsidRDefault="00B51646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B51646" w:rsidRDefault="00181171" w:rsidP="00B51646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Default="00181171" w:rsidP="00B51646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B51646">
        <w:rPr>
          <w:rFonts w:ascii="Arial" w:hAnsi="Arial" w:cs="Arial"/>
          <w:color w:val="000000" w:themeColor="text1"/>
        </w:rPr>
        <w:t>písemnou práci na  téma „</w:t>
      </w:r>
      <w:r w:rsidR="00B51646" w:rsidRPr="00B51646">
        <w:rPr>
          <w:rFonts w:ascii="Arial" w:hAnsi="Arial" w:cs="Arial"/>
          <w:color w:val="000000" w:themeColor="text1"/>
        </w:rPr>
        <w:t xml:space="preserve">Co je cílem Nařízení Evropského parlamentu a Rady (EU) </w:t>
      </w:r>
      <w:r w:rsidR="00B51646">
        <w:rPr>
          <w:rFonts w:ascii="Arial" w:hAnsi="Arial" w:cs="Arial"/>
          <w:color w:val="000000" w:themeColor="text1"/>
        </w:rPr>
        <w:br/>
      </w:r>
      <w:r w:rsidR="00B51646" w:rsidRPr="00B51646">
        <w:rPr>
          <w:rFonts w:ascii="Arial" w:hAnsi="Arial" w:cs="Arial"/>
          <w:color w:val="000000" w:themeColor="text1"/>
        </w:rPr>
        <w:t>č. 910/2014 o elektronické identifikaci a službách vytvářejících důvěru</w:t>
      </w:r>
      <w:r w:rsidR="00B51646">
        <w:rPr>
          <w:rFonts w:ascii="Arial" w:hAnsi="Arial" w:cs="Arial"/>
          <w:color w:val="000000" w:themeColor="text1"/>
        </w:rPr>
        <w:t xml:space="preserve"> </w:t>
      </w:r>
      <w:r w:rsidR="00B51646" w:rsidRPr="00B51646">
        <w:rPr>
          <w:rFonts w:ascii="Arial" w:hAnsi="Arial" w:cs="Arial"/>
          <w:color w:val="000000" w:themeColor="text1"/>
        </w:rPr>
        <w:t>pro elektronické transakce na vnitřním trhu a o zrušení směrnice 1999/93/ES pro oblast služeb vytvářejících důvěru; a jakým</w:t>
      </w:r>
      <w:r w:rsidR="00B51646">
        <w:rPr>
          <w:rFonts w:ascii="Arial" w:hAnsi="Arial" w:cs="Arial"/>
          <w:color w:val="000000" w:themeColor="text1"/>
        </w:rPr>
        <w:t xml:space="preserve"> </w:t>
      </w:r>
      <w:r w:rsidR="00B51646" w:rsidRPr="00B51646">
        <w:rPr>
          <w:rFonts w:ascii="Arial" w:hAnsi="Arial" w:cs="Arial"/>
          <w:color w:val="000000" w:themeColor="text1"/>
        </w:rPr>
        <w:t xml:space="preserve">způsobem byla uvedená směrnice transponována </w:t>
      </w:r>
      <w:r w:rsidR="004A0BD2">
        <w:rPr>
          <w:rFonts w:ascii="Arial" w:hAnsi="Arial" w:cs="Arial"/>
          <w:color w:val="000000" w:themeColor="text1"/>
        </w:rPr>
        <w:br/>
      </w:r>
      <w:r w:rsidR="00B51646" w:rsidRPr="00B51646">
        <w:rPr>
          <w:rFonts w:ascii="Arial" w:hAnsi="Arial" w:cs="Arial"/>
          <w:color w:val="000000" w:themeColor="text1"/>
        </w:rPr>
        <w:t>do Právního řádu ČR</w:t>
      </w:r>
      <w:r w:rsidRPr="00B51646">
        <w:rPr>
          <w:rFonts w:ascii="Arial" w:hAnsi="Arial" w:cs="Arial"/>
          <w:color w:val="000000" w:themeColor="text1"/>
        </w:rPr>
        <w:t xml:space="preserve">“, v rozsahu maximálně </w:t>
      </w:r>
      <w:r w:rsidR="00B51646">
        <w:rPr>
          <w:rFonts w:ascii="Arial" w:hAnsi="Arial" w:cs="Arial"/>
          <w:color w:val="000000" w:themeColor="text1"/>
        </w:rPr>
        <w:t>pěti</w:t>
      </w:r>
      <w:r w:rsidRPr="00B51646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B51646">
        <w:rPr>
          <w:rFonts w:ascii="Arial" w:hAnsi="Arial" w:cs="Arial"/>
          <w:color w:val="000000" w:themeColor="text1"/>
        </w:rPr>
        <w:t>.</w:t>
      </w:r>
    </w:p>
    <w:p w:rsidR="00B51646" w:rsidRPr="00B51646" w:rsidRDefault="00B51646" w:rsidP="00B51646">
      <w:pPr>
        <w:spacing w:after="0" w:line="360" w:lineRule="auto"/>
        <w:ind w:left="284"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B51646" w:rsidRPr="00B51646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B51646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B51646" w:rsidRPr="00B51646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B51646">
        <w:rPr>
          <w:rFonts w:ascii="Arial" w:hAnsi="Arial" w:cs="Arial"/>
          <w:color w:val="000000" w:themeColor="text1"/>
          <w:szCs w:val="24"/>
        </w:rPr>
        <w:t>odbor personální</w:t>
      </w:r>
    </w:p>
    <w:p w:rsidR="00B51646" w:rsidRPr="00B51646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B51646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E723F5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B51646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DF63AC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B51646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723F5" w:rsidRDefault="00E723F5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723F5" w:rsidRDefault="00E723F5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723F5" w:rsidRDefault="00E723F5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551A" w:rsidRDefault="00E2551A" w:rsidP="00276ED4">
      <w:pPr>
        <w:spacing w:after="0" w:line="240" w:lineRule="auto"/>
      </w:pPr>
      <w:r>
        <w:separator/>
      </w:r>
    </w:p>
  </w:endnote>
  <w:endnote w:type="continuationSeparator" w:id="0">
    <w:p w:rsidR="00E2551A" w:rsidRDefault="00E2551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9090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551A" w:rsidRDefault="00E2551A" w:rsidP="00276ED4">
      <w:pPr>
        <w:spacing w:after="0" w:line="240" w:lineRule="auto"/>
      </w:pPr>
      <w:r>
        <w:separator/>
      </w:r>
    </w:p>
  </w:footnote>
  <w:footnote w:type="continuationSeparator" w:id="0">
    <w:p w:rsidR="00E2551A" w:rsidRDefault="00E2551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2CDA"/>
    <w:rsid w:val="0001601D"/>
    <w:rsid w:val="00022684"/>
    <w:rsid w:val="00025B9F"/>
    <w:rsid w:val="00033C70"/>
    <w:rsid w:val="000444CB"/>
    <w:rsid w:val="0004686D"/>
    <w:rsid w:val="000629BD"/>
    <w:rsid w:val="00073FE5"/>
    <w:rsid w:val="00075960"/>
    <w:rsid w:val="00084E8E"/>
    <w:rsid w:val="00084FFE"/>
    <w:rsid w:val="00085A0B"/>
    <w:rsid w:val="00090906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30FBD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C08D3"/>
    <w:rsid w:val="003C7B34"/>
    <w:rsid w:val="003E630C"/>
    <w:rsid w:val="003F3332"/>
    <w:rsid w:val="00417DD3"/>
    <w:rsid w:val="0043623A"/>
    <w:rsid w:val="0044040E"/>
    <w:rsid w:val="00443A6B"/>
    <w:rsid w:val="00487B5D"/>
    <w:rsid w:val="00490D9E"/>
    <w:rsid w:val="004A0BD2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10FF"/>
    <w:rsid w:val="005544FC"/>
    <w:rsid w:val="0056245E"/>
    <w:rsid w:val="00565A8C"/>
    <w:rsid w:val="00570BDE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2D36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1646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2CA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2551A"/>
    <w:rsid w:val="00E36EC4"/>
    <w:rsid w:val="00E445FC"/>
    <w:rsid w:val="00E723F5"/>
    <w:rsid w:val="00EB07CA"/>
    <w:rsid w:val="00ED04DA"/>
    <w:rsid w:val="00ED6BF3"/>
    <w:rsid w:val="00EE1577"/>
    <w:rsid w:val="00EE40B4"/>
    <w:rsid w:val="00F040F0"/>
    <w:rsid w:val="00F2606F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  <w:rsid w:val="00FE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3CCE2-3DF2-4B3C-BBAC-A8D2547E3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4</Pages>
  <Words>916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55</cp:revision>
  <cp:lastPrinted>2018-02-23T08:36:00Z</cp:lastPrinted>
  <dcterms:created xsi:type="dcterms:W3CDTF">2017-07-12T04:53:00Z</dcterms:created>
  <dcterms:modified xsi:type="dcterms:W3CDTF">2018-02-23T13:46:00Z</dcterms:modified>
</cp:coreProperties>
</file>