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proofErr w:type="spellStart"/>
      <w:r w:rsidR="00801697">
        <w:rPr>
          <w:rFonts w:ascii="Arial" w:hAnsi="Arial" w:cs="Arial"/>
          <w:b/>
          <w:color w:val="000000" w:themeColor="text1"/>
          <w:sz w:val="24"/>
          <w:szCs w:val="24"/>
        </w:rPr>
        <w:t>geoinformatiky</w:t>
      </w:r>
      <w:proofErr w:type="spellEnd"/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801697">
        <w:rPr>
          <w:rFonts w:ascii="Arial" w:hAnsi="Arial" w:cs="Arial"/>
          <w:color w:val="000000" w:themeColor="text1"/>
        </w:rPr>
        <w:t>8395</w:t>
      </w:r>
      <w:r w:rsidR="00C87999">
        <w:rPr>
          <w:rFonts w:ascii="Arial" w:hAnsi="Arial" w:cs="Arial"/>
          <w:color w:val="000000" w:themeColor="text1"/>
        </w:rPr>
        <w:t>9</w:t>
      </w:r>
      <w:r w:rsidR="0057328C">
        <w:rPr>
          <w:rFonts w:ascii="Arial" w:hAnsi="Arial" w:cs="Arial"/>
          <w:color w:val="000000" w:themeColor="text1"/>
        </w:rPr>
        <w:t>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7328C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01697">
        <w:rPr>
          <w:rFonts w:ascii="Arial" w:hAnsi="Arial" w:cs="Arial"/>
          <w:color w:val="000000" w:themeColor="text1"/>
        </w:rPr>
        <w:t>25</w:t>
      </w:r>
      <w:r w:rsidR="0057328C">
        <w:rPr>
          <w:rFonts w:ascii="Arial" w:hAnsi="Arial" w:cs="Arial"/>
          <w:color w:val="000000" w:themeColor="text1"/>
        </w:rPr>
        <w:t>. července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87999">
        <w:rPr>
          <w:rFonts w:ascii="Arial" w:hAnsi="Arial" w:cs="Arial"/>
          <w:b/>
          <w:color w:val="000000" w:themeColor="text1"/>
        </w:rPr>
        <w:t>30355645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16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Pr="00CA5663" w:rsidRDefault="00CA5663" w:rsidP="00801697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4F24D3">
        <w:rPr>
          <w:rFonts w:ascii="Arial" w:hAnsi="Arial" w:cs="Arial"/>
          <w:i/>
          <w:color w:val="000000" w:themeColor="text1"/>
        </w:rPr>
        <w:t>3</w:t>
      </w:r>
      <w:r w:rsidR="002844DA">
        <w:rPr>
          <w:rFonts w:ascii="Arial" w:hAnsi="Arial" w:cs="Arial"/>
          <w:i/>
          <w:color w:val="000000" w:themeColor="text1"/>
        </w:rPr>
        <w:t>3</w:t>
      </w:r>
      <w:r w:rsidR="004F24D3">
        <w:rPr>
          <w:rFonts w:ascii="Arial" w:hAnsi="Arial" w:cs="Arial"/>
          <w:i/>
          <w:color w:val="000000" w:themeColor="text1"/>
        </w:rPr>
        <w:t xml:space="preserve">. </w:t>
      </w:r>
      <w:r w:rsidR="002844DA">
        <w:rPr>
          <w:rFonts w:ascii="Arial" w:hAnsi="Arial" w:cs="Arial"/>
          <w:i/>
          <w:color w:val="000000" w:themeColor="text1"/>
        </w:rPr>
        <w:t>Systém veřejné správy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56CFC" w:rsidRDefault="00A0294A" w:rsidP="00893C49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844DA">
        <w:rPr>
          <w:rFonts w:ascii="Arial" w:hAnsi="Arial" w:cs="Arial"/>
          <w:b/>
          <w:color w:val="000000" w:themeColor="text1"/>
        </w:rPr>
        <w:t>, a to do 30. dubna 2021</w:t>
      </w:r>
      <w:r w:rsidR="00056CFC">
        <w:rPr>
          <w:rFonts w:ascii="Arial" w:hAnsi="Arial" w:cs="Arial"/>
          <w:b/>
          <w:color w:val="000000" w:themeColor="text1"/>
        </w:rPr>
        <w:t xml:space="preserve">. </w:t>
      </w:r>
      <w:r w:rsidR="00056CFC" w:rsidRPr="00056CFC">
        <w:rPr>
          <w:rFonts w:ascii="Arial" w:hAnsi="Arial" w:cs="Arial"/>
          <w:color w:val="000000" w:themeColor="text1"/>
        </w:rPr>
        <w:t xml:space="preserve">Služební místo je spolufinancované z fondů </w:t>
      </w:r>
      <w:r w:rsidR="00056CFC">
        <w:rPr>
          <w:rFonts w:ascii="Arial" w:hAnsi="Arial" w:cs="Arial"/>
          <w:color w:val="000000" w:themeColor="text1"/>
        </w:rPr>
        <w:t>EU.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7328C" w:rsidRPr="0057328C">
        <w:rPr>
          <w:rFonts w:ascii="Arial" w:hAnsi="Arial" w:cs="Arial"/>
          <w:b/>
          <w:color w:val="000000" w:themeColor="text1"/>
        </w:rPr>
        <w:t>říjen</w:t>
      </w:r>
      <w:r w:rsidR="00801697">
        <w:rPr>
          <w:rFonts w:ascii="Arial" w:hAnsi="Arial" w:cs="Arial"/>
          <w:b/>
          <w:color w:val="000000" w:themeColor="text1"/>
        </w:rPr>
        <w:t>-listopad</w:t>
      </w:r>
      <w:r w:rsidR="0057328C">
        <w:rPr>
          <w:rFonts w:ascii="Arial" w:hAnsi="Arial" w:cs="Arial"/>
          <w:b/>
          <w:color w:val="000000" w:themeColor="text1"/>
        </w:rPr>
        <w:t xml:space="preserve"> </w:t>
      </w:r>
      <w:r w:rsidR="00ED4198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01697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056CFC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2844DA" w:rsidRPr="002844DA">
        <w:rPr>
          <w:rFonts w:ascii="Arial" w:hAnsi="Arial" w:cs="Arial"/>
          <w:color w:val="000000" w:themeColor="text1"/>
        </w:rPr>
        <w:t>tvorba strategií a metodik souvi</w:t>
      </w:r>
      <w:r w:rsidR="00056CFC">
        <w:rPr>
          <w:rFonts w:ascii="Arial" w:hAnsi="Arial" w:cs="Arial"/>
          <w:color w:val="000000" w:themeColor="text1"/>
        </w:rPr>
        <w:t>s</w:t>
      </w:r>
      <w:r w:rsidR="002844DA" w:rsidRPr="002844DA">
        <w:rPr>
          <w:rFonts w:ascii="Arial" w:hAnsi="Arial" w:cs="Arial"/>
          <w:color w:val="000000" w:themeColor="text1"/>
        </w:rPr>
        <w:t>ejících s rozvojem národní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2844DA" w:rsidRPr="002844DA">
        <w:rPr>
          <w:rFonts w:ascii="Arial" w:hAnsi="Arial" w:cs="Arial"/>
          <w:color w:val="000000" w:themeColor="text1"/>
        </w:rPr>
        <w:t>infrastruktury pro prostorové informace</w:t>
      </w:r>
      <w:r w:rsidR="00056CFC">
        <w:rPr>
          <w:rFonts w:ascii="Arial" w:hAnsi="Arial" w:cs="Arial"/>
          <w:color w:val="000000" w:themeColor="text1"/>
        </w:rPr>
        <w:t xml:space="preserve">; </w:t>
      </w:r>
      <w:r w:rsidR="002844DA" w:rsidRPr="002844DA">
        <w:rPr>
          <w:rFonts w:ascii="Arial" w:hAnsi="Arial" w:cs="Arial"/>
          <w:color w:val="000000" w:themeColor="text1"/>
        </w:rPr>
        <w:t>realizace aktivity na podporu vytvoření potřebného regulačního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2844DA" w:rsidRPr="002844DA">
        <w:rPr>
          <w:rFonts w:ascii="Arial" w:hAnsi="Arial" w:cs="Arial"/>
          <w:color w:val="000000" w:themeColor="text1"/>
        </w:rPr>
        <w:t>rámce pro oblast prostorových informací</w:t>
      </w:r>
      <w:r w:rsidR="00056CFC">
        <w:rPr>
          <w:rFonts w:ascii="Arial" w:hAnsi="Arial" w:cs="Arial"/>
          <w:color w:val="000000" w:themeColor="text1"/>
        </w:rPr>
        <w:t xml:space="preserve">; </w:t>
      </w:r>
      <w:r w:rsidR="002844DA" w:rsidRPr="002844DA">
        <w:rPr>
          <w:rFonts w:ascii="Arial" w:hAnsi="Arial" w:cs="Arial"/>
          <w:color w:val="000000" w:themeColor="text1"/>
        </w:rPr>
        <w:t>spolupráce s ostatními orgány státní správy a samosprávy při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2844DA" w:rsidRPr="002844DA">
        <w:rPr>
          <w:rFonts w:ascii="Arial" w:hAnsi="Arial" w:cs="Arial"/>
          <w:color w:val="000000" w:themeColor="text1"/>
        </w:rPr>
        <w:t>realizaci úkolů implementace strategie státu v</w:t>
      </w:r>
      <w:r w:rsidR="00056CFC">
        <w:rPr>
          <w:rFonts w:ascii="Arial" w:hAnsi="Arial" w:cs="Arial"/>
          <w:color w:val="000000" w:themeColor="text1"/>
        </w:rPr>
        <w:t> </w:t>
      </w:r>
      <w:r w:rsidR="002844DA" w:rsidRPr="002844DA">
        <w:rPr>
          <w:rFonts w:ascii="Arial" w:hAnsi="Arial" w:cs="Arial"/>
          <w:color w:val="000000" w:themeColor="text1"/>
        </w:rPr>
        <w:t>oblasti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2844DA" w:rsidRPr="002844DA">
        <w:rPr>
          <w:rFonts w:ascii="Arial" w:hAnsi="Arial" w:cs="Arial"/>
          <w:color w:val="000000" w:themeColor="text1"/>
        </w:rPr>
        <w:t>prostorových informací</w:t>
      </w:r>
      <w:r w:rsidR="00056CFC">
        <w:rPr>
          <w:rFonts w:ascii="Arial" w:hAnsi="Arial" w:cs="Arial"/>
          <w:color w:val="000000" w:themeColor="text1"/>
        </w:rPr>
        <w:t xml:space="preserve">; </w:t>
      </w:r>
      <w:r w:rsidR="002844DA" w:rsidRPr="002844DA">
        <w:rPr>
          <w:rFonts w:ascii="Arial" w:hAnsi="Arial" w:cs="Arial"/>
          <w:color w:val="000000" w:themeColor="text1"/>
        </w:rPr>
        <w:t>řešení problematiky služeb veřejné správy nad prostorovými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2844DA" w:rsidRPr="002844DA">
        <w:rPr>
          <w:rFonts w:ascii="Arial" w:hAnsi="Arial" w:cs="Arial"/>
          <w:color w:val="000000" w:themeColor="text1"/>
        </w:rPr>
        <w:t>informacemi s důrazem na identifikaci služeb, které vyžadují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2844DA" w:rsidRPr="002844DA">
        <w:rPr>
          <w:rFonts w:ascii="Arial" w:hAnsi="Arial" w:cs="Arial"/>
          <w:color w:val="000000" w:themeColor="text1"/>
        </w:rPr>
        <w:t>garantované prostorové informace, nebo identifikaci potřeby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2844DA" w:rsidRPr="002844DA">
        <w:rPr>
          <w:rFonts w:ascii="Arial" w:hAnsi="Arial" w:cs="Arial"/>
          <w:color w:val="000000" w:themeColor="text1"/>
        </w:rPr>
        <w:t>nových služeb veřejné správy nad prostorovými informacemi.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D22C4B">
        <w:rPr>
          <w:rFonts w:ascii="Arial" w:hAnsi="Arial" w:cs="Arial"/>
          <w:color w:val="000000" w:themeColor="text1"/>
        </w:rPr>
        <w:t xml:space="preserve">Pokročilá znalost MS OFFICE, </w:t>
      </w:r>
      <w:r w:rsidR="00056CFC" w:rsidRPr="00056CFC">
        <w:rPr>
          <w:rFonts w:ascii="Arial" w:hAnsi="Arial" w:cs="Arial"/>
          <w:color w:val="000000" w:themeColor="text1"/>
        </w:rPr>
        <w:t>MS VISIO</w:t>
      </w:r>
      <w:r w:rsidR="00056CFC">
        <w:rPr>
          <w:rFonts w:ascii="Arial" w:hAnsi="Arial" w:cs="Arial"/>
          <w:color w:val="000000" w:themeColor="text1"/>
        </w:rPr>
        <w:t xml:space="preserve">, </w:t>
      </w:r>
      <w:r w:rsidR="00056CFC" w:rsidRPr="00056CFC">
        <w:rPr>
          <w:rFonts w:ascii="Arial" w:hAnsi="Arial" w:cs="Arial"/>
          <w:color w:val="000000" w:themeColor="text1"/>
        </w:rPr>
        <w:t>znalost problematiky norem pro oblast národní infra</w:t>
      </w:r>
      <w:r w:rsidR="00056CFC">
        <w:rPr>
          <w:rFonts w:ascii="Arial" w:hAnsi="Arial" w:cs="Arial"/>
          <w:color w:val="000000" w:themeColor="text1"/>
        </w:rPr>
        <w:t>s</w:t>
      </w:r>
      <w:r w:rsidR="00056CFC" w:rsidRPr="00056CFC">
        <w:rPr>
          <w:rFonts w:ascii="Arial" w:hAnsi="Arial" w:cs="Arial"/>
          <w:color w:val="000000" w:themeColor="text1"/>
        </w:rPr>
        <w:t>truktury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056CFC" w:rsidRPr="00056CFC">
        <w:rPr>
          <w:rFonts w:ascii="Arial" w:hAnsi="Arial" w:cs="Arial"/>
          <w:color w:val="000000" w:themeColor="text1"/>
        </w:rPr>
        <w:t>pro prostorové informace, procesu jejich tvorby i využívání;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056CFC" w:rsidRPr="00056CFC">
        <w:rPr>
          <w:rFonts w:ascii="Arial" w:hAnsi="Arial" w:cs="Arial"/>
          <w:color w:val="000000" w:themeColor="text1"/>
        </w:rPr>
        <w:t>ITIL;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056CFC" w:rsidRPr="00056CFC">
        <w:rPr>
          <w:rFonts w:ascii="Arial" w:hAnsi="Arial" w:cs="Arial"/>
          <w:color w:val="000000" w:themeColor="text1"/>
        </w:rPr>
        <w:t>zpracování prostorových dat, vytváření služeb nad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056CFC" w:rsidRPr="00056CFC">
        <w:rPr>
          <w:rFonts w:ascii="Arial" w:hAnsi="Arial" w:cs="Arial"/>
          <w:color w:val="000000" w:themeColor="text1"/>
        </w:rPr>
        <w:t>prostorovými daty;</w:t>
      </w:r>
      <w:r w:rsidR="00056CFC" w:rsidRPr="00056CFC">
        <w:t xml:space="preserve"> </w:t>
      </w:r>
      <w:r w:rsidR="00056CFC">
        <w:t xml:space="preserve">znalost </w:t>
      </w:r>
      <w:r w:rsidR="00056CFC" w:rsidRPr="00056CFC">
        <w:rPr>
          <w:rFonts w:ascii="Arial" w:hAnsi="Arial" w:cs="Arial"/>
          <w:color w:val="000000" w:themeColor="text1"/>
        </w:rPr>
        <w:t>anglick</w:t>
      </w:r>
      <w:r w:rsidR="00056CFC">
        <w:rPr>
          <w:rFonts w:ascii="Arial" w:hAnsi="Arial" w:cs="Arial"/>
          <w:color w:val="000000" w:themeColor="text1"/>
        </w:rPr>
        <w:t xml:space="preserve">ého </w:t>
      </w:r>
      <w:r w:rsidR="00056CFC" w:rsidRPr="00056CFC">
        <w:rPr>
          <w:rFonts w:ascii="Arial" w:hAnsi="Arial" w:cs="Arial"/>
          <w:color w:val="000000" w:themeColor="text1"/>
        </w:rPr>
        <w:t>jazyk</w:t>
      </w:r>
      <w:r w:rsidR="00056CFC">
        <w:rPr>
          <w:rFonts w:ascii="Arial" w:hAnsi="Arial" w:cs="Arial"/>
          <w:color w:val="000000" w:themeColor="text1"/>
        </w:rPr>
        <w:t xml:space="preserve">a na komunikativní úrovni, </w:t>
      </w:r>
      <w:r w:rsidR="00056CFC" w:rsidRPr="00056CFC">
        <w:rPr>
          <w:rFonts w:ascii="Arial" w:hAnsi="Arial" w:cs="Arial"/>
          <w:color w:val="000000" w:themeColor="text1"/>
        </w:rPr>
        <w:t>vzdělání v magisterském studijním programu oboru veřejná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056CFC" w:rsidRPr="00056CFC">
        <w:rPr>
          <w:rFonts w:ascii="Arial" w:hAnsi="Arial" w:cs="Arial"/>
          <w:color w:val="000000" w:themeColor="text1"/>
        </w:rPr>
        <w:t>správa, informační a komunikační technologie nebo</w:t>
      </w:r>
      <w:r w:rsidR="00056CFC">
        <w:rPr>
          <w:rFonts w:ascii="Arial" w:hAnsi="Arial" w:cs="Arial"/>
          <w:color w:val="000000" w:themeColor="text1"/>
        </w:rPr>
        <w:t xml:space="preserve"> </w:t>
      </w:r>
      <w:proofErr w:type="spellStart"/>
      <w:r w:rsidR="00056CFC" w:rsidRPr="00056CFC">
        <w:rPr>
          <w:rFonts w:ascii="Arial" w:hAnsi="Arial" w:cs="Arial"/>
          <w:color w:val="000000" w:themeColor="text1"/>
        </w:rPr>
        <w:t>geoinformatika</w:t>
      </w:r>
      <w:proofErr w:type="spellEnd"/>
      <w:r w:rsidR="00056CFC">
        <w:rPr>
          <w:rFonts w:ascii="Arial" w:hAnsi="Arial" w:cs="Arial"/>
          <w:color w:val="000000" w:themeColor="text1"/>
        </w:rPr>
        <w:t xml:space="preserve">. </w:t>
      </w:r>
      <w:r w:rsidR="00D22C4B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01697">
        <w:rPr>
          <w:rFonts w:ascii="Arial" w:hAnsi="Arial" w:cs="Arial"/>
          <w:b/>
          <w:color w:val="000000" w:themeColor="text1"/>
        </w:rPr>
        <w:t>14. srpna</w:t>
      </w:r>
      <w:r w:rsidR="00ED4198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proofErr w:type="spellStart"/>
      <w:r w:rsidR="00801697" w:rsidRPr="00801697">
        <w:rPr>
          <w:rFonts w:ascii="Arial" w:hAnsi="Arial" w:cs="Arial"/>
          <w:b/>
          <w:color w:val="000000" w:themeColor="text1"/>
        </w:rPr>
        <w:t>geoinformatiky</w:t>
      </w:r>
      <w:proofErr w:type="spellEnd"/>
      <w:r w:rsidR="00BA68DD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87999">
        <w:rPr>
          <w:rFonts w:ascii="Arial" w:hAnsi="Arial" w:cs="Arial"/>
          <w:b/>
          <w:color w:val="000000" w:themeColor="text1"/>
        </w:rPr>
        <w:t>30355645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801697">
        <w:rPr>
          <w:rFonts w:ascii="Arial" w:hAnsi="Arial" w:cs="Arial"/>
          <w:b/>
          <w:color w:val="000000" w:themeColor="text1"/>
        </w:rPr>
        <w:t>8395</w:t>
      </w:r>
      <w:r w:rsidR="00C87999">
        <w:rPr>
          <w:rFonts w:ascii="Arial" w:hAnsi="Arial" w:cs="Arial"/>
          <w:b/>
          <w:color w:val="000000" w:themeColor="text1"/>
        </w:rPr>
        <w:t>9</w:t>
      </w:r>
      <w:r w:rsidR="0057328C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732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  <w:r w:rsidRPr="00A92124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958C2" w:rsidRPr="009958C2" w:rsidRDefault="009958C2" w:rsidP="009958C2">
      <w:pPr>
        <w:pStyle w:val="Odstavecseseznamem"/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056CFC" w:rsidRDefault="00276ED4" w:rsidP="00056CFC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56CFC" w:rsidRDefault="00D11AFF" w:rsidP="00056CFC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56CFC">
        <w:rPr>
          <w:rFonts w:ascii="Arial" w:hAnsi="Arial" w:cs="Arial"/>
          <w:color w:val="000000" w:themeColor="text1"/>
        </w:rPr>
        <w:t>písemnou</w:t>
      </w:r>
      <w:r w:rsidR="009D4C86" w:rsidRPr="00056CFC">
        <w:rPr>
          <w:rFonts w:ascii="Arial" w:hAnsi="Arial" w:cs="Arial"/>
          <w:color w:val="000000" w:themeColor="text1"/>
        </w:rPr>
        <w:t xml:space="preserve"> prác</w:t>
      </w:r>
      <w:r w:rsidRPr="00056CFC">
        <w:rPr>
          <w:rFonts w:ascii="Arial" w:hAnsi="Arial" w:cs="Arial"/>
          <w:color w:val="000000" w:themeColor="text1"/>
        </w:rPr>
        <w:t>i</w:t>
      </w:r>
      <w:r w:rsidR="00D44EC6" w:rsidRPr="00056CFC">
        <w:rPr>
          <w:rFonts w:ascii="Arial" w:hAnsi="Arial" w:cs="Arial"/>
          <w:color w:val="000000" w:themeColor="text1"/>
        </w:rPr>
        <w:t xml:space="preserve"> na</w:t>
      </w:r>
      <w:r w:rsidR="00B74273" w:rsidRPr="00056CFC">
        <w:rPr>
          <w:rFonts w:ascii="Arial" w:hAnsi="Arial" w:cs="Arial"/>
          <w:color w:val="000000" w:themeColor="text1"/>
        </w:rPr>
        <w:t> </w:t>
      </w:r>
      <w:r w:rsidR="00D44EC6" w:rsidRPr="00056CFC">
        <w:rPr>
          <w:rFonts w:ascii="Arial" w:hAnsi="Arial" w:cs="Arial"/>
          <w:color w:val="000000" w:themeColor="text1"/>
        </w:rPr>
        <w:t xml:space="preserve"> téma </w:t>
      </w:r>
      <w:r w:rsidRPr="00056CFC">
        <w:rPr>
          <w:rFonts w:ascii="Arial" w:hAnsi="Arial" w:cs="Arial"/>
          <w:color w:val="000000" w:themeColor="text1"/>
        </w:rPr>
        <w:t>„</w:t>
      </w:r>
      <w:r w:rsidR="00056CFC" w:rsidRPr="00056CFC">
        <w:rPr>
          <w:rFonts w:ascii="Arial" w:hAnsi="Arial" w:cs="Arial"/>
          <w:color w:val="000000" w:themeColor="text1"/>
        </w:rPr>
        <w:t>Popište současný stav národní infrastruktury pro prostorové informace a existující hlavní problémy; zaměřte se na možnosti a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056CFC" w:rsidRPr="00056CFC">
        <w:rPr>
          <w:rFonts w:ascii="Arial" w:hAnsi="Arial" w:cs="Arial"/>
          <w:color w:val="000000" w:themeColor="text1"/>
        </w:rPr>
        <w:t>problémy využití prostorových dat a informací v agendách veřejné správy a životních situacích občana</w:t>
      </w:r>
      <w:r w:rsidRPr="00056CFC">
        <w:rPr>
          <w:rFonts w:ascii="Arial" w:hAnsi="Arial" w:cs="Arial"/>
          <w:color w:val="000000" w:themeColor="text1"/>
        </w:rPr>
        <w:t>“, na něž se hlásí do výběrového řízení</w:t>
      </w:r>
      <w:r w:rsidRPr="00056CFC">
        <w:rPr>
          <w:color w:val="000000" w:themeColor="text1"/>
        </w:rPr>
        <w:t xml:space="preserve"> </w:t>
      </w:r>
      <w:r w:rsidR="00DC47FE" w:rsidRPr="00056CFC">
        <w:rPr>
          <w:rFonts w:ascii="Arial" w:hAnsi="Arial" w:cs="Arial"/>
          <w:color w:val="000000" w:themeColor="text1"/>
        </w:rPr>
        <w:t xml:space="preserve">v rozsahu maximálně </w:t>
      </w:r>
      <w:r w:rsidR="00801697" w:rsidRPr="00056CFC">
        <w:rPr>
          <w:rFonts w:ascii="Arial" w:hAnsi="Arial" w:cs="Arial"/>
          <w:color w:val="000000" w:themeColor="text1"/>
        </w:rPr>
        <w:t>tří</w:t>
      </w:r>
      <w:r w:rsidR="00DC47FE" w:rsidRPr="00056CFC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56CFC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Odbor </w:t>
      </w:r>
      <w:proofErr w:type="spellStart"/>
      <w:r w:rsidRPr="0057328C">
        <w:rPr>
          <w:rFonts w:ascii="Arial" w:hAnsi="Arial" w:cs="Arial"/>
          <w:color w:val="000000"/>
        </w:rPr>
        <w:t>eGovernmentu</w:t>
      </w:r>
      <w:proofErr w:type="spellEnd"/>
    </w:p>
    <w:p w:rsidR="0057328C" w:rsidRPr="0057328C" w:rsidRDefault="00801697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Ing. Jiří Klein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 w:rsidR="00801697">
        <w:rPr>
          <w:rFonts w:ascii="Arial" w:hAnsi="Arial" w:cs="Arial"/>
          <w:color w:val="000000"/>
        </w:rPr>
        <w:t> 816 620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="00801697" w:rsidRPr="00450D9C">
          <w:rPr>
            <w:rStyle w:val="Hypertextovodkaz"/>
            <w:rFonts w:ascii="Arial" w:hAnsi="Arial" w:cs="Arial"/>
          </w:rPr>
          <w:t>jiri.klein@mvcr.cz</w:t>
        </w:r>
      </w:hyperlink>
      <w:r w:rsidRPr="0057328C">
        <w:rPr>
          <w:rFonts w:ascii="Arial" w:hAnsi="Arial" w:cs="Arial"/>
        </w:rPr>
        <w:t xml:space="preserve">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Ing. Milan Petržílek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odbor personální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tel.: +420 974 832 295  </w:t>
      </w:r>
    </w:p>
    <w:p w:rsidR="00CA5663" w:rsidRPr="00CA5663" w:rsidRDefault="0057328C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1" w:history="1">
        <w:r w:rsidRPr="00C317E5">
          <w:rPr>
            <w:rStyle w:val="Hypertextovodkaz"/>
            <w:rFonts w:ascii="Arial" w:hAnsi="Arial" w:cs="Arial"/>
          </w:rPr>
          <w:t>milan.petrzilek@mvcr.cz</w:t>
        </w:r>
      </w:hyperlink>
      <w:r>
        <w:rPr>
          <w:rFonts w:ascii="Arial" w:hAnsi="Arial" w:cs="Arial"/>
          <w:color w:val="0563C1"/>
          <w:u w:val="single"/>
        </w:rPr>
        <w:t xml:space="preserve"> </w:t>
      </w: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792" w:rsidRDefault="00715792" w:rsidP="00276ED4">
      <w:pPr>
        <w:spacing w:after="0" w:line="240" w:lineRule="auto"/>
      </w:pPr>
      <w:r>
        <w:separator/>
      </w:r>
    </w:p>
  </w:endnote>
  <w:endnote w:type="continuationSeparator" w:id="0">
    <w:p w:rsidR="00715792" w:rsidRDefault="0071579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56CF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792" w:rsidRDefault="00715792" w:rsidP="00276ED4">
      <w:pPr>
        <w:spacing w:after="0" w:line="240" w:lineRule="auto"/>
      </w:pPr>
      <w:r>
        <w:separator/>
      </w:r>
    </w:p>
  </w:footnote>
  <w:footnote w:type="continuationSeparator" w:id="0">
    <w:p w:rsidR="00715792" w:rsidRDefault="0071579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6CFC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844DA"/>
    <w:rsid w:val="002B1EA2"/>
    <w:rsid w:val="002B410A"/>
    <w:rsid w:val="002E2A92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7328C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AEF"/>
    <w:rsid w:val="006D0359"/>
    <w:rsid w:val="006E2CA6"/>
    <w:rsid w:val="006F282E"/>
    <w:rsid w:val="00704EFE"/>
    <w:rsid w:val="0070778B"/>
    <w:rsid w:val="0071306A"/>
    <w:rsid w:val="00715792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1697"/>
    <w:rsid w:val="00806E9F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958C2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87999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iri.klein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3245C-4204-48F0-9090-64B8747FB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4</Pages>
  <Words>995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2017-12-27T15:01:00Z</cp:lastPrinted>
  <dcterms:created xsi:type="dcterms:W3CDTF">2017-07-12T04:53:00Z</dcterms:created>
  <dcterms:modified xsi:type="dcterms:W3CDTF">2018-07-23T06:45:00Z</dcterms:modified>
</cp:coreProperties>
</file>