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EFE0791" w:rsidR="008178EB" w:rsidRPr="00B548A3" w:rsidRDefault="001868B2"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701D3B">
        <w:rPr>
          <w:rFonts w:ascii="Arial" w:hAnsi="Arial" w:cs="Arial"/>
        </w:rPr>
        <w:t>94792</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802406F" w:rsidR="00C202CF" w:rsidRDefault="008178EB" w:rsidP="00646F67">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D62575">
        <w:rPr>
          <w:rFonts w:ascii="Arial" w:hAnsi="Arial" w:cs="Arial"/>
          <w:b/>
        </w:rPr>
        <w:t>30</w:t>
      </w:r>
      <w:r w:rsidR="00660BC0">
        <w:rPr>
          <w:rFonts w:ascii="Arial" w:hAnsi="Arial" w:cs="Arial"/>
          <w:b/>
        </w:rPr>
        <w:t xml:space="preserve">. </w:t>
      </w:r>
      <w:r w:rsidR="00CC781D">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01D3B">
        <w:rPr>
          <w:rFonts w:ascii="Arial" w:hAnsi="Arial" w:cs="Arial"/>
          <w:b/>
        </w:rPr>
        <w:t>vedoucí oddělení projekce a koncepce rozvoje EKIS</w:t>
      </w:r>
      <w:r w:rsidR="00A13990">
        <w:rPr>
          <w:rFonts w:ascii="Arial" w:hAnsi="Arial" w:cs="Arial"/>
          <w:b/>
        </w:rPr>
        <w:t>; služební místo je zařazeno v odboru provozu a rozvoje EKIS</w:t>
      </w:r>
    </w:p>
    <w:p w14:paraId="48AC7B61" w14:textId="77777777" w:rsidR="00E910FD" w:rsidRDefault="00E910FD" w:rsidP="00646F67">
      <w:pPr>
        <w:spacing w:after="0"/>
        <w:jc w:val="center"/>
        <w:rPr>
          <w:rFonts w:ascii="Arial" w:eastAsia="Times New Roman" w:hAnsi="Arial" w:cs="Arial"/>
          <w:lang w:eastAsia="cs-CZ"/>
        </w:rPr>
      </w:pPr>
    </w:p>
    <w:p w14:paraId="173A8894" w14:textId="77777777" w:rsidR="00077543" w:rsidRPr="00593131" w:rsidRDefault="00077543" w:rsidP="00646F67">
      <w:pPr>
        <w:spacing w:after="0"/>
        <w:jc w:val="center"/>
        <w:rPr>
          <w:rFonts w:ascii="Arial" w:eastAsia="Times New Roman" w:hAnsi="Arial" w:cs="Arial"/>
          <w:lang w:eastAsia="cs-CZ"/>
        </w:rPr>
      </w:pPr>
    </w:p>
    <w:p w14:paraId="77910BDD" w14:textId="35B8EECF" w:rsidR="006E1422" w:rsidRPr="00701D3B" w:rsidRDefault="008178EB" w:rsidP="00646F67">
      <w:pPr>
        <w:spacing w:after="0"/>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1D3B" w:rsidRPr="00701D3B">
        <w:rPr>
          <w:rFonts w:ascii="Arial" w:hAnsi="Arial" w:cs="Arial"/>
          <w:b/>
          <w:i/>
        </w:rPr>
        <w:t>vedoucí oddělení projekce a koncepce rozvoje EKIS</w:t>
      </w:r>
      <w:r w:rsidR="002F5187" w:rsidRPr="00701D3B">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701D3B">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646F67">
      <w:pPr>
        <w:spacing w:after="0"/>
        <w:jc w:val="both"/>
        <w:rPr>
          <w:rFonts w:ascii="Arial" w:hAnsi="Arial" w:cs="Arial"/>
          <w:b/>
        </w:rPr>
      </w:pPr>
    </w:p>
    <w:p w14:paraId="45C1DDBF" w14:textId="52B5CD6D" w:rsidR="00337D2C" w:rsidRPr="00111211" w:rsidRDefault="00BC53FB" w:rsidP="00646F67">
      <w:pPr>
        <w:spacing w:after="0"/>
        <w:ind w:firstLine="708"/>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01D3B" w:rsidRPr="00701D3B">
        <w:rPr>
          <w:rFonts w:ascii="Arial" w:hAnsi="Arial" w:cs="Arial"/>
        </w:rPr>
        <w:t>vedoucí oddělení projekce a koncepce rozvoje EKIS</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701D3B">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701D3B">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701D3B">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646F67">
      <w:pPr>
        <w:spacing w:after="0"/>
        <w:ind w:firstLine="708"/>
        <w:jc w:val="both"/>
        <w:rPr>
          <w:rFonts w:ascii="Arial" w:eastAsia="Times New Roman" w:hAnsi="Arial" w:cs="Arial"/>
          <w:color w:val="000000" w:themeColor="text1"/>
          <w:lang w:eastAsia="cs-CZ"/>
        </w:rPr>
      </w:pPr>
    </w:p>
    <w:p w14:paraId="7EFF0A0A" w14:textId="3764F1CF" w:rsidR="00337D2C" w:rsidRPr="00701D3B" w:rsidRDefault="003F76A8" w:rsidP="00646F67">
      <w:pPr>
        <w:spacing w:after="0"/>
        <w:ind w:firstLine="708"/>
        <w:jc w:val="both"/>
        <w:rPr>
          <w:rFonts w:ascii="Arial" w:hAnsi="Arial" w:cs="Arial"/>
          <w:b/>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701D3B" w:rsidRPr="00701D3B">
        <w:rPr>
          <w:rFonts w:ascii="Arial" w:hAnsi="Arial" w:cs="Arial"/>
        </w:rPr>
        <w:t>vedoucí oddělení projekce a koncepce rozvoje EKIS</w:t>
      </w:r>
      <w:r w:rsidR="00202E84">
        <w:rPr>
          <w:rFonts w:ascii="Arial" w:hAnsi="Arial" w:cs="Arial"/>
        </w:rPr>
        <w:t xml:space="preserve">, </w:t>
      </w:r>
      <w:r w:rsidR="009C74EA">
        <w:rPr>
          <w:rFonts w:ascii="Arial" w:hAnsi="Arial" w:cs="Arial"/>
        </w:rPr>
        <w:t xml:space="preserve">ID </w:t>
      </w:r>
      <w:r w:rsidR="00701D3B">
        <w:rPr>
          <w:rFonts w:ascii="Arial" w:hAnsi="Arial" w:cs="Arial"/>
        </w:rPr>
        <w:t xml:space="preserve">17019638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C57A8C">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644B89">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644B89">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44B89">
        <w:rPr>
          <w:rFonts w:ascii="Arial" w:eastAsia="Times New Roman" w:hAnsi="Arial" w:cs="Arial"/>
          <w:b/>
          <w:lang w:eastAsia="cs-CZ"/>
        </w:rPr>
        <w:t xml:space="preserve">36. Informační </w:t>
      </w:r>
      <w:r w:rsidR="00C57A8C">
        <w:rPr>
          <w:rFonts w:ascii="Arial" w:eastAsia="Times New Roman" w:hAnsi="Arial" w:cs="Arial"/>
          <w:b/>
          <w:lang w:eastAsia="cs-CZ"/>
        </w:rPr>
        <w:br/>
      </w:r>
      <w:r w:rsidR="00644B89">
        <w:rPr>
          <w:rFonts w:ascii="Arial" w:eastAsia="Times New Roman" w:hAnsi="Arial" w:cs="Arial"/>
          <w:b/>
          <w:lang w:eastAsia="cs-CZ"/>
        </w:rPr>
        <w:t xml:space="preserve">a komunikační technologie, </w:t>
      </w:r>
      <w:r w:rsidR="00054F86">
        <w:rPr>
          <w:rFonts w:ascii="Arial" w:eastAsia="Times New Roman" w:hAnsi="Arial" w:cs="Arial"/>
          <w:b/>
          <w:lang w:eastAsia="cs-CZ"/>
        </w:rPr>
        <w:t>75. Ochrana u</w:t>
      </w:r>
      <w:r w:rsidR="00C57A8C">
        <w:rPr>
          <w:rFonts w:ascii="Arial" w:eastAsia="Times New Roman" w:hAnsi="Arial" w:cs="Arial"/>
          <w:b/>
          <w:lang w:eastAsia="cs-CZ"/>
        </w:rPr>
        <w:t>tajovaných informací, 78. Organizační věci státní služby a správa služebních vztahů státních zaměstnanců, příslušníků bezpečnostních sborů a vojáků z povolání.</w:t>
      </w:r>
    </w:p>
    <w:p w14:paraId="6897194F" w14:textId="77777777" w:rsidR="00CC781D" w:rsidRPr="00CC781D" w:rsidRDefault="00CC781D" w:rsidP="00646F67">
      <w:pPr>
        <w:autoSpaceDE w:val="0"/>
        <w:autoSpaceDN w:val="0"/>
        <w:spacing w:after="0"/>
        <w:jc w:val="both"/>
        <w:rPr>
          <w:rFonts w:ascii="Arial" w:hAnsi="Arial" w:cs="Arial"/>
        </w:rPr>
      </w:pPr>
    </w:p>
    <w:p w14:paraId="5D20900B" w14:textId="631CF420" w:rsidR="00D62575" w:rsidRDefault="00D62575" w:rsidP="00646F67">
      <w:pPr>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w:t>
      </w:r>
      <w:r w:rsidR="00CA21D6">
        <w:rPr>
          <w:rFonts w:ascii="Arial" w:hAnsi="Arial" w:cs="Arial"/>
        </w:rPr>
        <w:t xml:space="preserve">místě </w:t>
      </w:r>
      <w:r w:rsidR="00C57A8C" w:rsidRPr="00C57A8C">
        <w:rPr>
          <w:rFonts w:ascii="Arial" w:hAnsi="Arial" w:cs="Arial"/>
        </w:rPr>
        <w:t>vedoucí oddělení projekce a koncepce rozvoje EKIS</w:t>
      </w:r>
      <w:r w:rsidR="00C57A8C">
        <w:rPr>
          <w:rFonts w:ascii="Arial" w:hAnsi="Arial" w:cs="Arial"/>
        </w:rPr>
        <w:t xml:space="preserve"> </w:t>
      </w:r>
      <w:r w:rsidR="00E6524E" w:rsidRPr="00C57A8C">
        <w:rPr>
          <w:rFonts w:ascii="Arial" w:hAnsi="Arial" w:cs="Arial"/>
        </w:rPr>
        <w:t xml:space="preserve">požadavek </w:t>
      </w:r>
      <w:r w:rsidR="00842D16" w:rsidRPr="00C57A8C">
        <w:rPr>
          <w:rFonts w:ascii="Arial" w:hAnsi="Arial" w:cs="Arial"/>
        </w:rPr>
        <w:t xml:space="preserve">přístupu </w:t>
      </w:r>
      <w:r w:rsidR="0055279E" w:rsidRPr="00C57A8C">
        <w:rPr>
          <w:rFonts w:ascii="Arial" w:hAnsi="Arial" w:cs="Arial"/>
        </w:rPr>
        <w:t xml:space="preserve">k utajované informaci podle zákona </w:t>
      </w:r>
      <w:r w:rsidR="00C57A8C">
        <w:rPr>
          <w:rFonts w:ascii="Arial" w:hAnsi="Arial" w:cs="Arial"/>
        </w:rPr>
        <w:br/>
      </w:r>
      <w:r w:rsidR="0055279E" w:rsidRPr="00C57A8C">
        <w:rPr>
          <w:rFonts w:ascii="Arial" w:hAnsi="Arial" w:cs="Arial"/>
        </w:rPr>
        <w:t>č. 412/2005 Sb., o</w:t>
      </w:r>
      <w:r w:rsidR="00842D16" w:rsidRPr="00C57A8C">
        <w:rPr>
          <w:rFonts w:ascii="Arial" w:hAnsi="Arial" w:cs="Arial"/>
        </w:rPr>
        <w:t xml:space="preserve"> ochraně</w:t>
      </w:r>
      <w:r w:rsidR="00842D16">
        <w:rPr>
          <w:rFonts w:ascii="Arial" w:hAnsi="Arial" w:cs="Arial"/>
        </w:rPr>
        <w:t xml:space="preserve"> utajovaných informací </w:t>
      </w:r>
      <w:r w:rsidR="0055279E">
        <w:rPr>
          <w:rFonts w:ascii="Arial" w:hAnsi="Arial" w:cs="Arial"/>
        </w:rPr>
        <w:t>a o bezpečnostní způsobilosti, ve znění pozdějších předpisů, na stupeň utajení „</w:t>
      </w:r>
      <w:r w:rsidR="00CC781D">
        <w:rPr>
          <w:rFonts w:ascii="Arial,Bold" w:hAnsi="Arial,Bold" w:cs="Arial,Bold"/>
          <w:b/>
          <w:bCs/>
        </w:rPr>
        <w:t>Důvěrné</w:t>
      </w:r>
      <w:r w:rsidR="0097056E">
        <w:rPr>
          <w:rFonts w:ascii="Arial" w:hAnsi="Arial" w:cs="Arial"/>
        </w:rPr>
        <w:t>“.</w:t>
      </w:r>
    </w:p>
    <w:p w14:paraId="68CE5959" w14:textId="77777777" w:rsidR="00C57A8C" w:rsidRDefault="00C57A8C" w:rsidP="00C57A8C">
      <w:pPr>
        <w:spacing w:after="0" w:line="240" w:lineRule="auto"/>
        <w:ind w:firstLine="708"/>
        <w:jc w:val="both"/>
        <w:rPr>
          <w:rFonts w:ascii="Arial" w:hAnsi="Arial" w:cs="Arial"/>
        </w:rPr>
      </w:pPr>
    </w:p>
    <w:p w14:paraId="4F46907C" w14:textId="77777777" w:rsidR="00C57A8C" w:rsidRDefault="00C57A8C" w:rsidP="00C57A8C">
      <w:pPr>
        <w:spacing w:after="0" w:line="240" w:lineRule="auto"/>
        <w:ind w:firstLine="708"/>
        <w:jc w:val="both"/>
        <w:rPr>
          <w:rFonts w:ascii="Arial" w:hAnsi="Arial" w:cs="Arial"/>
        </w:rPr>
      </w:pPr>
    </w:p>
    <w:p w14:paraId="6121C720" w14:textId="77777777" w:rsidR="00C57A8C" w:rsidRDefault="00C57A8C" w:rsidP="00C57A8C">
      <w:pPr>
        <w:spacing w:after="0" w:line="240" w:lineRule="auto"/>
        <w:ind w:firstLine="708"/>
        <w:jc w:val="both"/>
        <w:rPr>
          <w:rFonts w:ascii="Arial" w:hAnsi="Arial" w:cs="Arial"/>
        </w:rPr>
      </w:pPr>
    </w:p>
    <w:p w14:paraId="14AE1FF2" w14:textId="77777777" w:rsidR="00503971" w:rsidRDefault="00503971" w:rsidP="00821DA7">
      <w:pPr>
        <w:widowControl w:val="0"/>
        <w:autoSpaceDE w:val="0"/>
        <w:autoSpaceDN w:val="0"/>
        <w:adjustRightInd w:val="0"/>
        <w:spacing w:after="0"/>
        <w:jc w:val="both"/>
        <w:rPr>
          <w:rFonts w:ascii="Arial" w:hAnsi="Arial" w:cs="Arial"/>
        </w:rPr>
      </w:pPr>
    </w:p>
    <w:p w14:paraId="0E7D8E1D" w14:textId="77777777" w:rsidR="00646F67" w:rsidRDefault="00646F67"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24ACA4B6" w:rsidR="0062398C" w:rsidRPr="00D62575" w:rsidRDefault="0062398C" w:rsidP="00D62575">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r w:rsidR="00D62575">
        <w:rPr>
          <w:rFonts w:ascii="Arial" w:hAnsi="Arial" w:cs="Arial"/>
        </w:rPr>
        <w:t xml:space="preserve"> občanem</w:t>
      </w:r>
      <w:r w:rsidR="00B93DFD">
        <w:rPr>
          <w:rFonts w:ascii="Arial" w:hAnsi="Arial" w:cs="Arial"/>
        </w:rPr>
        <w:t>/</w:t>
      </w:r>
      <w:proofErr w:type="spellStart"/>
      <w:r w:rsidR="00B93DFD">
        <w:rPr>
          <w:rFonts w:ascii="Arial" w:hAnsi="Arial" w:cs="Arial"/>
        </w:rPr>
        <w:t>kou</w:t>
      </w:r>
      <w:proofErr w:type="spellEnd"/>
      <w:r w:rsidR="00D62575">
        <w:rPr>
          <w:rFonts w:ascii="Arial" w:hAnsi="Arial" w:cs="Arial"/>
        </w:rPr>
        <w:t xml:space="preserve"> jiného členského státu Evropské unie nebo občanem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5A1FF481"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176563BF"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97056E">
        <w:rPr>
          <w:rFonts w:ascii="Arial" w:hAnsi="Arial" w:cs="Arial"/>
        </w:rPr>
        <w:t xml:space="preserve">alespoň </w:t>
      </w:r>
      <w:r w:rsidRPr="0055279E">
        <w:rPr>
          <w:rFonts w:ascii="Arial" w:hAnsi="Arial" w:cs="Arial"/>
        </w:rPr>
        <w:t>na stupeň utajení „</w:t>
      </w:r>
      <w:r w:rsidR="00475CEC">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63EE66A4"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iky,</w:t>
            </w:r>
            <w:r w:rsidR="00D62575">
              <w:rPr>
                <w:rFonts w:ascii="Arial" w:eastAsia="Times New Roman" w:hAnsi="Arial" w:cs="Arial"/>
                <w:lang w:eastAsia="cs-CZ"/>
              </w:rPr>
              <w:t xml:space="preserve"> </w:t>
            </w:r>
            <w:r w:rsidR="00D62575">
              <w:rPr>
                <w:rFonts w:ascii="Arial" w:hAnsi="Arial" w:cs="Arial"/>
              </w:rPr>
              <w:t>občanství jiného členského státu Evropské unie nebo občanství státu, který je smluvním státem Dohody o Evropském hospodářském prostoru</w:t>
            </w:r>
            <w:r w:rsidR="00D60FAD">
              <w:rPr>
                <w:rFonts w:ascii="Arial" w:eastAsia="Times New Roman" w:hAnsi="Arial" w:cs="Arial"/>
                <w:lang w:eastAsia="cs-CZ"/>
              </w:rPr>
              <w:t xml:space="preserve">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75C9">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CDB773F"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92376D">
              <w:rPr>
                <w:rFonts w:ascii="Arial" w:eastAsia="Times New Roman" w:hAnsi="Arial" w:cs="Arial"/>
                <w:lang w:eastAsia="cs-CZ"/>
              </w:rPr>
              <w:t>r</w:t>
            </w:r>
            <w:r w:rsidR="0092376D">
              <w:rPr>
                <w:rFonts w:ascii="Arial" w:eastAsia="Times New Roman" w:hAnsi="Arial" w:cs="Arial"/>
                <w:lang w:eastAsia="cs-CZ"/>
              </w:rPr>
              <w:t>espektive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080EA0">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55E434C"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97056E">
              <w:rPr>
                <w:rFonts w:ascii="Arial" w:eastAsia="Times New Roman" w:hAnsi="Arial" w:cs="Arial"/>
                <w:lang w:eastAsia="cs-CZ"/>
              </w:rPr>
              <w:t xml:space="preserve">alespoň </w:t>
            </w:r>
            <w:r>
              <w:rPr>
                <w:rFonts w:ascii="Arial" w:eastAsia="Times New Roman" w:hAnsi="Arial" w:cs="Arial"/>
                <w:lang w:eastAsia="cs-CZ"/>
              </w:rPr>
              <w:t>na stupeň utajení „</w:t>
            </w:r>
            <w:r w:rsidR="00475CE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F8B1875" w:rsidR="004068B6" w:rsidRPr="00352840" w:rsidRDefault="0047434B" w:rsidP="00C57A8C">
            <w:pPr>
              <w:pStyle w:val="Odstavecseseznamem"/>
              <w:numPr>
                <w:ilvl w:val="0"/>
                <w:numId w:val="5"/>
              </w:numPr>
              <w:spacing w:after="0"/>
              <w:ind w:left="851" w:hanging="436"/>
              <w:jc w:val="both"/>
              <w:rPr>
                <w:rFonts w:ascii="Arial" w:eastAsia="Times New Roman" w:hAnsi="Arial" w:cs="Arial"/>
                <w:lang w:eastAsia="cs-CZ"/>
              </w:rPr>
            </w:pPr>
            <w:r w:rsidRPr="00352840">
              <w:rPr>
                <w:rFonts w:ascii="Arial" w:eastAsia="Times New Roman" w:hAnsi="Arial" w:cs="Arial"/>
                <w:lang w:eastAsia="cs-CZ"/>
              </w:rPr>
              <w:t>písemnou práci v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maximálním </w:t>
            </w:r>
            <w:proofErr w:type="gramStart"/>
            <w:r w:rsidRPr="00352840">
              <w:rPr>
                <w:rFonts w:ascii="Arial" w:eastAsia="Times New Roman" w:hAnsi="Arial" w:cs="Arial"/>
                <w:lang w:eastAsia="cs-CZ"/>
              </w:rPr>
              <w:t xml:space="preserve">rozsahu </w:t>
            </w:r>
            <w:r w:rsidR="00A23378" w:rsidRPr="00352840">
              <w:rPr>
                <w:rFonts w:ascii="Arial" w:eastAsia="Times New Roman" w:hAnsi="Arial" w:cs="Arial"/>
                <w:lang w:eastAsia="cs-CZ"/>
              </w:rPr>
              <w:t>5</w:t>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na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téma: "</w:t>
            </w:r>
            <w:r w:rsidR="004068B6" w:rsidRPr="00352840">
              <w:rPr>
                <w:rFonts w:ascii="Arial" w:eastAsia="Times New Roman" w:hAnsi="Arial" w:cs="Arial"/>
                <w:b/>
                <w:lang w:eastAsia="cs-CZ"/>
              </w:rPr>
              <w:t xml:space="preserve">Další směřování  </w:t>
            </w:r>
          </w:p>
          <w:p w14:paraId="1F694621" w14:textId="2EC25669" w:rsidR="0047434B" w:rsidRPr="00C57A8C" w:rsidRDefault="00C57A8C" w:rsidP="00C57A8C">
            <w:pPr>
              <w:spacing w:after="0" w:line="240" w:lineRule="auto"/>
              <w:jc w:val="both"/>
              <w:rPr>
                <w:rFonts w:ascii="Arial" w:hAnsi="Arial" w:cs="Arial"/>
                <w:b/>
              </w:rPr>
            </w:pPr>
            <w:r>
              <w:rPr>
                <w:rFonts w:ascii="Arial" w:hAnsi="Arial" w:cs="Arial"/>
                <w:b/>
              </w:rPr>
              <w:t xml:space="preserve">              oddělení projekce a koncepce rozvoje EKIS </w:t>
            </w:r>
            <w:r w:rsidRPr="00C57A8C">
              <w:rPr>
                <w:rFonts w:ascii="Arial" w:hAnsi="Arial" w:cs="Arial"/>
                <w:b/>
              </w:rPr>
              <w:t>v odboru provozu a rozvoje EKIS</w:t>
            </w:r>
            <w:r w:rsidR="0047434B" w:rsidRPr="00C57A8C">
              <w:rPr>
                <w:rFonts w:ascii="Arial" w:eastAsia="Times New Roman" w:hAnsi="Arial" w:cs="Arial"/>
                <w:b/>
                <w:lang w:eastAsia="cs-CZ"/>
              </w:rPr>
              <w:t>.</w:t>
            </w:r>
            <w:r w:rsidR="0047434B" w:rsidRPr="00C57A8C">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4CDBD29"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57A8C">
        <w:rPr>
          <w:rFonts w:ascii="Arial" w:eastAsia="Times New Roman" w:hAnsi="Arial" w:cs="Arial"/>
          <w:b/>
          <w:lang w:eastAsia="cs-CZ"/>
        </w:rPr>
        <w:t>22</w:t>
      </w:r>
      <w:r w:rsidR="00F971D1">
        <w:rPr>
          <w:rFonts w:ascii="Arial" w:eastAsia="Times New Roman" w:hAnsi="Arial" w:cs="Arial"/>
          <w:b/>
          <w:lang w:eastAsia="cs-CZ"/>
        </w:rPr>
        <w:t xml:space="preserve">. </w:t>
      </w:r>
      <w:r w:rsidR="005275C9">
        <w:rPr>
          <w:rFonts w:ascii="Arial" w:eastAsia="Times New Roman" w:hAnsi="Arial" w:cs="Arial"/>
          <w:b/>
          <w:lang w:eastAsia="cs-CZ"/>
        </w:rPr>
        <w:t xml:space="preserve">srpna </w:t>
      </w:r>
      <w:r w:rsidR="00842D16">
        <w:rPr>
          <w:rFonts w:ascii="Arial" w:eastAsia="Times New Roman" w:hAnsi="Arial" w:cs="Arial"/>
          <w:b/>
          <w:lang w:eastAsia="cs-CZ"/>
        </w:rPr>
        <w:t>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289C4779" w:rsidR="00620414" w:rsidRPr="00C57A8C" w:rsidRDefault="008178EB" w:rsidP="00C57A8C">
      <w:pPr>
        <w:spacing w:after="0" w:line="240" w:lineRule="auto"/>
        <w:jc w:val="both"/>
        <w:rPr>
          <w:rFonts w:ascii="Arial" w:hAnsi="Arial" w:cs="Arial"/>
          <w:b/>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C57A8C" w:rsidRPr="00C57A8C">
        <w:rPr>
          <w:rFonts w:ascii="Arial" w:hAnsi="Arial" w:cs="Arial"/>
        </w:rPr>
        <w:t>vedoucí oddělení projekce a koncepce rozvoje EKIS</w:t>
      </w:r>
      <w:r w:rsidR="00C57A8C">
        <w:rPr>
          <w:rFonts w:ascii="Arial" w:hAnsi="Arial" w:cs="Arial"/>
        </w:rPr>
        <w:t xml:space="preserve"> v odboru provozu a rozvoje EKIS</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293CF220" w14:textId="77777777" w:rsidR="00E6693C" w:rsidRDefault="00E6693C" w:rsidP="00DD5C23">
      <w:pPr>
        <w:spacing w:before="100" w:beforeAutospacing="1" w:after="100" w:afterAutospacing="1"/>
        <w:jc w:val="both"/>
        <w:rPr>
          <w:rFonts w:ascii="Arial" w:eastAsia="Times New Roman" w:hAnsi="Arial" w:cs="Arial"/>
          <w:b/>
          <w:lang w:eastAsia="cs-CZ"/>
        </w:rPr>
      </w:pPr>
    </w:p>
    <w:p w14:paraId="2221844D" w14:textId="77777777" w:rsidR="00E6693C" w:rsidRDefault="00E6693C" w:rsidP="00DD5C23">
      <w:pPr>
        <w:spacing w:before="100" w:beforeAutospacing="1" w:after="100" w:afterAutospacing="1"/>
        <w:jc w:val="both"/>
        <w:rPr>
          <w:rFonts w:ascii="Arial" w:eastAsia="Times New Roman" w:hAnsi="Arial" w:cs="Arial"/>
          <w:b/>
          <w:lang w:eastAsia="cs-CZ"/>
        </w:rPr>
      </w:pPr>
    </w:p>
    <w:p w14:paraId="71292899" w14:textId="333EE93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2376D">
        <w:rPr>
          <w:rFonts w:ascii="Arial" w:eastAsia="Times New Roman" w:hAnsi="Arial" w:cs="Arial"/>
          <w:lang w:eastAsia="cs-CZ"/>
        </w:rPr>
        <w:t>li</w:t>
      </w:r>
      <w:bookmarkStart w:id="0" w:name="_GoBack"/>
      <w:bookmarkEnd w:id="0"/>
      <w:r w:rsidR="0092376D">
        <w:rPr>
          <w:rFonts w:ascii="Arial" w:eastAsia="Times New Roman" w:hAnsi="Arial" w:cs="Arial"/>
          <w:lang w:eastAsia="cs-CZ"/>
        </w:rPr>
        <w:t>stopad</w:t>
      </w:r>
      <w:r w:rsidR="00767147">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3AEF0" w14:textId="77777777" w:rsidR="009253A3" w:rsidRDefault="009253A3">
      <w:pPr>
        <w:spacing w:after="0" w:line="240" w:lineRule="auto"/>
      </w:pPr>
      <w:r>
        <w:separator/>
      </w:r>
    </w:p>
  </w:endnote>
  <w:endnote w:type="continuationSeparator" w:id="0">
    <w:p w14:paraId="55698A52" w14:textId="77777777" w:rsidR="009253A3" w:rsidRDefault="009253A3">
      <w:pPr>
        <w:spacing w:after="0" w:line="240" w:lineRule="auto"/>
      </w:pPr>
      <w:r>
        <w:continuationSeparator/>
      </w:r>
    </w:p>
  </w:endnote>
  <w:endnote w:type="continuationNotice" w:id="1">
    <w:p w14:paraId="2206A2D5" w14:textId="77777777" w:rsidR="009253A3" w:rsidRDefault="009253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2376D">
          <w:rPr>
            <w:noProof/>
          </w:rPr>
          <w:t>5</w:t>
        </w:r>
        <w:r>
          <w:fldChar w:fldCharType="end"/>
        </w:r>
      </w:p>
    </w:sdtContent>
  </w:sdt>
  <w:p w14:paraId="52375868" w14:textId="77777777" w:rsidR="001873E3" w:rsidRDefault="009253A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5EFF65" w14:textId="77777777" w:rsidR="009253A3" w:rsidRDefault="009253A3">
      <w:pPr>
        <w:spacing w:after="0" w:line="240" w:lineRule="auto"/>
      </w:pPr>
      <w:r>
        <w:separator/>
      </w:r>
    </w:p>
  </w:footnote>
  <w:footnote w:type="continuationSeparator" w:id="0">
    <w:p w14:paraId="6125D1C1" w14:textId="77777777" w:rsidR="009253A3" w:rsidRDefault="009253A3">
      <w:pPr>
        <w:spacing w:after="0" w:line="240" w:lineRule="auto"/>
      </w:pPr>
      <w:r>
        <w:continuationSeparator/>
      </w:r>
    </w:p>
  </w:footnote>
  <w:footnote w:type="continuationNotice" w:id="1">
    <w:p w14:paraId="4D778DDD" w14:textId="77777777" w:rsidR="009253A3" w:rsidRDefault="009253A3">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61325B88"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275C9">
        <w:rPr>
          <w:rFonts w:ascii="Arial" w:hAnsi="Arial" w:cs="Arial"/>
          <w:sz w:val="18"/>
          <w:szCs w:val="18"/>
        </w:rPr>
        <w:t>. Toto se týká i prokazování občanství ostatních členských států Evropské unie nebo občanství státu, který je smluvním státem Dohody o Evropském hospodářském prostoru.</w:t>
      </w:r>
      <w:r w:rsidR="004068B6">
        <w:rPr>
          <w:rFonts w:ascii="Arial" w:hAnsi="Arial" w:cs="Arial"/>
          <w:sz w:val="18"/>
          <w:szCs w:val="18"/>
        </w:rPr>
        <w:t xml:space="preserve"> </w:t>
      </w:r>
      <w:r w:rsidR="005275C9">
        <w:rPr>
          <w:rFonts w:ascii="Arial" w:hAnsi="Arial" w:cs="Arial"/>
          <w:sz w:val="18"/>
          <w:szCs w:val="18"/>
        </w:rPr>
        <w:t>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w:t>
      </w:r>
      <w:r w:rsidR="00C66C4F">
        <w:rPr>
          <w:rFonts w:ascii="Arial" w:hAnsi="Arial" w:cs="Arial"/>
          <w:sz w:val="18"/>
          <w:szCs w:val="18"/>
        </w:rPr>
        <w:t xml:space="preserve"> nebo jiného průkazu totožnosti</w:t>
      </w:r>
      <w:r w:rsidR="005275C9">
        <w:rPr>
          <w:rFonts w:ascii="Arial" w:hAnsi="Arial" w:cs="Arial"/>
          <w:sz w:val="18"/>
          <w:szCs w:val="18"/>
        </w:rPr>
        <w:t>, popř. osvědčení o státním občanství</w:t>
      </w:r>
      <w:r w:rsidR="005D6FD5">
        <w:rPr>
          <w:rFonts w:ascii="Arial" w:hAnsi="Arial" w:cs="Arial"/>
          <w:sz w:val="18"/>
          <w:szCs w:val="18"/>
        </w:rPr>
        <w:t>).</w:t>
      </w:r>
    </w:p>
  </w:footnote>
  <w:footnote w:id="5">
    <w:p w14:paraId="5870784B" w14:textId="59879085" w:rsidR="00080EA0" w:rsidRPr="00080EA0" w:rsidRDefault="00080EA0" w:rsidP="00080EA0">
      <w:pPr>
        <w:pStyle w:val="Textpoznpodarou"/>
        <w:jc w:val="both"/>
        <w:rPr>
          <w:rFonts w:ascii="Times New Roman" w:hAnsi="Times New Roman" w:cs="Times New Roman"/>
        </w:rPr>
      </w:pPr>
      <w:r>
        <w:rPr>
          <w:rStyle w:val="Znakapoznpodarou"/>
        </w:rPr>
        <w:footnoteRef/>
      </w:r>
      <w:r>
        <w:t xml:space="preserve"> </w:t>
      </w:r>
      <w:r>
        <w:rPr>
          <w:rFonts w:ascii="Times New Roman" w:hAnsi="Times New Roman" w:cs="Times New Roman"/>
        </w:rPr>
        <w:t>Jd</w:t>
      </w:r>
      <w:r w:rsidRPr="00080EA0">
        <w:rPr>
          <w:rFonts w:ascii="Arial" w:hAnsi="Arial" w:cs="Arial"/>
          <w:sz w:val="18"/>
          <w:szCs w:val="18"/>
        </w:rPr>
        <w:t xml:space="preserve">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54F86"/>
    <w:rsid w:val="000622C0"/>
    <w:rsid w:val="00066422"/>
    <w:rsid w:val="000664EE"/>
    <w:rsid w:val="0006697C"/>
    <w:rsid w:val="00067822"/>
    <w:rsid w:val="00067C42"/>
    <w:rsid w:val="00067CD5"/>
    <w:rsid w:val="00070549"/>
    <w:rsid w:val="00072713"/>
    <w:rsid w:val="00073E71"/>
    <w:rsid w:val="00077543"/>
    <w:rsid w:val="0007762F"/>
    <w:rsid w:val="00080EA0"/>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1E5C"/>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868B2"/>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84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68B6"/>
    <w:rsid w:val="004111B9"/>
    <w:rsid w:val="00416073"/>
    <w:rsid w:val="00417886"/>
    <w:rsid w:val="00424A22"/>
    <w:rsid w:val="0042547B"/>
    <w:rsid w:val="00435F1B"/>
    <w:rsid w:val="0044190A"/>
    <w:rsid w:val="0044301A"/>
    <w:rsid w:val="00444E82"/>
    <w:rsid w:val="00450AE0"/>
    <w:rsid w:val="0045169B"/>
    <w:rsid w:val="00457DF3"/>
    <w:rsid w:val="004640A8"/>
    <w:rsid w:val="00470538"/>
    <w:rsid w:val="00473BAD"/>
    <w:rsid w:val="0047434B"/>
    <w:rsid w:val="00475CEC"/>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3971"/>
    <w:rsid w:val="00504BF3"/>
    <w:rsid w:val="00505F95"/>
    <w:rsid w:val="005062DA"/>
    <w:rsid w:val="00507B8A"/>
    <w:rsid w:val="00520CF2"/>
    <w:rsid w:val="005255EB"/>
    <w:rsid w:val="005275C9"/>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A2649"/>
    <w:rsid w:val="005B27EA"/>
    <w:rsid w:val="005C02C4"/>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44B89"/>
    <w:rsid w:val="00646F67"/>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1D3B"/>
    <w:rsid w:val="00704A82"/>
    <w:rsid w:val="00704D5A"/>
    <w:rsid w:val="00713CCB"/>
    <w:rsid w:val="007200A7"/>
    <w:rsid w:val="00723D37"/>
    <w:rsid w:val="00724C9B"/>
    <w:rsid w:val="00730A6E"/>
    <w:rsid w:val="00730BEF"/>
    <w:rsid w:val="00730FA2"/>
    <w:rsid w:val="0074320A"/>
    <w:rsid w:val="007464CE"/>
    <w:rsid w:val="00754BBB"/>
    <w:rsid w:val="007635C3"/>
    <w:rsid w:val="00767147"/>
    <w:rsid w:val="007707C1"/>
    <w:rsid w:val="00772061"/>
    <w:rsid w:val="00786EDA"/>
    <w:rsid w:val="00791550"/>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618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376D"/>
    <w:rsid w:val="0092533E"/>
    <w:rsid w:val="009253A3"/>
    <w:rsid w:val="0092675E"/>
    <w:rsid w:val="009313B2"/>
    <w:rsid w:val="0096457C"/>
    <w:rsid w:val="009702DD"/>
    <w:rsid w:val="0097056E"/>
    <w:rsid w:val="00972E3A"/>
    <w:rsid w:val="00975E6D"/>
    <w:rsid w:val="009802F3"/>
    <w:rsid w:val="00984B03"/>
    <w:rsid w:val="00987D16"/>
    <w:rsid w:val="00993984"/>
    <w:rsid w:val="009A0B06"/>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13990"/>
    <w:rsid w:val="00A208C9"/>
    <w:rsid w:val="00A23378"/>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8BF"/>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068E6"/>
    <w:rsid w:val="00B14062"/>
    <w:rsid w:val="00B1614C"/>
    <w:rsid w:val="00B23FC8"/>
    <w:rsid w:val="00B2453D"/>
    <w:rsid w:val="00B403C1"/>
    <w:rsid w:val="00B40F0C"/>
    <w:rsid w:val="00B50D72"/>
    <w:rsid w:val="00B52D20"/>
    <w:rsid w:val="00B56F4F"/>
    <w:rsid w:val="00B74C97"/>
    <w:rsid w:val="00B80390"/>
    <w:rsid w:val="00B9383D"/>
    <w:rsid w:val="00B93DFD"/>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57A8C"/>
    <w:rsid w:val="00C66C4F"/>
    <w:rsid w:val="00C75BB0"/>
    <w:rsid w:val="00C80F04"/>
    <w:rsid w:val="00C829F2"/>
    <w:rsid w:val="00C83EE3"/>
    <w:rsid w:val="00C846EB"/>
    <w:rsid w:val="00C92AB6"/>
    <w:rsid w:val="00CA21D6"/>
    <w:rsid w:val="00CA2A14"/>
    <w:rsid w:val="00CA303F"/>
    <w:rsid w:val="00CA5F91"/>
    <w:rsid w:val="00CA7F05"/>
    <w:rsid w:val="00CB2B7C"/>
    <w:rsid w:val="00CC0F17"/>
    <w:rsid w:val="00CC758B"/>
    <w:rsid w:val="00CC781D"/>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62575"/>
    <w:rsid w:val="00D722B9"/>
    <w:rsid w:val="00D90D46"/>
    <w:rsid w:val="00D92E6C"/>
    <w:rsid w:val="00D95C4F"/>
    <w:rsid w:val="00D96DB3"/>
    <w:rsid w:val="00D97232"/>
    <w:rsid w:val="00DA0EE7"/>
    <w:rsid w:val="00DA3DFA"/>
    <w:rsid w:val="00DA3EB5"/>
    <w:rsid w:val="00DB11E9"/>
    <w:rsid w:val="00DB216B"/>
    <w:rsid w:val="00DB343E"/>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3330C"/>
    <w:rsid w:val="00E33A94"/>
    <w:rsid w:val="00E36F91"/>
    <w:rsid w:val="00E40CC0"/>
    <w:rsid w:val="00E44AE4"/>
    <w:rsid w:val="00E44D5A"/>
    <w:rsid w:val="00E45280"/>
    <w:rsid w:val="00E53604"/>
    <w:rsid w:val="00E63B5A"/>
    <w:rsid w:val="00E6524E"/>
    <w:rsid w:val="00E6693C"/>
    <w:rsid w:val="00E754D0"/>
    <w:rsid w:val="00E76642"/>
    <w:rsid w:val="00E77186"/>
    <w:rsid w:val="00E837CA"/>
    <w:rsid w:val="00E855D7"/>
    <w:rsid w:val="00E85E1F"/>
    <w:rsid w:val="00E866F2"/>
    <w:rsid w:val="00E910FD"/>
    <w:rsid w:val="00EA715A"/>
    <w:rsid w:val="00EB3837"/>
    <w:rsid w:val="00EB549F"/>
    <w:rsid w:val="00EB66FC"/>
    <w:rsid w:val="00EC3130"/>
    <w:rsid w:val="00ED5F48"/>
    <w:rsid w:val="00EE47EE"/>
    <w:rsid w:val="00EE753C"/>
    <w:rsid w:val="00EE7582"/>
    <w:rsid w:val="00EF17FB"/>
    <w:rsid w:val="00EF5ED6"/>
    <w:rsid w:val="00EF6399"/>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74E49"/>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55438865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73954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4B4A7-29DC-41AA-8B54-A786D762A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5</Pages>
  <Words>1408</Words>
  <Characters>8311</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62</cp:revision>
  <cp:lastPrinted>2016-06-29T12:17:00Z</cp:lastPrinted>
  <dcterms:created xsi:type="dcterms:W3CDTF">2016-05-25T13:43:00Z</dcterms:created>
  <dcterms:modified xsi:type="dcterms:W3CDTF">2016-06-30T12:01:00Z</dcterms:modified>
</cp:coreProperties>
</file>