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BF442A">
        <w:rPr>
          <w:rFonts w:ascii="Arial" w:hAnsi="Arial" w:cs="Arial"/>
          <w:b/>
          <w:sz w:val="24"/>
          <w:szCs w:val="24"/>
        </w:rPr>
        <w:t xml:space="preserve"> oddělení </w:t>
      </w:r>
      <w:r w:rsidR="00A83842">
        <w:rPr>
          <w:rFonts w:ascii="Arial" w:hAnsi="Arial" w:cs="Arial"/>
          <w:b/>
          <w:sz w:val="24"/>
          <w:szCs w:val="24"/>
        </w:rPr>
        <w:t>EKIS pro ekonomické procesy</w:t>
      </w:r>
    </w:p>
    <w:p w:rsidR="00A83842" w:rsidRDefault="00A83842" w:rsidP="00A7307D">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2BAB">
        <w:rPr>
          <w:rFonts w:ascii="Arial" w:hAnsi="Arial" w:cs="Arial"/>
        </w:rPr>
        <w:t>6</w:t>
      </w:r>
      <w:r w:rsidR="008A16B1">
        <w:rPr>
          <w:rFonts w:ascii="Arial" w:hAnsi="Arial" w:cs="Arial"/>
        </w:rPr>
        <w:t>6900</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F83B59">
        <w:rPr>
          <w:rFonts w:ascii="Arial" w:hAnsi="Arial" w:cs="Arial"/>
        </w:rPr>
        <w:t>2</w:t>
      </w:r>
      <w:r w:rsidR="00A83842">
        <w:rPr>
          <w:rFonts w:ascii="Arial" w:hAnsi="Arial" w:cs="Arial"/>
        </w:rPr>
        <w:t>1</w:t>
      </w:r>
      <w:r w:rsidR="008A16B1">
        <w:rPr>
          <w:rFonts w:ascii="Arial" w:hAnsi="Arial" w:cs="Arial"/>
        </w:rPr>
        <w:t>. června</w:t>
      </w:r>
      <w:r w:rsidR="00451D9E">
        <w:rPr>
          <w:rFonts w:ascii="Arial" w:hAnsi="Arial" w:cs="Arial"/>
        </w:rPr>
        <w:t xml:space="preserve"> </w:t>
      </w:r>
      <w:r w:rsidR="00A7307D">
        <w:rPr>
          <w:rFonts w:ascii="Arial" w:hAnsi="Arial" w:cs="Arial"/>
        </w:rPr>
        <w:t>2017</w:t>
      </w:r>
    </w:p>
    <w:p w:rsidR="00A83842" w:rsidRDefault="00A8384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A83842">
        <w:rPr>
          <w:rFonts w:ascii="Arial" w:hAnsi="Arial" w:cs="Arial"/>
          <w:b/>
        </w:rPr>
        <w:t> </w:t>
      </w:r>
      <w:r w:rsidR="00BF442A" w:rsidRPr="00BF442A">
        <w:rPr>
          <w:rFonts w:ascii="Arial" w:hAnsi="Arial" w:cs="Arial"/>
          <w:b/>
        </w:rPr>
        <w:t>oddělení</w:t>
      </w:r>
      <w:r w:rsidR="00A83842">
        <w:rPr>
          <w:rFonts w:ascii="Arial" w:hAnsi="Arial" w:cs="Arial"/>
          <w:b/>
        </w:rPr>
        <w:t xml:space="preserve"> </w:t>
      </w:r>
      <w:r w:rsidR="00A83842" w:rsidRPr="00A83842">
        <w:rPr>
          <w:rFonts w:ascii="Arial" w:hAnsi="Arial" w:cs="Arial"/>
          <w:b/>
        </w:rPr>
        <w:t>EKIS pro ekonomické procesy</w:t>
      </w:r>
      <w:r w:rsidRPr="00725FC1">
        <w:rPr>
          <w:rFonts w:ascii="Arial" w:hAnsi="Arial" w:cs="Arial"/>
          <w:b/>
        </w:rPr>
        <w:t>, ID </w:t>
      </w:r>
      <w:r w:rsidR="00A83842">
        <w:rPr>
          <w:rFonts w:ascii="Arial" w:hAnsi="Arial" w:cs="Arial"/>
          <w:b/>
        </w:rPr>
        <w:t>30350124</w:t>
      </w:r>
      <w:r>
        <w:rPr>
          <w:rFonts w:ascii="Arial" w:hAnsi="Arial" w:cs="Arial"/>
        </w:rPr>
        <w:t>, v obor</w:t>
      </w:r>
      <w:r w:rsidR="005A0146">
        <w:rPr>
          <w:rFonts w:ascii="Arial" w:hAnsi="Arial" w:cs="Arial"/>
        </w:rPr>
        <w:t>ech</w:t>
      </w:r>
      <w:r>
        <w:rPr>
          <w:rFonts w:ascii="Arial" w:hAnsi="Arial" w:cs="Arial"/>
        </w:rPr>
        <w:t xml:space="preserve"> služby:</w:t>
      </w:r>
    </w:p>
    <w:p w:rsidR="00C862A0" w:rsidRPr="00A7307D" w:rsidRDefault="00991CCD" w:rsidP="00C862A0">
      <w:pPr>
        <w:spacing w:after="120" w:line="240" w:lineRule="auto"/>
        <w:ind w:left="708"/>
        <w:jc w:val="both"/>
        <w:rPr>
          <w:rFonts w:ascii="Arial" w:hAnsi="Arial" w:cs="Arial"/>
        </w:rPr>
      </w:pPr>
      <w:r>
        <w:rPr>
          <w:rFonts w:ascii="Arial" w:hAnsi="Arial" w:cs="Arial"/>
          <w:i/>
        </w:rPr>
        <w:t>3</w:t>
      </w:r>
      <w:r w:rsidR="008A16B1">
        <w:rPr>
          <w:rFonts w:ascii="Arial" w:hAnsi="Arial" w:cs="Arial"/>
          <w:i/>
        </w:rPr>
        <w:t>6</w:t>
      </w:r>
      <w:r>
        <w:rPr>
          <w:rFonts w:ascii="Arial" w:hAnsi="Arial" w:cs="Arial"/>
          <w:i/>
        </w:rPr>
        <w:t xml:space="preserve">. </w:t>
      </w:r>
      <w:r w:rsidR="008A16B1" w:rsidRPr="008A16B1">
        <w:rPr>
          <w:rFonts w:ascii="Arial" w:hAnsi="Arial" w:cs="Arial"/>
          <w:i/>
        </w:rPr>
        <w:t>Informační a komunikační technologie</w:t>
      </w:r>
      <w:r w:rsidR="008A16B1">
        <w:rPr>
          <w:rFonts w:ascii="Arial" w:hAnsi="Arial" w:cs="Arial"/>
          <w:i/>
        </w:rPr>
        <w:t>.</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Pr="003B16B1">
        <w:rPr>
          <w:rFonts w:ascii="Arial" w:hAnsi="Arial" w:cs="Arial"/>
          <w:b/>
        </w:rPr>
        <w:t>určitou</w:t>
      </w:r>
      <w:r w:rsidR="008A16B1">
        <w:rPr>
          <w:rFonts w:ascii="Arial" w:hAnsi="Arial" w:cs="Arial"/>
          <w:b/>
        </w:rPr>
        <w:t>,</w:t>
      </w:r>
      <w:r w:rsidR="00A83842">
        <w:rPr>
          <w:rFonts w:ascii="Arial" w:hAnsi="Arial" w:cs="Arial"/>
          <w:b/>
        </w:rPr>
        <w:t xml:space="preserve"> </w:t>
      </w:r>
      <w:r w:rsidR="008A16B1">
        <w:rPr>
          <w:rFonts w:ascii="Arial" w:hAnsi="Arial" w:cs="Arial"/>
          <w:b/>
        </w:rPr>
        <w:t>a to do 31. prosince 2020</w:t>
      </w:r>
      <w:r w:rsidR="002E701C">
        <w:rPr>
          <w:rFonts w:ascii="Arial" w:hAnsi="Arial" w:cs="Arial"/>
          <w:b/>
        </w:rPr>
        <w:t xml:space="preserve"> na dobu projektu „O</w:t>
      </w:r>
      <w:r w:rsidR="00A83842">
        <w:rPr>
          <w:rFonts w:ascii="Arial" w:hAnsi="Arial" w:cs="Arial"/>
          <w:b/>
        </w:rPr>
        <w:t>perační program zaměstnanosti</w:t>
      </w:r>
      <w:r w:rsidR="002E701C">
        <w:rPr>
          <w:rFonts w:ascii="Arial" w:hAnsi="Arial" w:cs="Arial"/>
          <w:b/>
        </w:rPr>
        <w:t>/Analýza možnosti upgradu systémů EKIS Ministerstva vnitra</w:t>
      </w:r>
      <w:r w:rsidR="00A83842">
        <w:rPr>
          <w:rFonts w:ascii="Arial" w:hAnsi="Arial" w:cs="Arial"/>
          <w:b/>
        </w:rPr>
        <w:t xml:space="preserve"> </w:t>
      </w:r>
      <w:r w:rsidR="002E701C">
        <w:rPr>
          <w:rFonts w:ascii="Arial" w:hAnsi="Arial" w:cs="Arial"/>
          <w:b/>
        </w:rPr>
        <w:t>a</w:t>
      </w:r>
      <w:r w:rsidR="00A83842">
        <w:rPr>
          <w:rFonts w:ascii="Arial" w:hAnsi="Arial" w:cs="Arial"/>
          <w:b/>
        </w:rPr>
        <w:t xml:space="preserve"> </w:t>
      </w:r>
      <w:r w:rsidR="00F83B59" w:rsidRPr="00F83B59">
        <w:rPr>
          <w:rFonts w:ascii="Arial" w:hAnsi="Arial" w:cs="Arial"/>
          <w:b/>
        </w:rPr>
        <w:t xml:space="preserve">Informačního systému o státní službě </w:t>
      </w:r>
      <w:r w:rsidR="002E701C">
        <w:rPr>
          <w:rFonts w:ascii="Arial" w:hAnsi="Arial" w:cs="Arial"/>
          <w:b/>
        </w:rPr>
        <w:t>a možnosti jejich postupního rozšiřování v rámci státní, příp. veřejné správ“.</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A83842" w:rsidRPr="00A83842">
        <w:rPr>
          <w:rFonts w:ascii="Arial" w:hAnsi="Arial" w:cs="Arial"/>
          <w:b/>
          <w:i/>
        </w:rPr>
        <w:t>srpen -</w:t>
      </w:r>
      <w:r w:rsidR="00A83842">
        <w:rPr>
          <w:rFonts w:ascii="Arial" w:hAnsi="Arial" w:cs="Arial"/>
        </w:rPr>
        <w:t xml:space="preserve"> </w:t>
      </w:r>
      <w:r w:rsidR="00991CCD">
        <w:rPr>
          <w:rFonts w:ascii="Arial" w:hAnsi="Arial" w:cs="Arial"/>
          <w:b/>
          <w:i/>
        </w:rPr>
        <w:t>září</w:t>
      </w:r>
      <w:r w:rsidR="00F83B59">
        <w:rPr>
          <w:rFonts w:ascii="Arial" w:hAnsi="Arial" w:cs="Arial"/>
          <w:b/>
          <w:i/>
        </w:rPr>
        <w:t xml:space="preserve"> </w:t>
      </w:r>
      <w:r w:rsidR="00A7307D" w:rsidRPr="00451D9E">
        <w:rPr>
          <w:rFonts w:ascii="Arial" w:hAnsi="Arial" w:cs="Arial"/>
          <w:b/>
          <w:i/>
        </w:rPr>
        <w:t>2017</w:t>
      </w:r>
      <w:r w:rsidRPr="00451D9E">
        <w:rPr>
          <w:rFonts w:ascii="Arial" w:hAnsi="Arial" w:cs="Arial"/>
          <w:b/>
          <w:i/>
        </w:rPr>
        <w:t>.</w:t>
      </w:r>
    </w:p>
    <w:p w:rsidR="008A16B1" w:rsidRDefault="006F67FE" w:rsidP="008A16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20523D">
        <w:rPr>
          <w:rFonts w:ascii="Arial" w:hAnsi="Arial" w:cs="Arial"/>
        </w:rPr>
        <w:t>t</w:t>
      </w:r>
      <w:r w:rsidR="008A16B1" w:rsidRPr="008A16B1">
        <w:rPr>
          <w:rFonts w:ascii="Arial" w:hAnsi="Arial" w:cs="Arial"/>
        </w:rPr>
        <w:t>vorb</w:t>
      </w:r>
      <w:r w:rsidR="0020523D">
        <w:rPr>
          <w:rFonts w:ascii="Arial" w:hAnsi="Arial" w:cs="Arial"/>
        </w:rPr>
        <w:t>u</w:t>
      </w:r>
      <w:r w:rsidR="008A16B1" w:rsidRPr="008A16B1">
        <w:rPr>
          <w:rFonts w:ascii="Arial" w:hAnsi="Arial" w:cs="Arial"/>
        </w:rPr>
        <w:t xml:space="preserve"> koncepce informačních systémů veřejné správy s</w:t>
      </w:r>
      <w:r w:rsidR="0020523D">
        <w:rPr>
          <w:rFonts w:ascii="Arial" w:hAnsi="Arial" w:cs="Arial"/>
        </w:rPr>
        <w:t xml:space="preserve"> </w:t>
      </w:r>
      <w:r w:rsidR="008A16B1" w:rsidRPr="008A16B1">
        <w:rPr>
          <w:rFonts w:ascii="Arial" w:hAnsi="Arial" w:cs="Arial"/>
        </w:rPr>
        <w:t>rozsáhlou hierarchickou</w:t>
      </w:r>
      <w:r w:rsidR="0020523D">
        <w:rPr>
          <w:rFonts w:ascii="Arial" w:hAnsi="Arial" w:cs="Arial"/>
        </w:rPr>
        <w:t xml:space="preserve"> </w:t>
      </w:r>
      <w:r w:rsidR="008A16B1" w:rsidRPr="008A16B1">
        <w:rPr>
          <w:rFonts w:ascii="Arial" w:hAnsi="Arial" w:cs="Arial"/>
        </w:rPr>
        <w:t>strukturou a vazbami na jiné</w:t>
      </w:r>
      <w:r w:rsidR="0020523D">
        <w:rPr>
          <w:rFonts w:ascii="Arial" w:hAnsi="Arial" w:cs="Arial"/>
        </w:rPr>
        <w:t xml:space="preserve"> </w:t>
      </w:r>
      <w:r w:rsidR="008A16B1" w:rsidRPr="008A16B1">
        <w:rPr>
          <w:rFonts w:ascii="Arial" w:hAnsi="Arial" w:cs="Arial"/>
        </w:rPr>
        <w:t>informační systémy, s rozsáhlou datovou základnou</w:t>
      </w:r>
      <w:r w:rsidR="0020523D">
        <w:rPr>
          <w:rFonts w:ascii="Arial" w:hAnsi="Arial" w:cs="Arial"/>
        </w:rPr>
        <w:t xml:space="preserve"> </w:t>
      </w:r>
      <w:r w:rsidR="008A16B1" w:rsidRPr="008A16B1">
        <w:rPr>
          <w:rFonts w:ascii="Arial" w:hAnsi="Arial" w:cs="Arial"/>
        </w:rPr>
        <w:t>popřípadě s celostátní topologií</w:t>
      </w:r>
      <w:r w:rsidR="00A83842">
        <w:rPr>
          <w:rFonts w:ascii="Arial" w:hAnsi="Arial" w:cs="Arial"/>
        </w:rPr>
        <w:t xml:space="preserve">. </w:t>
      </w:r>
      <w:r w:rsidR="0020523D">
        <w:rPr>
          <w:rFonts w:ascii="Arial" w:hAnsi="Arial" w:cs="Arial"/>
        </w:rPr>
        <w:t xml:space="preserve"> </w:t>
      </w:r>
      <w:r w:rsidR="00A83842">
        <w:rPr>
          <w:rFonts w:ascii="Arial" w:hAnsi="Arial" w:cs="Arial"/>
        </w:rPr>
        <w:t>P</w:t>
      </w:r>
      <w:r w:rsidR="008A16B1" w:rsidRPr="008A16B1">
        <w:rPr>
          <w:rFonts w:ascii="Arial" w:hAnsi="Arial" w:cs="Arial"/>
        </w:rPr>
        <w:t xml:space="preserve">okročilá znalost kancelářského </w:t>
      </w:r>
      <w:bookmarkStart w:id="0" w:name="_GoBack"/>
      <w:bookmarkEnd w:id="0"/>
      <w:r w:rsidR="008A16B1" w:rsidRPr="008A16B1">
        <w:rPr>
          <w:rFonts w:ascii="Arial" w:hAnsi="Arial" w:cs="Arial"/>
        </w:rPr>
        <w:t>MS OFFICE</w:t>
      </w:r>
      <w:r w:rsidR="00A83842">
        <w:rPr>
          <w:rFonts w:ascii="Arial" w:hAnsi="Arial" w:cs="Arial"/>
        </w:rPr>
        <w:t xml:space="preserve"> a </w:t>
      </w:r>
      <w:r w:rsidR="008A16B1" w:rsidRPr="008A16B1">
        <w:rPr>
          <w:rFonts w:ascii="Arial" w:hAnsi="Arial" w:cs="Arial"/>
        </w:rPr>
        <w:t>databázových systémů</w:t>
      </w:r>
      <w:r w:rsidR="0020523D">
        <w:rPr>
          <w:rFonts w:ascii="Arial" w:hAnsi="Arial" w:cs="Arial"/>
        </w:rPr>
        <w:t xml:space="preserve"> </w:t>
      </w:r>
      <w:r w:rsidR="008A16B1" w:rsidRPr="008A16B1">
        <w:rPr>
          <w:rFonts w:ascii="Arial" w:hAnsi="Arial" w:cs="Arial"/>
        </w:rPr>
        <w:t>- MS SQL -</w:t>
      </w:r>
      <w:r w:rsidR="0020523D">
        <w:rPr>
          <w:rFonts w:ascii="Arial" w:hAnsi="Arial" w:cs="Arial"/>
        </w:rPr>
        <w:t xml:space="preserve"> </w:t>
      </w:r>
      <w:r w:rsidR="008A16B1" w:rsidRPr="008A16B1">
        <w:rPr>
          <w:rFonts w:ascii="Arial" w:hAnsi="Arial" w:cs="Arial"/>
        </w:rPr>
        <w:t xml:space="preserve">na </w:t>
      </w:r>
      <w:r w:rsidR="0020523D">
        <w:rPr>
          <w:rFonts w:ascii="Arial" w:hAnsi="Arial" w:cs="Arial"/>
        </w:rPr>
        <w:t xml:space="preserve">úrovni správce a administrátora; </w:t>
      </w:r>
      <w:r w:rsidR="00A83842">
        <w:rPr>
          <w:rFonts w:ascii="Arial" w:hAnsi="Arial" w:cs="Arial"/>
        </w:rPr>
        <w:t xml:space="preserve">uživatelská </w:t>
      </w:r>
      <w:r w:rsidR="008A16B1" w:rsidRPr="008A16B1">
        <w:rPr>
          <w:rFonts w:ascii="Arial" w:hAnsi="Arial" w:cs="Arial"/>
        </w:rPr>
        <w:t>znalost systému SAP ERP</w:t>
      </w:r>
      <w:r w:rsidR="00A83842">
        <w:rPr>
          <w:rFonts w:ascii="Arial" w:hAnsi="Arial" w:cs="Arial"/>
        </w:rPr>
        <w:t xml:space="preserve"> a z</w:t>
      </w:r>
      <w:r w:rsidR="0020523D">
        <w:rPr>
          <w:rFonts w:ascii="Arial" w:hAnsi="Arial" w:cs="Arial"/>
        </w:rPr>
        <w:t>nalost a</w:t>
      </w:r>
      <w:r w:rsidR="008A16B1" w:rsidRPr="008A16B1">
        <w:rPr>
          <w:rFonts w:ascii="Arial" w:hAnsi="Arial" w:cs="Arial"/>
        </w:rPr>
        <w:t>ngli</w:t>
      </w:r>
      <w:r w:rsidR="0020523D">
        <w:rPr>
          <w:rFonts w:ascii="Arial" w:hAnsi="Arial" w:cs="Arial"/>
        </w:rPr>
        <w:t>ckého jazyka j</w:t>
      </w:r>
      <w:r w:rsidR="00A83842">
        <w:rPr>
          <w:rFonts w:ascii="Arial" w:hAnsi="Arial" w:cs="Arial"/>
        </w:rPr>
        <w:t>sou</w:t>
      </w:r>
      <w:r w:rsidR="0020523D">
        <w:rPr>
          <w:rFonts w:ascii="Arial" w:hAnsi="Arial" w:cs="Arial"/>
        </w:rPr>
        <w:t xml:space="preserve"> </w:t>
      </w:r>
      <w:r w:rsidR="008A16B1" w:rsidRPr="008A16B1">
        <w:rPr>
          <w:rFonts w:ascii="Arial" w:hAnsi="Arial" w:cs="Arial"/>
        </w:rPr>
        <w:t>výhodou</w:t>
      </w:r>
      <w:r w:rsidR="0020523D">
        <w:rPr>
          <w:rFonts w:ascii="Arial" w:hAnsi="Arial" w:cs="Arial"/>
        </w:rPr>
        <w:t>. V</w:t>
      </w:r>
      <w:r w:rsidR="008A16B1" w:rsidRPr="008A16B1">
        <w:rPr>
          <w:rFonts w:ascii="Arial" w:hAnsi="Arial" w:cs="Arial"/>
        </w:rPr>
        <w:t xml:space="preserve"> případě uchazeče z</w:t>
      </w:r>
      <w:r w:rsidR="00A83842">
        <w:rPr>
          <w:rFonts w:ascii="Arial" w:hAnsi="Arial" w:cs="Arial"/>
        </w:rPr>
        <w:t> </w:t>
      </w:r>
      <w:r w:rsidR="008A16B1" w:rsidRPr="008A16B1">
        <w:rPr>
          <w:rFonts w:ascii="Arial" w:hAnsi="Arial" w:cs="Arial"/>
        </w:rPr>
        <w:t>E</w:t>
      </w:r>
      <w:r w:rsidR="00A83842">
        <w:rPr>
          <w:rFonts w:ascii="Arial" w:hAnsi="Arial" w:cs="Arial"/>
        </w:rPr>
        <w:t>vropské unie</w:t>
      </w:r>
      <w:r w:rsidR="008A16B1" w:rsidRPr="008A16B1">
        <w:rPr>
          <w:rFonts w:ascii="Arial" w:hAnsi="Arial" w:cs="Arial"/>
        </w:rPr>
        <w:t xml:space="preserve"> český jazyk plynule slovem i</w:t>
      </w:r>
      <w:r w:rsidR="0020523D">
        <w:rPr>
          <w:rFonts w:ascii="Arial" w:hAnsi="Arial" w:cs="Arial"/>
        </w:rPr>
        <w:t xml:space="preserve"> </w:t>
      </w:r>
      <w:r w:rsidR="008A16B1" w:rsidRPr="008A16B1">
        <w:rPr>
          <w:rFonts w:ascii="Arial" w:hAnsi="Arial" w:cs="Arial"/>
        </w:rPr>
        <w:t>písmem</w:t>
      </w:r>
      <w:r w:rsidR="0020523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83842">
        <w:rPr>
          <w:rFonts w:ascii="Arial" w:hAnsi="Arial" w:cs="Arial"/>
          <w:b/>
        </w:rPr>
        <w:t>6</w:t>
      </w:r>
      <w:r w:rsidR="00F83B59">
        <w:rPr>
          <w:rFonts w:ascii="Arial" w:hAnsi="Arial" w:cs="Arial"/>
          <w:b/>
        </w:rPr>
        <w:t>. července</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A83842" w:rsidRPr="00A83842">
        <w:rPr>
          <w:rFonts w:ascii="Arial" w:hAnsi="Arial" w:cs="Arial"/>
          <w:b/>
        </w:rPr>
        <w:t>oddělení EKIS pro ekonomické procesy</w:t>
      </w:r>
      <w:r w:rsidR="00991CCD" w:rsidRPr="00991CCD">
        <w:rPr>
          <w:rFonts w:ascii="Arial" w:hAnsi="Arial" w:cs="Arial"/>
          <w:b/>
        </w:rPr>
        <w:t xml:space="preserve">, ID </w:t>
      </w:r>
      <w:r w:rsidR="0020523D" w:rsidRPr="0020523D">
        <w:rPr>
          <w:rFonts w:ascii="Arial" w:hAnsi="Arial" w:cs="Arial"/>
          <w:b/>
        </w:rPr>
        <w:t>30350124</w:t>
      </w:r>
      <w:r w:rsidR="00991CCD">
        <w:rPr>
          <w:rFonts w:ascii="Arial" w:hAnsi="Arial" w:cs="Arial"/>
          <w:b/>
        </w:rPr>
        <w:t>,</w:t>
      </w:r>
      <w:r w:rsidR="0020523D">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8536E">
        <w:rPr>
          <w:rFonts w:ascii="Arial" w:hAnsi="Arial" w:cs="Arial"/>
          <w:b/>
        </w:rPr>
        <w:t>6</w:t>
      </w:r>
      <w:r w:rsidR="0020523D">
        <w:rPr>
          <w:rFonts w:ascii="Arial" w:hAnsi="Arial" w:cs="Arial"/>
          <w:b/>
        </w:rPr>
        <w:t>6900</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A83842" w:rsidRPr="00A83842">
        <w:rPr>
          <w:rFonts w:ascii="Arial" w:hAnsi="Arial" w:cs="Arial"/>
          <w:b/>
        </w:rPr>
        <w:t>oddělení EKIS pro</w:t>
      </w:r>
      <w:r w:rsidR="00A83842">
        <w:rPr>
          <w:rFonts w:ascii="Arial" w:hAnsi="Arial" w:cs="Arial"/>
          <w:b/>
        </w:rPr>
        <w:t xml:space="preserve"> </w:t>
      </w:r>
      <w:r w:rsidR="00A83842" w:rsidRPr="00A83842">
        <w:rPr>
          <w:rFonts w:ascii="Arial" w:hAnsi="Arial" w:cs="Arial"/>
          <w:b/>
        </w:rPr>
        <w:t xml:space="preserve">ekonomické procesy </w:t>
      </w:r>
      <w:r w:rsidR="00991CCD">
        <w:rPr>
          <w:rFonts w:ascii="Arial" w:hAnsi="Arial" w:cs="Arial"/>
          <w:b/>
        </w:rPr>
        <w:t>o</w:t>
      </w:r>
      <w:r w:rsidR="00625A95">
        <w:rPr>
          <w:rFonts w:ascii="Arial" w:hAnsi="Arial" w:cs="Arial"/>
          <w:b/>
        </w:rPr>
        <w:t>d</w:t>
      </w:r>
      <w:r w:rsidR="00991CCD">
        <w:rPr>
          <w:rFonts w:ascii="Arial" w:hAnsi="Arial" w:cs="Arial"/>
          <w:b/>
        </w:rPr>
        <w:t>b</w:t>
      </w:r>
      <w:r w:rsidR="00625A95">
        <w:rPr>
          <w:rFonts w:ascii="Arial" w:hAnsi="Arial" w:cs="Arial"/>
          <w:b/>
        </w:rPr>
        <w:t>oru</w:t>
      </w:r>
      <w:r w:rsidR="00D5479B">
        <w:rPr>
          <w:rFonts w:ascii="Arial" w:hAnsi="Arial" w:cs="Arial"/>
          <w:b/>
        </w:rPr>
        <w:t xml:space="preserve"> </w:t>
      </w:r>
      <w:r w:rsidR="0020523D" w:rsidRPr="0020523D">
        <w:rPr>
          <w:rFonts w:ascii="Arial" w:hAnsi="Arial" w:cs="Arial"/>
          <w:b/>
        </w:rPr>
        <w:t>provozu a rozvoje EKIS</w:t>
      </w:r>
      <w:r w:rsidR="00991CC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w:t>
      </w:r>
      <w:r w:rsidR="00451D9E" w:rsidRPr="00451D9E">
        <w:rPr>
          <w:rFonts w:ascii="Arial" w:hAnsi="Arial" w:cs="Arial"/>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5F6FE5" w:rsidRPr="005F6FE5">
        <w:rPr>
          <w:rFonts w:ascii="Arial" w:hAnsi="Arial" w:cs="Arial"/>
        </w:rPr>
        <w:t>tohoto předpokladu se dokládá písemným čestným prohlášením.</w:t>
      </w:r>
    </w:p>
    <w:p w:rsidR="007011E0" w:rsidRDefault="007011E0" w:rsidP="007011E0">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DB426D">
        <w:rPr>
          <w:rFonts w:ascii="Arial" w:hAnsi="Arial" w:cs="Arial"/>
          <w:b/>
        </w:rPr>
        <w:t xml:space="preserve">č. 43/2016, kterým se stanoví požadavky na služební a pracovní místa na Ministerstvu vnitra, ve znění </w:t>
      </w:r>
      <w:r>
        <w:rPr>
          <w:rFonts w:ascii="Arial" w:hAnsi="Arial" w:cs="Arial"/>
          <w:b/>
        </w:rPr>
        <w:t>pozdějších předpisů.</w:t>
      </w:r>
    </w:p>
    <w:p w:rsidR="007011E0" w:rsidRDefault="007011E0" w:rsidP="007011E0">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11E0" w:rsidRPr="0062206B" w:rsidRDefault="007011E0" w:rsidP="007011E0">
      <w:pPr>
        <w:pStyle w:val="Odstavecseseznamem"/>
        <w:rPr>
          <w:rFonts w:ascii="Arial" w:hAnsi="Arial" w:cs="Arial"/>
          <w:highlight w:val="cyan"/>
        </w:rPr>
      </w:pPr>
    </w:p>
    <w:p w:rsidR="007011E0" w:rsidRDefault="007011E0" w:rsidP="007011E0">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Default="006F67FE" w:rsidP="00173860">
      <w:pPr>
        <w:pStyle w:val="Odstavecseseznamem"/>
        <w:numPr>
          <w:ilvl w:val="0"/>
          <w:numId w:val="11"/>
        </w:numPr>
        <w:spacing w:after="120"/>
        <w:jc w:val="both"/>
        <w:rPr>
          <w:rFonts w:ascii="Arial" w:hAnsi="Arial" w:cs="Arial"/>
        </w:rPr>
      </w:pPr>
      <w:r w:rsidRPr="00A7307D">
        <w:rPr>
          <w:rFonts w:ascii="Arial" w:hAnsi="Arial" w:cs="Arial"/>
        </w:rPr>
        <w:t xml:space="preserve">písemnou práci v rozsahu maximálně </w:t>
      </w:r>
      <w:r w:rsidR="00625A95">
        <w:rPr>
          <w:rFonts w:ascii="Arial" w:hAnsi="Arial" w:cs="Arial"/>
        </w:rPr>
        <w:t>dvou</w:t>
      </w:r>
      <w:r w:rsidRPr="00A7307D">
        <w:rPr>
          <w:rFonts w:ascii="Arial" w:hAnsi="Arial" w:cs="Arial"/>
        </w:rPr>
        <w:t xml:space="preserve"> normostran</w:t>
      </w:r>
      <w:r w:rsidR="00500DA7">
        <w:rPr>
          <w:rStyle w:val="Znakapoznpodarou"/>
          <w:rFonts w:ascii="Arial" w:hAnsi="Arial"/>
        </w:rPr>
        <w:footnoteReference w:id="6"/>
      </w:r>
      <w:r w:rsidRPr="00A7307D">
        <w:rPr>
          <w:rFonts w:ascii="Arial" w:hAnsi="Arial" w:cs="Arial"/>
        </w:rPr>
        <w:t xml:space="preserve"> na téma „</w:t>
      </w:r>
      <w:r w:rsidR="00173860" w:rsidRPr="00173860">
        <w:rPr>
          <w:rFonts w:ascii="Arial" w:hAnsi="Arial" w:cs="Arial"/>
        </w:rPr>
        <w:t>Motivace žadatele/žadatelky ve vztahu ke služebnímu místu, na něž se hlásí do výběrového řízení.</w:t>
      </w:r>
      <w:r w:rsidR="00625A95">
        <w:rPr>
          <w:rFonts w:ascii="Arial" w:hAnsi="Arial" w:cs="Arial"/>
        </w:rPr>
        <w:t>“</w:t>
      </w:r>
    </w:p>
    <w:p w:rsidR="00173860" w:rsidRPr="00A7307D" w:rsidRDefault="00173860" w:rsidP="00173860">
      <w:pPr>
        <w:pStyle w:val="Odstavecseseznamem"/>
        <w:spacing w:after="120"/>
        <w:jc w:val="both"/>
        <w:rPr>
          <w:rFonts w:ascii="Arial" w:hAnsi="Arial" w:cs="Arial"/>
        </w:rPr>
      </w:pPr>
    </w:p>
    <w:p w:rsidR="00625A95" w:rsidRDefault="00625A95"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7011E0" w:rsidRPr="007011E0" w:rsidRDefault="007011E0" w:rsidP="007011E0">
      <w:pPr>
        <w:spacing w:after="0" w:line="240" w:lineRule="auto"/>
        <w:jc w:val="both"/>
        <w:rPr>
          <w:rFonts w:ascii="Arial" w:hAnsi="Arial" w:cs="Arial"/>
        </w:rPr>
      </w:pPr>
      <w:r w:rsidRPr="007011E0">
        <w:rPr>
          <w:rFonts w:ascii="Arial" w:hAnsi="Arial" w:cs="Arial"/>
        </w:rPr>
        <w:t xml:space="preserve">Marcela Kasperová   </w:t>
      </w:r>
    </w:p>
    <w:p w:rsidR="007011E0" w:rsidRPr="007011E0" w:rsidRDefault="007011E0" w:rsidP="007011E0">
      <w:pPr>
        <w:spacing w:after="0" w:line="240" w:lineRule="auto"/>
        <w:jc w:val="both"/>
        <w:rPr>
          <w:rFonts w:ascii="Arial" w:hAnsi="Arial" w:cs="Arial"/>
        </w:rPr>
      </w:pPr>
      <w:r w:rsidRPr="007011E0">
        <w:rPr>
          <w:rFonts w:ascii="Arial" w:hAnsi="Arial" w:cs="Arial"/>
        </w:rPr>
        <w:t>odbor personální</w:t>
      </w:r>
    </w:p>
    <w:p w:rsidR="007011E0" w:rsidRPr="007011E0" w:rsidRDefault="007011E0" w:rsidP="007011E0">
      <w:pPr>
        <w:spacing w:after="0" w:line="240" w:lineRule="auto"/>
        <w:jc w:val="both"/>
        <w:rPr>
          <w:rFonts w:ascii="Arial" w:hAnsi="Arial" w:cs="Arial"/>
        </w:rPr>
      </w:pPr>
      <w:r w:rsidRPr="007011E0">
        <w:rPr>
          <w:rFonts w:ascii="Arial" w:hAnsi="Arial" w:cs="Arial"/>
        </w:rPr>
        <w:t xml:space="preserve">tel.: +420 974 849 345    </w:t>
      </w:r>
    </w:p>
    <w:p w:rsidR="006221B1" w:rsidRDefault="007011E0" w:rsidP="007011E0">
      <w:pPr>
        <w:spacing w:after="0" w:line="240" w:lineRule="auto"/>
        <w:jc w:val="both"/>
        <w:rPr>
          <w:rFonts w:ascii="Arial" w:hAnsi="Arial" w:cs="Arial"/>
        </w:rPr>
      </w:pPr>
      <w:r w:rsidRPr="007011E0">
        <w:rPr>
          <w:rFonts w:ascii="Arial" w:hAnsi="Arial" w:cs="Arial"/>
        </w:rPr>
        <w:t xml:space="preserve">e-mail: </w:t>
      </w:r>
      <w:hyperlink r:id="rId10" w:history="1">
        <w:r w:rsidRPr="00D905AD">
          <w:rPr>
            <w:rStyle w:val="Hypertextovodkaz"/>
            <w:rFonts w:ascii="Arial" w:hAnsi="Arial" w:cs="Arial"/>
          </w:rPr>
          <w:t>marcela.kasperova@mvcr.cz</w:t>
        </w:r>
      </w:hyperlink>
    </w:p>
    <w:p w:rsidR="007011E0" w:rsidRPr="007011E0" w:rsidRDefault="007011E0" w:rsidP="007011E0">
      <w:pPr>
        <w:spacing w:after="0" w:line="240" w:lineRule="auto"/>
        <w:jc w:val="both"/>
        <w:rPr>
          <w:rFonts w:ascii="Arial" w:hAnsi="Arial" w:cs="Arial"/>
        </w:rPr>
      </w:pPr>
    </w:p>
    <w:p w:rsidR="00625A95" w:rsidRDefault="00625A95" w:rsidP="00625A95">
      <w:pPr>
        <w:spacing w:after="0" w:line="240" w:lineRule="auto"/>
        <w:jc w:val="both"/>
        <w:rPr>
          <w:rStyle w:val="Hypertextovodkaz"/>
          <w:rFonts w:ascii="Arial" w:hAnsi="Arial" w:cs="Arial"/>
        </w:rPr>
      </w:pPr>
    </w:p>
    <w:p w:rsidR="00625A95"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611" w:rsidRDefault="00DE2611" w:rsidP="004E6D6E">
      <w:pPr>
        <w:spacing w:after="0" w:line="240" w:lineRule="auto"/>
      </w:pPr>
      <w:r>
        <w:separator/>
      </w:r>
    </w:p>
  </w:endnote>
  <w:endnote w:type="continuationSeparator" w:id="0">
    <w:p w:rsidR="00DE2611" w:rsidRDefault="00DE26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611" w:rsidRDefault="00DE2611" w:rsidP="004E6D6E">
      <w:pPr>
        <w:spacing w:after="0" w:line="240" w:lineRule="auto"/>
      </w:pPr>
      <w:r>
        <w:separator/>
      </w:r>
    </w:p>
  </w:footnote>
  <w:footnote w:type="continuationSeparator" w:id="0">
    <w:p w:rsidR="00DE2611" w:rsidRDefault="00DE261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3B87"/>
    <w:rsid w:val="000522E8"/>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73860"/>
    <w:rsid w:val="001815A5"/>
    <w:rsid w:val="00194F04"/>
    <w:rsid w:val="001A0A89"/>
    <w:rsid w:val="001A2E5E"/>
    <w:rsid w:val="001A36BE"/>
    <w:rsid w:val="001C0BFC"/>
    <w:rsid w:val="001C3894"/>
    <w:rsid w:val="001D7B69"/>
    <w:rsid w:val="001E0A28"/>
    <w:rsid w:val="001E2D9A"/>
    <w:rsid w:val="001F7961"/>
    <w:rsid w:val="0020523D"/>
    <w:rsid w:val="00207D01"/>
    <w:rsid w:val="0021248F"/>
    <w:rsid w:val="00230DA3"/>
    <w:rsid w:val="00247FA8"/>
    <w:rsid w:val="0025309B"/>
    <w:rsid w:val="002648D4"/>
    <w:rsid w:val="00265DF8"/>
    <w:rsid w:val="00276978"/>
    <w:rsid w:val="00280C74"/>
    <w:rsid w:val="00291A41"/>
    <w:rsid w:val="002B6DF5"/>
    <w:rsid w:val="002D29F6"/>
    <w:rsid w:val="002D53AF"/>
    <w:rsid w:val="002E701C"/>
    <w:rsid w:val="00321AE2"/>
    <w:rsid w:val="0033183D"/>
    <w:rsid w:val="00350316"/>
    <w:rsid w:val="00356588"/>
    <w:rsid w:val="00365D22"/>
    <w:rsid w:val="0038136F"/>
    <w:rsid w:val="00382F37"/>
    <w:rsid w:val="003A153F"/>
    <w:rsid w:val="003B16B1"/>
    <w:rsid w:val="003B23E2"/>
    <w:rsid w:val="003B6251"/>
    <w:rsid w:val="003C4AB8"/>
    <w:rsid w:val="003E41DD"/>
    <w:rsid w:val="003F41A4"/>
    <w:rsid w:val="00407F7E"/>
    <w:rsid w:val="004169C8"/>
    <w:rsid w:val="00433B8A"/>
    <w:rsid w:val="00451D9E"/>
    <w:rsid w:val="00453F61"/>
    <w:rsid w:val="00464B54"/>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A78CA"/>
    <w:rsid w:val="005B25AC"/>
    <w:rsid w:val="005D3055"/>
    <w:rsid w:val="005D7DED"/>
    <w:rsid w:val="005F6FE5"/>
    <w:rsid w:val="005F7DD8"/>
    <w:rsid w:val="00612699"/>
    <w:rsid w:val="00621EA8"/>
    <w:rsid w:val="006221B1"/>
    <w:rsid w:val="00625A95"/>
    <w:rsid w:val="006341B8"/>
    <w:rsid w:val="0064107A"/>
    <w:rsid w:val="00660788"/>
    <w:rsid w:val="00664368"/>
    <w:rsid w:val="00680CB6"/>
    <w:rsid w:val="0069196A"/>
    <w:rsid w:val="00697D85"/>
    <w:rsid w:val="006A7D60"/>
    <w:rsid w:val="006B2848"/>
    <w:rsid w:val="006B38AF"/>
    <w:rsid w:val="006C4492"/>
    <w:rsid w:val="006F67FE"/>
    <w:rsid w:val="007011E0"/>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6C7F"/>
    <w:rsid w:val="008133BB"/>
    <w:rsid w:val="00824868"/>
    <w:rsid w:val="008436B9"/>
    <w:rsid w:val="0084450B"/>
    <w:rsid w:val="008451C7"/>
    <w:rsid w:val="0084627E"/>
    <w:rsid w:val="00867CAD"/>
    <w:rsid w:val="008928C9"/>
    <w:rsid w:val="008A16B1"/>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CCD"/>
    <w:rsid w:val="00991EF5"/>
    <w:rsid w:val="00994266"/>
    <w:rsid w:val="009977E4"/>
    <w:rsid w:val="00997DC6"/>
    <w:rsid w:val="009A7C5B"/>
    <w:rsid w:val="009A7F3D"/>
    <w:rsid w:val="009C602D"/>
    <w:rsid w:val="009E63A7"/>
    <w:rsid w:val="009F49B4"/>
    <w:rsid w:val="00A13301"/>
    <w:rsid w:val="00A5333F"/>
    <w:rsid w:val="00A661EA"/>
    <w:rsid w:val="00A72314"/>
    <w:rsid w:val="00A7307D"/>
    <w:rsid w:val="00A83842"/>
    <w:rsid w:val="00A8635B"/>
    <w:rsid w:val="00A9243C"/>
    <w:rsid w:val="00A9471A"/>
    <w:rsid w:val="00AA162E"/>
    <w:rsid w:val="00AA36B6"/>
    <w:rsid w:val="00AD1D16"/>
    <w:rsid w:val="00B01B68"/>
    <w:rsid w:val="00B1761E"/>
    <w:rsid w:val="00B21D93"/>
    <w:rsid w:val="00B54265"/>
    <w:rsid w:val="00B67CBC"/>
    <w:rsid w:val="00B77E46"/>
    <w:rsid w:val="00B83B59"/>
    <w:rsid w:val="00BC2B76"/>
    <w:rsid w:val="00BC552A"/>
    <w:rsid w:val="00BE5D3E"/>
    <w:rsid w:val="00BE65E5"/>
    <w:rsid w:val="00BE7495"/>
    <w:rsid w:val="00BF442A"/>
    <w:rsid w:val="00BF6B21"/>
    <w:rsid w:val="00C0277A"/>
    <w:rsid w:val="00C346FF"/>
    <w:rsid w:val="00C36297"/>
    <w:rsid w:val="00C52D0C"/>
    <w:rsid w:val="00C7399E"/>
    <w:rsid w:val="00C771EE"/>
    <w:rsid w:val="00C862A0"/>
    <w:rsid w:val="00CA1532"/>
    <w:rsid w:val="00CC014C"/>
    <w:rsid w:val="00D11200"/>
    <w:rsid w:val="00D11CA8"/>
    <w:rsid w:val="00D414F5"/>
    <w:rsid w:val="00D41A15"/>
    <w:rsid w:val="00D5479B"/>
    <w:rsid w:val="00D734E0"/>
    <w:rsid w:val="00D9380C"/>
    <w:rsid w:val="00D95379"/>
    <w:rsid w:val="00DA235D"/>
    <w:rsid w:val="00DA5E85"/>
    <w:rsid w:val="00DA60B3"/>
    <w:rsid w:val="00DA67E9"/>
    <w:rsid w:val="00DC2C39"/>
    <w:rsid w:val="00DC4B6D"/>
    <w:rsid w:val="00DD47F4"/>
    <w:rsid w:val="00DE2611"/>
    <w:rsid w:val="00DE35C3"/>
    <w:rsid w:val="00DF7F48"/>
    <w:rsid w:val="00E12075"/>
    <w:rsid w:val="00E12E68"/>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83B59"/>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E10AD-A51F-4D41-A83B-164C590F3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1062</Words>
  <Characters>6267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2017-05-22T08:15:00Z</cp:lastPrinted>
  <dcterms:created xsi:type="dcterms:W3CDTF">2016-05-04T06:57:00Z</dcterms:created>
  <dcterms:modified xsi:type="dcterms:W3CDTF">2017-06-19T08:34:00Z</dcterms:modified>
</cp:coreProperties>
</file>