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A72BA0" w:rsidRDefault="00276ED4" w:rsidP="00A72BA0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B309BF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75713A">
        <w:rPr>
          <w:rFonts w:ascii="Arial" w:hAnsi="Arial" w:cs="Arial"/>
          <w:b/>
          <w:color w:val="000000" w:themeColor="text1"/>
          <w:sz w:val="24"/>
          <w:szCs w:val="24"/>
        </w:rPr>
        <w:t xml:space="preserve">projektů </w:t>
      </w:r>
      <w:proofErr w:type="spellStart"/>
      <w:r w:rsidR="0075713A">
        <w:rPr>
          <w:rFonts w:ascii="Arial" w:hAnsi="Arial" w:cs="Arial"/>
          <w:b/>
          <w:color w:val="000000" w:themeColor="text1"/>
          <w:sz w:val="24"/>
          <w:szCs w:val="24"/>
        </w:rPr>
        <w:t>eGovernmentu</w:t>
      </w:r>
      <w:proofErr w:type="spellEnd"/>
      <w:r w:rsidR="00A72BA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A72BA0" w:rsidRPr="00033C70" w:rsidRDefault="00A72BA0" w:rsidP="00A72BA0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proofErr w:type="spellStart"/>
      <w:r w:rsidR="0075713A">
        <w:rPr>
          <w:rFonts w:ascii="Arial" w:hAnsi="Arial" w:cs="Arial"/>
          <w:b/>
          <w:color w:val="000000" w:themeColor="text1"/>
          <w:sz w:val="24"/>
          <w:szCs w:val="24"/>
        </w:rPr>
        <w:t>eGovernmentu</w:t>
      </w:r>
      <w:proofErr w:type="spellEnd"/>
    </w:p>
    <w:p w:rsidR="00A72BA0" w:rsidRDefault="00A72BA0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Č.j.</w:t>
      </w:r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720A2C">
        <w:rPr>
          <w:rFonts w:ascii="Arial" w:hAnsi="Arial" w:cs="Arial"/>
          <w:color w:val="000000" w:themeColor="text1"/>
        </w:rPr>
        <w:t>108138</w:t>
      </w:r>
      <w:r w:rsidR="00150CE7">
        <w:rPr>
          <w:rFonts w:ascii="Arial" w:hAnsi="Arial" w:cs="Arial"/>
          <w:color w:val="000000" w:themeColor="text1"/>
        </w:rPr>
        <w:t>-</w:t>
      </w:r>
      <w:r w:rsidR="00243DCD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A72BA0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0D3784">
        <w:rPr>
          <w:rFonts w:ascii="Arial" w:hAnsi="Arial" w:cs="Arial"/>
          <w:color w:val="000000" w:themeColor="text1"/>
        </w:rPr>
        <w:t>12</w:t>
      </w:r>
      <w:r w:rsidR="00720A2C">
        <w:rPr>
          <w:rFonts w:ascii="Arial" w:hAnsi="Arial" w:cs="Arial"/>
          <w:color w:val="000000" w:themeColor="text1"/>
        </w:rPr>
        <w:t>. srpna</w:t>
      </w:r>
      <w:r w:rsidR="00A72BA0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B309BF" w:rsidRPr="00B309BF">
        <w:rPr>
          <w:rFonts w:ascii="Arial" w:hAnsi="Arial" w:cs="Arial"/>
          <w:b/>
          <w:color w:val="000000" w:themeColor="text1"/>
        </w:rPr>
        <w:t xml:space="preserve">vrchního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75713A" w:rsidRPr="0075713A">
        <w:rPr>
          <w:rFonts w:ascii="Arial" w:hAnsi="Arial" w:cs="Arial"/>
          <w:b/>
          <w:color w:val="000000" w:themeColor="text1"/>
        </w:rPr>
        <w:t xml:space="preserve">projektů </w:t>
      </w:r>
      <w:proofErr w:type="spellStart"/>
      <w:r w:rsidR="0075713A" w:rsidRPr="0075713A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720A2C">
        <w:rPr>
          <w:rFonts w:ascii="Arial" w:hAnsi="Arial" w:cs="Arial"/>
          <w:b/>
          <w:color w:val="000000" w:themeColor="text1"/>
        </w:rPr>
        <w:t>30355642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75713A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5295D" w:rsidRDefault="00720A2C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26.</w:t>
      </w:r>
      <w:r w:rsidR="00C5295D">
        <w:rPr>
          <w:rFonts w:ascii="Arial" w:hAnsi="Arial" w:cs="Arial"/>
          <w:i/>
          <w:color w:val="000000" w:themeColor="text1"/>
        </w:rPr>
        <w:t xml:space="preserve"> Systém veřejné správy</w:t>
      </w:r>
      <w:r>
        <w:rPr>
          <w:rFonts w:ascii="Arial" w:hAnsi="Arial" w:cs="Arial"/>
          <w:i/>
          <w:color w:val="000000" w:themeColor="text1"/>
        </w:rPr>
        <w:t xml:space="preserve"> a všeobecná vnitřní správa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určitou</w:t>
      </w:r>
      <w:r w:rsidR="00720A2C">
        <w:rPr>
          <w:rFonts w:ascii="Arial" w:hAnsi="Arial" w:cs="Arial"/>
          <w:b/>
          <w:color w:val="000000" w:themeColor="text1"/>
        </w:rPr>
        <w:t xml:space="preserve">, a to do 30. dubna 2021 po dobu projektu „Využívání prvků procesního řízení </w:t>
      </w:r>
      <w:r w:rsidR="00720A2C">
        <w:rPr>
          <w:rFonts w:ascii="Arial" w:hAnsi="Arial" w:cs="Arial"/>
          <w:b/>
          <w:color w:val="000000" w:themeColor="text1"/>
        </w:rPr>
        <w:br/>
        <w:t>a zavedení standardů pro výkon prioritních agend veřejné správy“.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A72BA0">
        <w:rPr>
          <w:rFonts w:ascii="Arial" w:hAnsi="Arial" w:cs="Arial"/>
          <w:color w:val="000000" w:themeColor="text1"/>
        </w:rPr>
        <w:t xml:space="preserve">termínem </w:t>
      </w:r>
      <w:r w:rsidRPr="00033C70">
        <w:rPr>
          <w:rFonts w:ascii="Arial" w:hAnsi="Arial" w:cs="Arial"/>
          <w:color w:val="000000" w:themeColor="text1"/>
        </w:rPr>
        <w:t xml:space="preserve">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20A2C">
        <w:rPr>
          <w:rFonts w:ascii="Arial" w:hAnsi="Arial" w:cs="Arial"/>
          <w:b/>
          <w:color w:val="000000" w:themeColor="text1"/>
        </w:rPr>
        <w:t xml:space="preserve">listopad </w:t>
      </w:r>
      <w:r w:rsidR="00A72BA0">
        <w:rPr>
          <w:rFonts w:ascii="Arial" w:hAnsi="Arial" w:cs="Arial"/>
          <w:b/>
          <w:color w:val="000000" w:themeColor="text1"/>
        </w:rPr>
        <w:t>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6C5A11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33F1F">
        <w:rPr>
          <w:rFonts w:ascii="Arial" w:hAnsi="Arial" w:cs="Arial"/>
          <w:color w:val="000000" w:themeColor="text1"/>
        </w:rPr>
        <w:t xml:space="preserve">podle přílohy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75713A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</w:t>
      </w:r>
      <w:r w:rsidR="00833F1F">
        <w:rPr>
          <w:rFonts w:ascii="Arial" w:hAnsi="Arial" w:cs="Arial"/>
          <w:b/>
          <w:color w:val="000000" w:themeColor="text1"/>
        </w:rPr>
        <w:t>.</w:t>
      </w:r>
    </w:p>
    <w:p w:rsidR="00C5295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243DCD" w:rsidRPr="00243DCD">
        <w:rPr>
          <w:rFonts w:ascii="Arial" w:hAnsi="Arial" w:cs="Arial"/>
          <w:color w:val="000000" w:themeColor="text1"/>
        </w:rPr>
        <w:t xml:space="preserve">realizace projektů </w:t>
      </w:r>
      <w:r w:rsidR="00243DCD">
        <w:rPr>
          <w:rFonts w:ascii="Arial" w:hAnsi="Arial" w:cs="Arial"/>
          <w:color w:val="000000" w:themeColor="text1"/>
        </w:rPr>
        <w:br/>
      </w:r>
      <w:r w:rsidR="00243DCD" w:rsidRPr="00243DCD">
        <w:rPr>
          <w:rFonts w:ascii="Arial" w:hAnsi="Arial" w:cs="Arial"/>
          <w:color w:val="000000" w:themeColor="text1"/>
        </w:rPr>
        <w:t>v oblasti veřejné správy s</w:t>
      </w:r>
      <w:r w:rsidR="00243DCD">
        <w:rPr>
          <w:rFonts w:ascii="Arial" w:hAnsi="Arial" w:cs="Arial"/>
          <w:color w:val="000000" w:themeColor="text1"/>
        </w:rPr>
        <w:t xml:space="preserve"> </w:t>
      </w:r>
      <w:r w:rsidR="00243DCD" w:rsidRPr="00243DCD">
        <w:rPr>
          <w:rFonts w:ascii="Arial" w:hAnsi="Arial" w:cs="Arial"/>
          <w:color w:val="000000" w:themeColor="text1"/>
        </w:rPr>
        <w:t>využitím informačních a komunikačních technologií</w:t>
      </w:r>
      <w:r w:rsidR="00243DCD">
        <w:rPr>
          <w:rFonts w:ascii="Arial" w:hAnsi="Arial" w:cs="Arial"/>
          <w:color w:val="000000" w:themeColor="text1"/>
        </w:rPr>
        <w:t xml:space="preserve">; </w:t>
      </w:r>
      <w:r w:rsidR="00243DCD" w:rsidRPr="00243DCD">
        <w:rPr>
          <w:rFonts w:ascii="Arial" w:hAnsi="Arial" w:cs="Arial"/>
          <w:color w:val="000000" w:themeColor="text1"/>
        </w:rPr>
        <w:t>tvorba návrhů koncepcí procesních modelů</w:t>
      </w:r>
      <w:r w:rsidR="00243DCD">
        <w:rPr>
          <w:rFonts w:ascii="Arial" w:hAnsi="Arial" w:cs="Arial"/>
          <w:color w:val="000000" w:themeColor="text1"/>
        </w:rPr>
        <w:t xml:space="preserve"> </w:t>
      </w:r>
      <w:r w:rsidR="00243DCD" w:rsidRPr="00243DCD">
        <w:rPr>
          <w:rFonts w:ascii="Arial" w:hAnsi="Arial" w:cs="Arial"/>
          <w:color w:val="000000" w:themeColor="text1"/>
        </w:rPr>
        <w:t>zaměřených na realizaci procesního řízení</w:t>
      </w:r>
      <w:r w:rsidR="00720A2C">
        <w:rPr>
          <w:rFonts w:ascii="Arial" w:hAnsi="Arial" w:cs="Arial"/>
          <w:color w:val="000000" w:themeColor="text1"/>
        </w:rPr>
        <w:t xml:space="preserve"> a standardizaci agend</w:t>
      </w:r>
      <w:r w:rsidR="00243DCD">
        <w:rPr>
          <w:rFonts w:ascii="Arial" w:hAnsi="Arial" w:cs="Arial"/>
          <w:color w:val="000000" w:themeColor="text1"/>
        </w:rPr>
        <w:t xml:space="preserve">; </w:t>
      </w:r>
      <w:r w:rsidR="00243DCD" w:rsidRPr="00243DCD">
        <w:rPr>
          <w:rFonts w:ascii="Arial" w:hAnsi="Arial" w:cs="Arial"/>
          <w:color w:val="000000" w:themeColor="text1"/>
        </w:rPr>
        <w:t>spolupráce s orgány státní správy a územní</w:t>
      </w:r>
      <w:r w:rsidR="00243DCD">
        <w:rPr>
          <w:rFonts w:ascii="Arial" w:hAnsi="Arial" w:cs="Arial"/>
          <w:color w:val="000000" w:themeColor="text1"/>
        </w:rPr>
        <w:t xml:space="preserve"> </w:t>
      </w:r>
      <w:r w:rsidR="00243DCD" w:rsidRPr="00243DCD">
        <w:rPr>
          <w:rFonts w:ascii="Arial" w:hAnsi="Arial" w:cs="Arial"/>
          <w:color w:val="000000" w:themeColor="text1"/>
        </w:rPr>
        <w:t>samosprávy</w:t>
      </w:r>
      <w:r w:rsidR="00243DCD">
        <w:rPr>
          <w:rFonts w:ascii="Arial" w:hAnsi="Arial" w:cs="Arial"/>
          <w:color w:val="000000" w:themeColor="text1"/>
        </w:rPr>
        <w:t xml:space="preserve">. </w:t>
      </w:r>
      <w:r w:rsidR="00956815">
        <w:rPr>
          <w:rFonts w:ascii="Arial" w:hAnsi="Arial" w:cs="Arial"/>
          <w:color w:val="000000" w:themeColor="text1"/>
        </w:rPr>
        <w:t xml:space="preserve">Pokročilá znalost MS OFFICE, </w:t>
      </w:r>
      <w:r w:rsidR="00720A2C">
        <w:rPr>
          <w:rFonts w:ascii="Arial" w:hAnsi="Arial" w:cs="Arial"/>
          <w:color w:val="000000" w:themeColor="text1"/>
        </w:rPr>
        <w:t xml:space="preserve">MS VISIO, </w:t>
      </w:r>
      <w:r w:rsidR="00243DCD">
        <w:rPr>
          <w:rFonts w:ascii="Arial" w:hAnsi="Arial" w:cs="Arial"/>
          <w:color w:val="000000" w:themeColor="text1"/>
        </w:rPr>
        <w:t>m</w:t>
      </w:r>
      <w:r w:rsidR="00243DCD" w:rsidRPr="00243DCD">
        <w:rPr>
          <w:rFonts w:ascii="Arial" w:hAnsi="Arial" w:cs="Arial"/>
          <w:color w:val="000000" w:themeColor="text1"/>
        </w:rPr>
        <w:t>etodika realizace projektů PRINCE2</w:t>
      </w:r>
      <w:r w:rsidR="00720A2C">
        <w:rPr>
          <w:rFonts w:ascii="Arial" w:hAnsi="Arial" w:cs="Arial"/>
          <w:color w:val="000000" w:themeColor="text1"/>
        </w:rPr>
        <w:t>, ITIL</w:t>
      </w:r>
      <w:r w:rsidR="00243DCD" w:rsidRPr="00243DCD">
        <w:rPr>
          <w:rFonts w:ascii="Arial" w:hAnsi="Arial" w:cs="Arial"/>
          <w:color w:val="000000" w:themeColor="text1"/>
        </w:rPr>
        <w:t>, řidičský</w:t>
      </w:r>
      <w:r w:rsidR="00243DCD">
        <w:rPr>
          <w:rFonts w:ascii="Arial" w:hAnsi="Arial" w:cs="Arial"/>
          <w:color w:val="000000" w:themeColor="text1"/>
        </w:rPr>
        <w:t xml:space="preserve"> </w:t>
      </w:r>
      <w:r w:rsidR="00243DCD" w:rsidRPr="00243DCD">
        <w:rPr>
          <w:rFonts w:ascii="Arial" w:hAnsi="Arial" w:cs="Arial"/>
          <w:color w:val="000000" w:themeColor="text1"/>
        </w:rPr>
        <w:t xml:space="preserve">průkaz </w:t>
      </w:r>
      <w:r w:rsidR="00243DCD">
        <w:rPr>
          <w:rFonts w:ascii="Arial" w:hAnsi="Arial" w:cs="Arial"/>
          <w:color w:val="000000" w:themeColor="text1"/>
        </w:rPr>
        <w:t>skupiny</w:t>
      </w:r>
      <w:r w:rsidR="00720A2C">
        <w:rPr>
          <w:rFonts w:ascii="Arial" w:hAnsi="Arial" w:cs="Arial"/>
          <w:color w:val="000000" w:themeColor="text1"/>
        </w:rPr>
        <w:t xml:space="preserve"> B</w:t>
      </w:r>
      <w:r w:rsidR="00243DCD">
        <w:rPr>
          <w:rFonts w:ascii="Arial" w:hAnsi="Arial" w:cs="Arial"/>
          <w:color w:val="000000" w:themeColor="text1"/>
        </w:rPr>
        <w:t>,</w:t>
      </w:r>
      <w:r w:rsidR="00720A2C">
        <w:rPr>
          <w:rFonts w:ascii="Arial" w:hAnsi="Arial" w:cs="Arial"/>
          <w:color w:val="000000" w:themeColor="text1"/>
        </w:rPr>
        <w:t xml:space="preserve"> </w:t>
      </w:r>
      <w:r w:rsidR="00243DCD">
        <w:rPr>
          <w:rFonts w:ascii="Arial" w:hAnsi="Arial" w:cs="Arial"/>
          <w:color w:val="000000" w:themeColor="text1"/>
        </w:rPr>
        <w:t>znalost anglického jazyka</w:t>
      </w:r>
      <w:r w:rsidR="00720A2C">
        <w:rPr>
          <w:rFonts w:ascii="Arial" w:hAnsi="Arial" w:cs="Arial"/>
          <w:color w:val="000000" w:themeColor="text1"/>
        </w:rPr>
        <w:t xml:space="preserve"> </w:t>
      </w:r>
      <w:r w:rsidR="00243DCD">
        <w:rPr>
          <w:rFonts w:ascii="Arial" w:hAnsi="Arial" w:cs="Arial"/>
          <w:color w:val="000000" w:themeColor="text1"/>
        </w:rPr>
        <w:t>na komunikativní úrovni jsou</w:t>
      </w:r>
      <w:r w:rsidR="00243DCD" w:rsidRPr="00243DCD">
        <w:rPr>
          <w:rFonts w:ascii="Arial" w:hAnsi="Arial" w:cs="Arial"/>
          <w:color w:val="000000" w:themeColor="text1"/>
        </w:rPr>
        <w:t xml:space="preserve"> výhodou</w:t>
      </w:r>
      <w:r w:rsidR="00243DCD">
        <w:rPr>
          <w:rFonts w:ascii="Arial" w:hAnsi="Arial" w:cs="Arial"/>
          <w:color w:val="000000" w:themeColor="text1"/>
        </w:rPr>
        <w:t>.</w:t>
      </w:r>
      <w:r w:rsidR="00956815">
        <w:rPr>
          <w:rFonts w:ascii="Arial" w:hAnsi="Arial" w:cs="Arial"/>
          <w:color w:val="000000" w:themeColor="text1"/>
        </w:rPr>
        <w:t xml:space="preserve"> Služební místo není vhodné pro OZZ/OZP.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0D3784">
        <w:rPr>
          <w:rFonts w:ascii="Arial" w:hAnsi="Arial" w:cs="Arial"/>
          <w:b/>
          <w:color w:val="000000" w:themeColor="text1"/>
        </w:rPr>
        <w:t>23</w:t>
      </w:r>
      <w:bookmarkStart w:id="0" w:name="_GoBack"/>
      <w:bookmarkEnd w:id="0"/>
      <w:r w:rsidR="00720A2C">
        <w:rPr>
          <w:rFonts w:ascii="Arial" w:hAnsi="Arial" w:cs="Arial"/>
          <w:b/>
          <w:color w:val="000000" w:themeColor="text1"/>
        </w:rPr>
        <w:t>. srpna</w:t>
      </w:r>
      <w:r w:rsidR="00A72BA0" w:rsidRPr="00150CE7">
        <w:rPr>
          <w:rFonts w:ascii="Arial" w:hAnsi="Arial" w:cs="Arial"/>
          <w:b/>
        </w:rPr>
        <w:t xml:space="preserve"> </w:t>
      </w:r>
      <w:r w:rsidR="00A72BA0">
        <w:rPr>
          <w:rFonts w:ascii="Arial" w:hAnsi="Arial" w:cs="Arial"/>
          <w:b/>
          <w:color w:val="000000" w:themeColor="text1"/>
        </w:rPr>
        <w:t>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lastRenderedPageBreak/>
        <w:t>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B309BF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43DCD" w:rsidRPr="00243DCD">
        <w:rPr>
          <w:rFonts w:ascii="Arial" w:hAnsi="Arial" w:cs="Arial"/>
          <w:b/>
          <w:color w:val="000000" w:themeColor="text1"/>
        </w:rPr>
        <w:t xml:space="preserve">projektů </w:t>
      </w:r>
      <w:proofErr w:type="spellStart"/>
      <w:r w:rsidR="00243DCD" w:rsidRPr="00243DCD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8500C3">
        <w:rPr>
          <w:rFonts w:ascii="Arial" w:hAnsi="Arial" w:cs="Arial"/>
          <w:b/>
          <w:color w:val="000000" w:themeColor="text1"/>
        </w:rPr>
        <w:t xml:space="preserve">, odboru </w:t>
      </w:r>
      <w:proofErr w:type="spellStart"/>
      <w:r w:rsidR="00243DCD" w:rsidRPr="00243DCD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3751B">
        <w:rPr>
          <w:rFonts w:ascii="Arial" w:hAnsi="Arial" w:cs="Arial"/>
          <w:b/>
          <w:color w:val="000000" w:themeColor="text1"/>
        </w:rPr>
        <w:t xml:space="preserve"> </w:t>
      </w:r>
      <w:r w:rsidR="00243DCD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720A2C">
        <w:rPr>
          <w:rFonts w:ascii="Arial" w:hAnsi="Arial" w:cs="Arial"/>
          <w:b/>
          <w:color w:val="000000" w:themeColor="text1"/>
        </w:rPr>
        <w:t>30355642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r w:rsidR="00A72BA0">
        <w:rPr>
          <w:rFonts w:ascii="Arial" w:hAnsi="Arial" w:cs="Arial"/>
          <w:b/>
          <w:color w:val="000000" w:themeColor="text1"/>
        </w:rPr>
        <w:t>č.j.: MV-</w:t>
      </w:r>
      <w:r w:rsidR="00720A2C">
        <w:rPr>
          <w:rFonts w:ascii="Arial" w:hAnsi="Arial" w:cs="Arial"/>
          <w:b/>
          <w:color w:val="000000" w:themeColor="text1"/>
        </w:rPr>
        <w:t>108138</w:t>
      </w:r>
      <w:r w:rsidR="00243DCD">
        <w:rPr>
          <w:rFonts w:ascii="Arial" w:hAnsi="Arial" w:cs="Arial"/>
          <w:b/>
          <w:color w:val="000000" w:themeColor="text1"/>
        </w:rPr>
        <w:t>-2/S</w:t>
      </w:r>
      <w:r w:rsidR="007F0CF3" w:rsidRPr="00033C70">
        <w:rPr>
          <w:rFonts w:ascii="Arial" w:hAnsi="Arial" w:cs="Arial"/>
          <w:b/>
          <w:color w:val="000000" w:themeColor="text1"/>
        </w:rPr>
        <w:t>P-201</w:t>
      </w:r>
      <w:r w:rsidR="00A72BA0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9E6F6A" w:rsidRPr="00720A2C" w:rsidRDefault="00276ED4" w:rsidP="00720A2C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33F1F">
        <w:rPr>
          <w:rFonts w:ascii="Arial" w:hAnsi="Arial" w:cs="Arial"/>
          <w:b/>
          <w:color w:val="000000" w:themeColor="text1"/>
        </w:rPr>
        <w:t>/žadatelka</w:t>
      </w:r>
      <w:r w:rsidRPr="008500C3">
        <w:rPr>
          <w:rFonts w:ascii="Arial" w:hAnsi="Arial" w:cs="Arial"/>
          <w:b/>
          <w:color w:val="000000" w:themeColor="text1"/>
        </w:rPr>
        <w:t>, který</w:t>
      </w:r>
      <w:r w:rsidR="00833F1F">
        <w:rPr>
          <w:rFonts w:ascii="Arial" w:hAnsi="Arial" w:cs="Arial"/>
          <w:b/>
          <w:color w:val="000000" w:themeColor="text1"/>
        </w:rPr>
        <w:t>/která</w:t>
      </w:r>
      <w:r w:rsidR="00720A2C">
        <w:rPr>
          <w:rFonts w:ascii="Arial" w:hAnsi="Arial" w:cs="Arial"/>
          <w:b/>
          <w:color w:val="000000" w:themeColor="text1"/>
        </w:rPr>
        <w:t xml:space="preserve"> </w:t>
      </w:r>
      <w:r w:rsidR="00720A2C" w:rsidRPr="00720A2C">
        <w:rPr>
          <w:rFonts w:ascii="Arial" w:hAnsi="Arial" w:cs="Arial"/>
          <w:b/>
          <w:color w:val="000000" w:themeColor="text1"/>
        </w:rPr>
        <w:t>s</w:t>
      </w:r>
      <w:r w:rsidR="009E6F6A" w:rsidRPr="00720A2C">
        <w:rPr>
          <w:rFonts w:ascii="Arial" w:hAnsi="Arial" w:cs="Arial"/>
          <w:b/>
          <w:color w:val="000000" w:themeColor="text1"/>
        </w:rPr>
        <w:t>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D15F50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D15F50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D15F50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 xml:space="preserve">je žadatel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D15F50">
        <w:rPr>
          <w:rFonts w:ascii="Arial" w:hAnsi="Arial" w:cs="Arial"/>
          <w:color w:val="000000" w:themeColor="text1"/>
        </w:rPr>
        <w:t>/žadatelka</w:t>
      </w:r>
      <w:r w:rsidRPr="0039625B">
        <w:rPr>
          <w:rFonts w:ascii="Arial" w:hAnsi="Arial" w:cs="Arial"/>
          <w:color w:val="000000" w:themeColor="text1"/>
        </w:rPr>
        <w:t>, který není státním občanem</w:t>
      </w:r>
      <w:r w:rsidR="00D15F50">
        <w:rPr>
          <w:rFonts w:ascii="Arial" w:hAnsi="Arial" w:cs="Arial"/>
          <w:color w:val="000000" w:themeColor="text1"/>
        </w:rPr>
        <w:t>/občankou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D15F50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D15F50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D15F50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D15F50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D15F50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 xml:space="preserve">. Pokud žadatel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 státním občanem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dosáhl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E02DB2" w:rsidRDefault="008278D5" w:rsidP="00E02DB2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720A2C" w:rsidRDefault="00720A2C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4154A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54AD">
        <w:rPr>
          <w:rFonts w:ascii="Arial" w:hAnsi="Arial" w:cs="Arial"/>
          <w:color w:val="000000" w:themeColor="text1"/>
        </w:rPr>
        <w:t xml:space="preserve">Odbor </w:t>
      </w:r>
      <w:proofErr w:type="spellStart"/>
      <w:r w:rsidR="00243DCD" w:rsidRPr="00243DCD">
        <w:rPr>
          <w:rFonts w:ascii="Arial" w:hAnsi="Arial" w:cs="Arial"/>
          <w:color w:val="000000" w:themeColor="text1"/>
        </w:rPr>
        <w:t>eGovernmentu</w:t>
      </w:r>
      <w:proofErr w:type="spellEnd"/>
    </w:p>
    <w:p w:rsidR="004154AD" w:rsidRDefault="00243DC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Petr Svoboda</w:t>
      </w:r>
      <w:r w:rsidR="004154AD" w:rsidRPr="004154AD">
        <w:rPr>
          <w:rFonts w:ascii="Arial" w:hAnsi="Arial" w:cs="Arial"/>
          <w:color w:val="000000" w:themeColor="text1"/>
        </w:rPr>
        <w:t xml:space="preserve">  </w:t>
      </w:r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54AD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</w:t>
      </w:r>
      <w:r w:rsidRPr="004154AD">
        <w:rPr>
          <w:rFonts w:ascii="Arial" w:hAnsi="Arial" w:cs="Arial"/>
          <w:color w:val="000000" w:themeColor="text1"/>
        </w:rPr>
        <w:t>8</w:t>
      </w:r>
      <w:r>
        <w:rPr>
          <w:rFonts w:ascii="Arial" w:hAnsi="Arial" w:cs="Arial"/>
          <w:color w:val="000000" w:themeColor="text1"/>
        </w:rPr>
        <w:t>1</w:t>
      </w:r>
      <w:r w:rsidR="00243DCD">
        <w:rPr>
          <w:rFonts w:ascii="Arial" w:hAnsi="Arial" w:cs="Arial"/>
          <w:color w:val="000000" w:themeColor="text1"/>
        </w:rPr>
        <w:t>7</w:t>
      </w:r>
      <w:r>
        <w:rPr>
          <w:rFonts w:ascii="Arial" w:hAnsi="Arial" w:cs="Arial"/>
          <w:color w:val="000000" w:themeColor="text1"/>
        </w:rPr>
        <w:t xml:space="preserve"> </w:t>
      </w:r>
      <w:r w:rsidR="00243DCD">
        <w:rPr>
          <w:rFonts w:ascii="Arial" w:hAnsi="Arial" w:cs="Arial"/>
          <w:color w:val="000000" w:themeColor="text1"/>
        </w:rPr>
        <w:t>547</w:t>
      </w:r>
    </w:p>
    <w:p w:rsid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54A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43DCD" w:rsidRPr="007D1BA8">
          <w:rPr>
            <w:rStyle w:val="Hypertextovodkaz"/>
            <w:rFonts w:ascii="Arial" w:hAnsi="Arial" w:cs="Arial"/>
          </w:rPr>
          <w:t>petr.svoboda@mvcr.cz</w:t>
        </w:r>
      </w:hyperlink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4154A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720A2C" w:rsidRPr="00720A2C" w:rsidRDefault="00720A2C" w:rsidP="00720A2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20A2C">
        <w:rPr>
          <w:rFonts w:ascii="Arial" w:hAnsi="Arial" w:cs="Arial"/>
          <w:color w:val="000000" w:themeColor="text1"/>
        </w:rPr>
        <w:t>Odbor personální</w:t>
      </w:r>
    </w:p>
    <w:p w:rsidR="00720A2C" w:rsidRPr="00720A2C" w:rsidRDefault="00720A2C" w:rsidP="00720A2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20A2C">
        <w:rPr>
          <w:rFonts w:ascii="Arial" w:hAnsi="Arial" w:cs="Arial"/>
          <w:color w:val="000000" w:themeColor="text1"/>
        </w:rPr>
        <w:t>Mgr. Radka Kolářová</w:t>
      </w:r>
    </w:p>
    <w:p w:rsidR="00720A2C" w:rsidRPr="00720A2C" w:rsidRDefault="00720A2C" w:rsidP="00720A2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20A2C">
        <w:rPr>
          <w:rFonts w:ascii="Arial" w:hAnsi="Arial" w:cs="Arial"/>
          <w:color w:val="000000" w:themeColor="text1"/>
        </w:rPr>
        <w:t>tel.: +420 974 849 021</w:t>
      </w:r>
    </w:p>
    <w:p w:rsidR="00841B7C" w:rsidRDefault="00720A2C" w:rsidP="00720A2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20A2C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A0684B">
          <w:rPr>
            <w:rStyle w:val="Hypertextovodkaz"/>
            <w:rFonts w:ascii="Arial" w:hAnsi="Arial" w:cs="Arial"/>
          </w:rPr>
          <w:t>radka.kolarova@mvcr.cz</w:t>
        </w:r>
      </w:hyperlink>
    </w:p>
    <w:p w:rsidR="00720A2C" w:rsidRDefault="00720A2C" w:rsidP="00720A2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76D02" w:rsidRPr="00033C70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54AD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30C1" w:rsidRDefault="00A530C1" w:rsidP="00276ED4">
      <w:pPr>
        <w:spacing w:after="0" w:line="240" w:lineRule="auto"/>
      </w:pPr>
      <w:r>
        <w:separator/>
      </w:r>
    </w:p>
  </w:endnote>
  <w:endnote w:type="continuationSeparator" w:id="0">
    <w:p w:rsidR="00A530C1" w:rsidRDefault="00A530C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D3784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30C1" w:rsidRDefault="00A530C1" w:rsidP="00276ED4">
      <w:pPr>
        <w:spacing w:after="0" w:line="240" w:lineRule="auto"/>
      </w:pPr>
      <w:r>
        <w:separator/>
      </w:r>
    </w:p>
  </w:footnote>
  <w:footnote w:type="continuationSeparator" w:id="0">
    <w:p w:rsidR="00A530C1" w:rsidRDefault="00A530C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25E1A"/>
    <w:multiLevelType w:val="hybridMultilevel"/>
    <w:tmpl w:val="CF0EFC9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D9761C4"/>
    <w:multiLevelType w:val="hybridMultilevel"/>
    <w:tmpl w:val="5164D87C"/>
    <w:lvl w:ilvl="0" w:tplc="8BAE3E4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9C0635"/>
    <w:multiLevelType w:val="hybridMultilevel"/>
    <w:tmpl w:val="B4107822"/>
    <w:lvl w:ilvl="0" w:tplc="88DCDA8A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81B5419"/>
    <w:multiLevelType w:val="hybridMultilevel"/>
    <w:tmpl w:val="3450667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2"/>
  </w:num>
  <w:num w:numId="9">
    <w:abstractNumId w:val="2"/>
  </w:num>
  <w:num w:numId="10">
    <w:abstractNumId w:val="3"/>
  </w:num>
  <w:num w:numId="11">
    <w:abstractNumId w:val="6"/>
  </w:num>
  <w:num w:numId="12">
    <w:abstractNumId w:val="4"/>
  </w:num>
  <w:num w:numId="13">
    <w:abstractNumId w:val="0"/>
  </w:num>
  <w:num w:numId="14">
    <w:abstractNumId w:val="8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13E5"/>
    <w:rsid w:val="000D30E6"/>
    <w:rsid w:val="000D3784"/>
    <w:rsid w:val="000E665F"/>
    <w:rsid w:val="000E7B48"/>
    <w:rsid w:val="000F2D84"/>
    <w:rsid w:val="001219CA"/>
    <w:rsid w:val="00144156"/>
    <w:rsid w:val="00150CE7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11006"/>
    <w:rsid w:val="0022346E"/>
    <w:rsid w:val="00240188"/>
    <w:rsid w:val="00242E6B"/>
    <w:rsid w:val="00243DCD"/>
    <w:rsid w:val="00251516"/>
    <w:rsid w:val="00272336"/>
    <w:rsid w:val="0027343F"/>
    <w:rsid w:val="00276ED4"/>
    <w:rsid w:val="002770B2"/>
    <w:rsid w:val="00282115"/>
    <w:rsid w:val="002A5134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9625B"/>
    <w:rsid w:val="003B692B"/>
    <w:rsid w:val="003D7CBE"/>
    <w:rsid w:val="003E0855"/>
    <w:rsid w:val="003E630C"/>
    <w:rsid w:val="003F3332"/>
    <w:rsid w:val="004154AD"/>
    <w:rsid w:val="00417DD3"/>
    <w:rsid w:val="0043623A"/>
    <w:rsid w:val="0044040E"/>
    <w:rsid w:val="00443A6B"/>
    <w:rsid w:val="00487B5D"/>
    <w:rsid w:val="004B2025"/>
    <w:rsid w:val="004C03D9"/>
    <w:rsid w:val="004C07B4"/>
    <w:rsid w:val="004C19CF"/>
    <w:rsid w:val="00501E72"/>
    <w:rsid w:val="00507801"/>
    <w:rsid w:val="00527A3A"/>
    <w:rsid w:val="00545139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A3E69"/>
    <w:rsid w:val="006C5A11"/>
    <w:rsid w:val="006C7AEF"/>
    <w:rsid w:val="006D0359"/>
    <w:rsid w:val="006F282E"/>
    <w:rsid w:val="00704EFE"/>
    <w:rsid w:val="0070778B"/>
    <w:rsid w:val="0071306A"/>
    <w:rsid w:val="00720A2C"/>
    <w:rsid w:val="00726ACB"/>
    <w:rsid w:val="007525D0"/>
    <w:rsid w:val="00755FF6"/>
    <w:rsid w:val="0075713A"/>
    <w:rsid w:val="00767D32"/>
    <w:rsid w:val="00776D02"/>
    <w:rsid w:val="00777334"/>
    <w:rsid w:val="0078045D"/>
    <w:rsid w:val="00790714"/>
    <w:rsid w:val="007A1C61"/>
    <w:rsid w:val="007A294E"/>
    <w:rsid w:val="007B30F5"/>
    <w:rsid w:val="007C184B"/>
    <w:rsid w:val="007C72C2"/>
    <w:rsid w:val="007E4D9B"/>
    <w:rsid w:val="007E5A22"/>
    <w:rsid w:val="007F0CF3"/>
    <w:rsid w:val="00806E9F"/>
    <w:rsid w:val="00807E62"/>
    <w:rsid w:val="00824234"/>
    <w:rsid w:val="008278D5"/>
    <w:rsid w:val="00833F1F"/>
    <w:rsid w:val="00841B7C"/>
    <w:rsid w:val="008500C3"/>
    <w:rsid w:val="00853241"/>
    <w:rsid w:val="0085428E"/>
    <w:rsid w:val="00860641"/>
    <w:rsid w:val="0087512E"/>
    <w:rsid w:val="008757FA"/>
    <w:rsid w:val="00893C49"/>
    <w:rsid w:val="008A17B3"/>
    <w:rsid w:val="008A4C0E"/>
    <w:rsid w:val="008C0CA6"/>
    <w:rsid w:val="008C3B5F"/>
    <w:rsid w:val="008E6A0B"/>
    <w:rsid w:val="009043EE"/>
    <w:rsid w:val="009062CC"/>
    <w:rsid w:val="0092136A"/>
    <w:rsid w:val="009438D6"/>
    <w:rsid w:val="00955869"/>
    <w:rsid w:val="00956815"/>
    <w:rsid w:val="009576A5"/>
    <w:rsid w:val="00982E4E"/>
    <w:rsid w:val="00990C39"/>
    <w:rsid w:val="009A0152"/>
    <w:rsid w:val="009A732F"/>
    <w:rsid w:val="009D4C86"/>
    <w:rsid w:val="009E6F6A"/>
    <w:rsid w:val="009F447C"/>
    <w:rsid w:val="00A0294A"/>
    <w:rsid w:val="00A10E8C"/>
    <w:rsid w:val="00A34D3B"/>
    <w:rsid w:val="00A36F55"/>
    <w:rsid w:val="00A467D8"/>
    <w:rsid w:val="00A530C1"/>
    <w:rsid w:val="00A63D07"/>
    <w:rsid w:val="00A72BA0"/>
    <w:rsid w:val="00A813A7"/>
    <w:rsid w:val="00A81D00"/>
    <w:rsid w:val="00A8763A"/>
    <w:rsid w:val="00AC085E"/>
    <w:rsid w:val="00AC1D26"/>
    <w:rsid w:val="00AC2FB9"/>
    <w:rsid w:val="00B16633"/>
    <w:rsid w:val="00B170B6"/>
    <w:rsid w:val="00B228A2"/>
    <w:rsid w:val="00B233FD"/>
    <w:rsid w:val="00B309BF"/>
    <w:rsid w:val="00B374B6"/>
    <w:rsid w:val="00B41DD1"/>
    <w:rsid w:val="00B55B26"/>
    <w:rsid w:val="00B63A65"/>
    <w:rsid w:val="00B74273"/>
    <w:rsid w:val="00B95806"/>
    <w:rsid w:val="00BB461F"/>
    <w:rsid w:val="00BD3AAE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CE41E1"/>
    <w:rsid w:val="00D11AFF"/>
    <w:rsid w:val="00D15F50"/>
    <w:rsid w:val="00D30957"/>
    <w:rsid w:val="00D3751B"/>
    <w:rsid w:val="00D44A1A"/>
    <w:rsid w:val="00D44EC6"/>
    <w:rsid w:val="00D773F0"/>
    <w:rsid w:val="00D85BE6"/>
    <w:rsid w:val="00DB5724"/>
    <w:rsid w:val="00DC47FE"/>
    <w:rsid w:val="00DD494D"/>
    <w:rsid w:val="00DE0518"/>
    <w:rsid w:val="00DE317A"/>
    <w:rsid w:val="00DF3DB3"/>
    <w:rsid w:val="00E02DB2"/>
    <w:rsid w:val="00E127A8"/>
    <w:rsid w:val="00EB07CA"/>
    <w:rsid w:val="00EB12B2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38C7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adka.kola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petr.svobod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E5E8FE-4195-4C02-8BC1-556B2F6EE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4</Pages>
  <Words>916</Words>
  <Characters>5411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35</cp:revision>
  <cp:lastPrinted>2019-02-27T11:07:00Z</cp:lastPrinted>
  <dcterms:created xsi:type="dcterms:W3CDTF">2017-07-12T04:53:00Z</dcterms:created>
  <dcterms:modified xsi:type="dcterms:W3CDTF">2019-08-12T06:42:00Z</dcterms:modified>
</cp:coreProperties>
</file>