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962F5D" w:rsidRDefault="00EF3AD9" w:rsidP="00D11480">
      <w:pPr>
        <w:spacing w:after="0" w:line="240" w:lineRule="auto"/>
        <w:jc w:val="center"/>
        <w:rPr>
          <w:rFonts w:ascii="Arial" w:hAnsi="Arial" w:cs="Arial"/>
          <w:b/>
          <w:sz w:val="24"/>
          <w:szCs w:val="24"/>
        </w:rPr>
      </w:pPr>
      <w:r>
        <w:rPr>
          <w:rFonts w:ascii="Arial" w:hAnsi="Arial" w:cs="Arial"/>
          <w:b/>
          <w:sz w:val="24"/>
          <w:szCs w:val="24"/>
        </w:rPr>
        <w:t xml:space="preserve">vrchního </w:t>
      </w:r>
      <w:r w:rsidR="006F67FE">
        <w:rPr>
          <w:rFonts w:ascii="Arial" w:hAnsi="Arial" w:cs="Arial"/>
          <w:b/>
          <w:sz w:val="24"/>
          <w:szCs w:val="24"/>
        </w:rPr>
        <w:t>ministersk</w:t>
      </w:r>
      <w:r w:rsidR="00725FC1">
        <w:rPr>
          <w:rFonts w:ascii="Arial" w:hAnsi="Arial" w:cs="Arial"/>
          <w:b/>
          <w:sz w:val="24"/>
          <w:szCs w:val="24"/>
        </w:rPr>
        <w:t xml:space="preserve">ého rady v oddělení </w:t>
      </w:r>
      <w:r w:rsidR="00D11480">
        <w:rPr>
          <w:rFonts w:ascii="Arial" w:hAnsi="Arial" w:cs="Arial"/>
          <w:b/>
          <w:sz w:val="24"/>
          <w:szCs w:val="24"/>
        </w:rPr>
        <w:t>optimalizace eGovernmentu</w:t>
      </w:r>
    </w:p>
    <w:p w:rsidR="00962F5D" w:rsidRDefault="00962F5D" w:rsidP="00962F5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11480">
        <w:rPr>
          <w:rFonts w:ascii="Arial" w:hAnsi="Arial" w:cs="Arial"/>
        </w:rPr>
        <w:t>74750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11480">
        <w:rPr>
          <w:rFonts w:ascii="Arial" w:hAnsi="Arial" w:cs="Arial"/>
        </w:rPr>
        <w:t>23. května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4912DB">
        <w:rPr>
          <w:rFonts w:ascii="Arial" w:hAnsi="Arial" w:cs="Arial"/>
          <w:b/>
        </w:rPr>
        <w:t xml:space="preserve">vrchního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D11480">
        <w:rPr>
          <w:rFonts w:ascii="Arial" w:hAnsi="Arial" w:cs="Arial"/>
          <w:b/>
        </w:rPr>
        <w:t>optimalizace eGovernmentu</w:t>
      </w:r>
      <w:r w:rsidRPr="00725FC1">
        <w:rPr>
          <w:rFonts w:ascii="Arial" w:hAnsi="Arial" w:cs="Arial"/>
          <w:b/>
        </w:rPr>
        <w:t>, ID </w:t>
      </w:r>
      <w:r w:rsidR="00D11480">
        <w:rPr>
          <w:rFonts w:ascii="Arial" w:hAnsi="Arial" w:cs="Arial"/>
          <w:b/>
        </w:rPr>
        <w:t>30317305</w:t>
      </w:r>
      <w:r>
        <w:rPr>
          <w:rFonts w:ascii="Arial" w:hAnsi="Arial" w:cs="Arial"/>
        </w:rPr>
        <w:t>, v</w:t>
      </w:r>
      <w:r w:rsidR="00190357">
        <w:rPr>
          <w:rFonts w:ascii="Arial" w:hAnsi="Arial" w:cs="Arial"/>
        </w:rPr>
        <w:t> </w:t>
      </w:r>
      <w:r>
        <w:rPr>
          <w:rFonts w:ascii="Arial" w:hAnsi="Arial" w:cs="Arial"/>
        </w:rPr>
        <w:t>obor</w:t>
      </w:r>
      <w:r w:rsidR="00D11480">
        <w:rPr>
          <w:rFonts w:ascii="Arial" w:hAnsi="Arial" w:cs="Arial"/>
        </w:rPr>
        <w:t>u</w:t>
      </w:r>
      <w:r w:rsidR="00190357">
        <w:rPr>
          <w:rFonts w:ascii="Arial" w:hAnsi="Arial" w:cs="Arial"/>
        </w:rPr>
        <w:t xml:space="preserve"> </w:t>
      </w:r>
      <w:r>
        <w:rPr>
          <w:rFonts w:ascii="Arial" w:hAnsi="Arial" w:cs="Arial"/>
        </w:rPr>
        <w:t>služby:</w:t>
      </w:r>
    </w:p>
    <w:p w:rsidR="00D11480" w:rsidRPr="00D11480" w:rsidRDefault="00962F5D" w:rsidP="00D11480">
      <w:pPr>
        <w:pStyle w:val="Odstavecseseznamem"/>
        <w:numPr>
          <w:ilvl w:val="0"/>
          <w:numId w:val="3"/>
        </w:numPr>
        <w:spacing w:after="0" w:line="240" w:lineRule="auto"/>
        <w:jc w:val="both"/>
        <w:rPr>
          <w:rFonts w:ascii="Arial" w:hAnsi="Arial" w:cs="Arial"/>
        </w:rPr>
      </w:pPr>
      <w:r>
        <w:rPr>
          <w:rFonts w:ascii="Arial" w:hAnsi="Arial" w:cs="Arial"/>
          <w:i/>
        </w:rPr>
        <w:t xml:space="preserve"> </w:t>
      </w:r>
      <w:r w:rsidR="00D11480">
        <w:rPr>
          <w:rFonts w:ascii="Arial" w:hAnsi="Arial" w:cs="Arial"/>
          <w:i/>
        </w:rPr>
        <w:t>47. Společné evropské politiky podpory a pomoci, evropské strukturální,</w:t>
      </w:r>
    </w:p>
    <w:p w:rsidR="00AA162E" w:rsidRDefault="00D11480" w:rsidP="00D11480">
      <w:pPr>
        <w:pStyle w:val="Odstavecseseznamem"/>
        <w:spacing w:after="0" w:line="240" w:lineRule="auto"/>
        <w:jc w:val="both"/>
        <w:rPr>
          <w:rFonts w:ascii="Arial" w:hAnsi="Arial" w:cs="Arial"/>
          <w:i/>
        </w:rPr>
      </w:pPr>
      <w:r>
        <w:rPr>
          <w:rFonts w:ascii="Arial" w:hAnsi="Arial" w:cs="Arial"/>
          <w:i/>
        </w:rPr>
        <w:t xml:space="preserve">      investiční a obdobné fondy</w:t>
      </w:r>
      <w:r w:rsidR="00962F5D">
        <w:rPr>
          <w:rFonts w:ascii="Arial" w:hAnsi="Arial" w:cs="Arial"/>
          <w:i/>
        </w:rPr>
        <w:t>.</w:t>
      </w:r>
    </w:p>
    <w:p w:rsidR="00D11480" w:rsidRPr="00997DC6" w:rsidRDefault="00D11480" w:rsidP="00D1148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EF3AD9" w:rsidRDefault="00EF3AD9" w:rsidP="00EF3AD9">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w:t>
      </w:r>
      <w:r w:rsidR="00962F5D">
        <w:rPr>
          <w:rFonts w:ascii="Arial" w:hAnsi="Arial" w:cs="Arial"/>
          <w:b/>
        </w:rPr>
        <w:t>ne</w:t>
      </w:r>
      <w:r>
        <w:rPr>
          <w:rFonts w:ascii="Arial" w:hAnsi="Arial" w:cs="Arial"/>
          <w:b/>
        </w:rPr>
        <w:t>určitou</w:t>
      </w:r>
      <w:r w:rsidR="00962F5D">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62F5D">
        <w:rPr>
          <w:rFonts w:ascii="Arial" w:hAnsi="Arial" w:cs="Arial"/>
          <w:b/>
          <w:i/>
        </w:rPr>
        <w:t>červenec</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EF3AD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EF3AD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D11480">
        <w:rPr>
          <w:rFonts w:ascii="Arial" w:hAnsi="Arial" w:cs="Arial"/>
        </w:rPr>
        <w:t>řízení projektů čerpajících prostředky z ERDF/ESF; zpracovávání kompletní projektové dokumentace; spolupráci s řídícími orgány pro jednotlivé operační programy ESF a IROP; řízení projektových týmů; kontrolní činnost ve vztahu k realizátorům projektů.</w:t>
      </w:r>
      <w:r w:rsidR="00962F5D">
        <w:rPr>
          <w:rFonts w:ascii="Arial" w:hAnsi="Arial" w:cs="Arial"/>
        </w:rPr>
        <w:t xml:space="preserve"> </w:t>
      </w:r>
      <w:r w:rsidR="00EF3AD9">
        <w:rPr>
          <w:rFonts w:ascii="Arial" w:hAnsi="Arial" w:cs="Arial"/>
        </w:rPr>
        <w:t>P</w:t>
      </w:r>
      <w:r w:rsidR="004F5A3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EF3AD9">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11480">
        <w:rPr>
          <w:rFonts w:ascii="Arial" w:hAnsi="Arial" w:cs="Arial"/>
          <w:b/>
        </w:rPr>
        <w:t>13. června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4912DB">
        <w:rPr>
          <w:rFonts w:ascii="Arial" w:hAnsi="Arial" w:cs="Arial"/>
          <w:b/>
        </w:rPr>
        <w:t xml:space="preserve">vrchního </w:t>
      </w:r>
      <w:r w:rsidRPr="00B77E46">
        <w:rPr>
          <w:rFonts w:ascii="Arial" w:hAnsi="Arial" w:cs="Arial"/>
          <w:b/>
        </w:rPr>
        <w:lastRenderedPageBreak/>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D11480">
        <w:rPr>
          <w:rFonts w:ascii="Arial" w:hAnsi="Arial" w:cs="Arial"/>
          <w:b/>
        </w:rPr>
        <w:t>optimalizace eGovernmentu</w:t>
      </w:r>
      <w:r w:rsidR="00D11480">
        <w:rPr>
          <w:rFonts w:ascii="Arial" w:hAnsi="Arial" w:cs="Arial"/>
          <w:b/>
        </w:rPr>
        <w:t xml:space="preserve"> odboru eGovernmentu</w:t>
      </w:r>
      <w:r w:rsidR="003C4AB8" w:rsidRPr="00B77E46">
        <w:rPr>
          <w:rFonts w:ascii="Arial" w:hAnsi="Arial" w:cs="Arial"/>
          <w:b/>
        </w:rPr>
        <w:t>,</w:t>
      </w:r>
      <w:r w:rsidR="00321AE2">
        <w:rPr>
          <w:rFonts w:ascii="Arial" w:hAnsi="Arial" w:cs="Arial"/>
          <w:b/>
        </w:rPr>
        <w:t xml:space="preserve"> ID </w:t>
      </w:r>
      <w:r w:rsidR="00D11480">
        <w:rPr>
          <w:rFonts w:ascii="Arial" w:hAnsi="Arial" w:cs="Arial"/>
          <w:b/>
        </w:rPr>
        <w:t>30317305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D11480">
        <w:rPr>
          <w:rFonts w:ascii="Arial" w:hAnsi="Arial" w:cs="Arial"/>
          <w:b/>
        </w:rPr>
        <w:t>74750</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912DB">
        <w:rPr>
          <w:rFonts w:ascii="Arial" w:hAnsi="Arial" w:cs="Arial"/>
          <w:b/>
        </w:rPr>
        <w:t xml:space="preserve">vrchního </w:t>
      </w:r>
      <w:r>
        <w:rPr>
          <w:rFonts w:ascii="Arial" w:hAnsi="Arial" w:cs="Arial"/>
          <w:b/>
        </w:rPr>
        <w:t>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D11480">
        <w:rPr>
          <w:rFonts w:ascii="Arial" w:hAnsi="Arial" w:cs="Arial"/>
          <w:b/>
        </w:rPr>
        <w:t>optimalizace eGovernmentu odboru eGovernmentu</w:t>
      </w:r>
      <w:r w:rsidR="00B77E46">
        <w:rPr>
          <w:rFonts w:ascii="Arial" w:hAnsi="Arial" w:cs="Arial"/>
          <w:b/>
        </w:rPr>
        <w:t xml:space="preserve"> </w:t>
      </w:r>
      <w:r>
        <w:rPr>
          <w:rFonts w:ascii="Arial" w:hAnsi="Arial" w:cs="Arial"/>
          <w:b/>
        </w:rPr>
        <w:t>se v souladu se zákonem může zúčastnit žadatel, který:</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EF3AD9" w:rsidRDefault="00321AE2" w:rsidP="007C217D">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7C217D">
      <w:pPr>
        <w:spacing w:after="0" w:line="360" w:lineRule="auto"/>
        <w:ind w:left="567"/>
        <w:jc w:val="both"/>
        <w:rPr>
          <w:rFonts w:ascii="Arial" w:hAnsi="Arial" w:cs="Arial"/>
        </w:rPr>
      </w:pPr>
      <w:r>
        <w:rPr>
          <w:rFonts w:ascii="Arial" w:hAnsi="Arial" w:cs="Arial"/>
          <w:bCs/>
        </w:rPr>
        <w:t>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06C2B" w:rsidRDefault="006F67FE" w:rsidP="00406C2B">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406C2B">
        <w:rPr>
          <w:rFonts w:ascii="Arial" w:hAnsi="Arial" w:cs="Arial"/>
          <w:b/>
        </w:rPr>
        <w:t xml:space="preserve">č. 9/2016, kterým se stanoví požadavky na služební a pracovní místa na Ministerstvu vnitra, ve znění </w:t>
      </w:r>
      <w:r w:rsidR="00962F5D">
        <w:rPr>
          <w:rFonts w:ascii="Arial" w:hAnsi="Arial" w:cs="Arial"/>
          <w:b/>
        </w:rPr>
        <w:t>pozdějších předpisů</w:t>
      </w:r>
      <w:r w:rsidR="00406C2B">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D11480">
      <w:pPr>
        <w:spacing w:after="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5404CA" w:rsidRDefault="005404CA" w:rsidP="00D11480">
      <w:pPr>
        <w:spacing w:after="0" w:line="360" w:lineRule="auto"/>
        <w:jc w:val="both"/>
        <w:rPr>
          <w:rFonts w:ascii="Arial" w:hAnsi="Arial" w:cs="Arial"/>
        </w:rPr>
      </w:pPr>
      <w:r>
        <w:rPr>
          <w:rFonts w:ascii="Arial" w:hAnsi="Arial" w:cs="Arial"/>
        </w:rPr>
        <w:t xml:space="preserve">    ve vztahu ke služebnímu místu, na něž se hlásí do výběrového řízení. Příprava, řízení</w:t>
      </w:r>
    </w:p>
    <w:p w:rsidR="006F67FE" w:rsidRDefault="005404CA" w:rsidP="005404CA">
      <w:pPr>
        <w:spacing w:after="0" w:line="360" w:lineRule="auto"/>
        <w:jc w:val="both"/>
        <w:rPr>
          <w:rFonts w:ascii="Arial" w:hAnsi="Arial" w:cs="Arial"/>
        </w:rPr>
      </w:pPr>
      <w:r>
        <w:rPr>
          <w:rFonts w:ascii="Arial" w:hAnsi="Arial" w:cs="Arial"/>
        </w:rPr>
        <w:t xml:space="preserve">    a realizace </w:t>
      </w:r>
      <w:r>
        <w:rPr>
          <w:rFonts w:ascii="Arial" w:hAnsi="Arial" w:cs="Arial"/>
        </w:rPr>
        <w:t>projektů – projektové řízení v rámci Ministerstva vnitra.“</w:t>
      </w:r>
      <w:r w:rsidR="00D11480">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5404CA" w:rsidP="00806C7F">
      <w:pPr>
        <w:spacing w:after="0" w:line="240" w:lineRule="auto"/>
        <w:jc w:val="both"/>
        <w:rPr>
          <w:rFonts w:ascii="Arial" w:hAnsi="Arial" w:cs="Arial"/>
        </w:rPr>
      </w:pPr>
      <w:r>
        <w:rPr>
          <w:rFonts w:ascii="Arial" w:hAnsi="Arial" w:cs="Arial"/>
        </w:rPr>
        <w:t>Ing. Milan Petržílek</w:t>
      </w:r>
    </w:p>
    <w:p w:rsidR="005404CA" w:rsidRDefault="005404CA" w:rsidP="00806C7F">
      <w:pPr>
        <w:spacing w:after="0" w:line="240" w:lineRule="auto"/>
        <w:jc w:val="both"/>
        <w:rPr>
          <w:rFonts w:ascii="Arial" w:hAnsi="Arial" w:cs="Arial"/>
        </w:rPr>
      </w:pPr>
      <w:r>
        <w:rPr>
          <w:rFonts w:ascii="Arial" w:hAnsi="Arial" w:cs="Arial"/>
        </w:rPr>
        <w:t>odbor personální</w:t>
      </w:r>
    </w:p>
    <w:p w:rsidR="005404CA" w:rsidRDefault="005404CA" w:rsidP="00806C7F">
      <w:pPr>
        <w:spacing w:after="0" w:line="240" w:lineRule="auto"/>
        <w:jc w:val="both"/>
        <w:rPr>
          <w:rFonts w:ascii="Arial" w:hAnsi="Arial" w:cs="Arial"/>
        </w:rPr>
      </w:pPr>
      <w:r>
        <w:rPr>
          <w:rFonts w:ascii="Arial" w:hAnsi="Arial" w:cs="Arial"/>
        </w:rPr>
        <w:t>tel.: +420 974 832 295</w:t>
      </w:r>
    </w:p>
    <w:p w:rsidR="005404CA" w:rsidRDefault="005404CA" w:rsidP="00806C7F">
      <w:pPr>
        <w:spacing w:after="0" w:line="240" w:lineRule="auto"/>
        <w:jc w:val="both"/>
        <w:rPr>
          <w:rFonts w:ascii="Arial" w:hAnsi="Arial" w:cs="Arial"/>
        </w:rPr>
      </w:pPr>
      <w:r>
        <w:rPr>
          <w:rFonts w:ascii="Arial" w:hAnsi="Arial" w:cs="Arial"/>
        </w:rPr>
        <w:t>e-mail: milan.petrzilek@mvcr.cz</w:t>
      </w:r>
    </w:p>
    <w:p w:rsidR="005404CA" w:rsidRDefault="005404CA" w:rsidP="00806C7F">
      <w:pPr>
        <w:spacing w:after="0" w:line="24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7C217D" w:rsidRPr="00870B3F" w:rsidRDefault="007C217D" w:rsidP="007C217D">
      <w:pPr>
        <w:pStyle w:val="Bezmezer"/>
        <w:rPr>
          <w:rFonts w:ascii="Arial" w:hAnsi="Arial" w:cs="Arial"/>
          <w:b/>
        </w:rPr>
      </w:pPr>
      <w:r>
        <w:t xml:space="preserve">                                                                                                   </w:t>
      </w:r>
      <w:r w:rsidRPr="00870B3F">
        <w:rPr>
          <w:rFonts w:ascii="Arial" w:hAnsi="Arial" w:cs="Arial"/>
          <w:b/>
        </w:rPr>
        <w:t>Mgr. Jiří Kaucký</w:t>
      </w:r>
    </w:p>
    <w:p w:rsidR="007C217D" w:rsidRDefault="007C217D" w:rsidP="007C217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7C217D" w:rsidRDefault="007C217D" w:rsidP="007C217D">
      <w:pPr>
        <w:pStyle w:val="Bezmezer"/>
        <w:rPr>
          <w:rFonts w:ascii="Arial" w:hAnsi="Arial" w:cs="Arial"/>
        </w:rPr>
      </w:pPr>
    </w:p>
    <w:p w:rsidR="007C217D" w:rsidRDefault="007C217D" w:rsidP="007C217D">
      <w:pPr>
        <w:pStyle w:val="Bezmezer"/>
        <w:rPr>
          <w:rFonts w:ascii="Arial" w:hAnsi="Arial" w:cs="Arial"/>
        </w:rPr>
      </w:pPr>
    </w:p>
    <w:p w:rsidR="007C217D" w:rsidRDefault="007C217D" w:rsidP="007C217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962F5D" w:rsidRDefault="007C217D" w:rsidP="00962F5D">
      <w:pPr>
        <w:pStyle w:val="Bezmezer"/>
        <w:rPr>
          <w:rFonts w:ascii="Arial" w:hAnsi="Arial" w:cs="Arial"/>
        </w:rPr>
      </w:pPr>
      <w:r>
        <w:rPr>
          <w:rFonts w:ascii="Arial" w:hAnsi="Arial" w:cs="Arial"/>
        </w:rPr>
        <w:tab/>
      </w:r>
      <w:r>
        <w:rPr>
          <w:rFonts w:ascii="Arial" w:hAnsi="Arial" w:cs="Arial"/>
        </w:rPr>
        <w:tab/>
      </w:r>
    </w:p>
    <w:p w:rsidR="007C217D" w:rsidRDefault="007C217D" w:rsidP="007C217D">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0F2" w:rsidRDefault="001620F2" w:rsidP="004E6D6E">
      <w:pPr>
        <w:spacing w:after="0" w:line="240" w:lineRule="auto"/>
      </w:pPr>
      <w:r>
        <w:separator/>
      </w:r>
    </w:p>
  </w:endnote>
  <w:endnote w:type="continuationSeparator" w:id="0">
    <w:p w:rsidR="001620F2" w:rsidRDefault="001620F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0F2" w:rsidRDefault="001620F2" w:rsidP="004E6D6E">
      <w:pPr>
        <w:spacing w:after="0" w:line="240" w:lineRule="auto"/>
      </w:pPr>
      <w:r>
        <w:separator/>
      </w:r>
    </w:p>
  </w:footnote>
  <w:footnote w:type="continuationSeparator" w:id="0">
    <w:p w:rsidR="001620F2" w:rsidRDefault="001620F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EF3AD9">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EF3AD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82B2A"/>
    <w:rsid w:val="00094F27"/>
    <w:rsid w:val="00095283"/>
    <w:rsid w:val="000A7234"/>
    <w:rsid w:val="000C5743"/>
    <w:rsid w:val="000D39F8"/>
    <w:rsid w:val="000F363D"/>
    <w:rsid w:val="00140133"/>
    <w:rsid w:val="0014163E"/>
    <w:rsid w:val="0014420B"/>
    <w:rsid w:val="001620F2"/>
    <w:rsid w:val="00167E0E"/>
    <w:rsid w:val="001706FB"/>
    <w:rsid w:val="001815A5"/>
    <w:rsid w:val="00190357"/>
    <w:rsid w:val="00194F04"/>
    <w:rsid w:val="001A36BE"/>
    <w:rsid w:val="001C3894"/>
    <w:rsid w:val="001D7B69"/>
    <w:rsid w:val="001E0A28"/>
    <w:rsid w:val="001E2D9A"/>
    <w:rsid w:val="001F7961"/>
    <w:rsid w:val="00207D01"/>
    <w:rsid w:val="00230DA3"/>
    <w:rsid w:val="00247FA8"/>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06C2B"/>
    <w:rsid w:val="004169C8"/>
    <w:rsid w:val="00433B8A"/>
    <w:rsid w:val="00453F61"/>
    <w:rsid w:val="004912DB"/>
    <w:rsid w:val="004917CB"/>
    <w:rsid w:val="004A3C29"/>
    <w:rsid w:val="004B6224"/>
    <w:rsid w:val="004C1734"/>
    <w:rsid w:val="004C7567"/>
    <w:rsid w:val="004E6D6E"/>
    <w:rsid w:val="004F5A31"/>
    <w:rsid w:val="00500DA7"/>
    <w:rsid w:val="005138FD"/>
    <w:rsid w:val="00513FA4"/>
    <w:rsid w:val="00514CA1"/>
    <w:rsid w:val="00515E8C"/>
    <w:rsid w:val="005230C1"/>
    <w:rsid w:val="00526747"/>
    <w:rsid w:val="005404CA"/>
    <w:rsid w:val="005428F9"/>
    <w:rsid w:val="00593DD9"/>
    <w:rsid w:val="005A5627"/>
    <w:rsid w:val="005B25AC"/>
    <w:rsid w:val="005D7DED"/>
    <w:rsid w:val="00612699"/>
    <w:rsid w:val="006341B8"/>
    <w:rsid w:val="0064107A"/>
    <w:rsid w:val="00660788"/>
    <w:rsid w:val="0069196A"/>
    <w:rsid w:val="00696B74"/>
    <w:rsid w:val="00697D85"/>
    <w:rsid w:val="006A7D60"/>
    <w:rsid w:val="006B2848"/>
    <w:rsid w:val="006B38AF"/>
    <w:rsid w:val="006C4492"/>
    <w:rsid w:val="006F67FE"/>
    <w:rsid w:val="0070680E"/>
    <w:rsid w:val="00713974"/>
    <w:rsid w:val="00714D20"/>
    <w:rsid w:val="00723552"/>
    <w:rsid w:val="00725FC1"/>
    <w:rsid w:val="007442D6"/>
    <w:rsid w:val="0077115A"/>
    <w:rsid w:val="00776F91"/>
    <w:rsid w:val="00786EF5"/>
    <w:rsid w:val="0079200F"/>
    <w:rsid w:val="00794739"/>
    <w:rsid w:val="007C217D"/>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0E61"/>
    <w:rsid w:val="00962D95"/>
    <w:rsid w:val="00962F5D"/>
    <w:rsid w:val="0098730B"/>
    <w:rsid w:val="00991EF5"/>
    <w:rsid w:val="009977E4"/>
    <w:rsid w:val="00997DC6"/>
    <w:rsid w:val="009A7C5B"/>
    <w:rsid w:val="009E63A7"/>
    <w:rsid w:val="00A5333F"/>
    <w:rsid w:val="00A661EA"/>
    <w:rsid w:val="00A72314"/>
    <w:rsid w:val="00A9471A"/>
    <w:rsid w:val="00AA162E"/>
    <w:rsid w:val="00AA36B6"/>
    <w:rsid w:val="00AD1D16"/>
    <w:rsid w:val="00B21D93"/>
    <w:rsid w:val="00B54265"/>
    <w:rsid w:val="00B67CBC"/>
    <w:rsid w:val="00B77E46"/>
    <w:rsid w:val="00BC2B76"/>
    <w:rsid w:val="00BC552A"/>
    <w:rsid w:val="00BD6194"/>
    <w:rsid w:val="00BE5D3E"/>
    <w:rsid w:val="00BE65E5"/>
    <w:rsid w:val="00C0277A"/>
    <w:rsid w:val="00C346FF"/>
    <w:rsid w:val="00C36297"/>
    <w:rsid w:val="00C52D0C"/>
    <w:rsid w:val="00C7399E"/>
    <w:rsid w:val="00CA1532"/>
    <w:rsid w:val="00CC014C"/>
    <w:rsid w:val="00CD50A7"/>
    <w:rsid w:val="00D11200"/>
    <w:rsid w:val="00D1148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0898"/>
    <w:rsid w:val="00E809C9"/>
    <w:rsid w:val="00EC01DC"/>
    <w:rsid w:val="00EE6BC1"/>
    <w:rsid w:val="00EF3AD9"/>
    <w:rsid w:val="00F05909"/>
    <w:rsid w:val="00F122D0"/>
    <w:rsid w:val="00F22E72"/>
    <w:rsid w:val="00F2349D"/>
    <w:rsid w:val="00F513AD"/>
    <w:rsid w:val="00F60E4A"/>
    <w:rsid w:val="00F63128"/>
    <w:rsid w:val="00F6458A"/>
    <w:rsid w:val="00F665E8"/>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07976">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3A84B-378D-4817-9F2F-E58F2AD5D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993</Words>
  <Characters>5864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2016-02-26T08:38:00Z</cp:lastPrinted>
  <dcterms:created xsi:type="dcterms:W3CDTF">2015-11-19T08:54:00Z</dcterms:created>
  <dcterms:modified xsi:type="dcterms:W3CDTF">2016-05-18T10:13:00Z</dcterms:modified>
</cp:coreProperties>
</file>