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ED395C">
      <w:pPr>
        <w:spacing w:after="0"/>
        <w:rPr>
          <w:rFonts w:ascii="Times New Roman" w:eastAsia="Times New Roman" w:hAnsi="Times New Roman"/>
        </w:rPr>
      </w:pPr>
    </w:p>
    <w:p w:rsidR="00ED395C" w:rsidRDefault="00ED395C" w:rsidP="00ED395C">
      <w:pPr>
        <w:spacing w:after="0"/>
        <w:rPr>
          <w:rFonts w:ascii="Times New Roman" w:eastAsia="Times New Roman" w:hAnsi="Times New Roman"/>
        </w:rPr>
      </w:pPr>
    </w:p>
    <w:p w:rsidR="00D73EAC" w:rsidRDefault="00D73EAC" w:rsidP="00D73EAC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73EAC" w:rsidTr="00D73EAC">
        <w:tc>
          <w:tcPr>
            <w:tcW w:w="0" w:type="auto"/>
            <w:hideMark/>
          </w:tcPr>
          <w:p w:rsidR="00D73EAC" w:rsidRDefault="00D73EAC" w:rsidP="00D73EAC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461B9">
        <w:rPr>
          <w:rFonts w:ascii="Arial" w:hAnsi="Arial" w:cs="Arial"/>
          <w:b/>
          <w:sz w:val="24"/>
          <w:szCs w:val="24"/>
        </w:rPr>
        <w:t xml:space="preserve">vrchního </w:t>
      </w:r>
      <w:r w:rsidR="00D93B39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461B9">
        <w:rPr>
          <w:rFonts w:ascii="Arial" w:hAnsi="Arial" w:cs="Arial"/>
          <w:b/>
          <w:sz w:val="24"/>
          <w:szCs w:val="24"/>
        </w:rPr>
        <w:t>optimalizace</w:t>
      </w:r>
      <w:r w:rsidR="00D93B39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D93B39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73EAC">
        <w:rPr>
          <w:rFonts w:ascii="Arial" w:hAnsi="Arial" w:cs="Arial"/>
        </w:rPr>
        <w:t>Č.j.</w:t>
      </w:r>
      <w:proofErr w:type="gramEnd"/>
      <w:r w:rsidR="00F94ECD" w:rsidRPr="00D73EAC">
        <w:rPr>
          <w:rFonts w:ascii="Arial" w:hAnsi="Arial" w:cs="Arial"/>
        </w:rPr>
        <w:t>:</w:t>
      </w:r>
      <w:r w:rsidR="00276ED4" w:rsidRPr="00D73EAC">
        <w:rPr>
          <w:rFonts w:ascii="Arial" w:hAnsi="Arial" w:cs="Arial"/>
        </w:rPr>
        <w:t xml:space="preserve"> </w:t>
      </w:r>
      <w:r w:rsidR="009D16A9" w:rsidRPr="00241BAA">
        <w:rPr>
          <w:rFonts w:ascii="Arial" w:hAnsi="Arial" w:cs="Arial"/>
        </w:rPr>
        <w:t>MV-</w:t>
      </w:r>
      <w:r w:rsidR="00241BAA" w:rsidRPr="00241BAA">
        <w:rPr>
          <w:rFonts w:ascii="Arial" w:hAnsi="Arial" w:cs="Arial"/>
        </w:rPr>
        <w:t>185626</w:t>
      </w:r>
      <w:r w:rsidR="00AB7FFE" w:rsidRPr="00241BAA">
        <w:rPr>
          <w:rFonts w:ascii="Arial" w:hAnsi="Arial" w:cs="Arial"/>
        </w:rPr>
        <w:t>-</w:t>
      </w:r>
      <w:r w:rsidR="00241BAA">
        <w:rPr>
          <w:rFonts w:ascii="Arial" w:hAnsi="Arial" w:cs="Arial"/>
        </w:rPr>
        <w:t>2</w:t>
      </w:r>
      <w:r w:rsidR="00B02CD2" w:rsidRPr="00241BAA">
        <w:rPr>
          <w:rFonts w:ascii="Arial" w:hAnsi="Arial" w:cs="Arial"/>
        </w:rPr>
        <w:t>/</w:t>
      </w:r>
      <w:r w:rsidRPr="00241BAA">
        <w:rPr>
          <w:rFonts w:ascii="Arial" w:hAnsi="Arial" w:cs="Arial"/>
        </w:rPr>
        <w:t>SP-201</w:t>
      </w:r>
      <w:r w:rsidR="00B3674E" w:rsidRPr="00241BAA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6461B9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6461B9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6461B9" w:rsidRPr="006461B9">
        <w:rPr>
          <w:rFonts w:ascii="Arial" w:hAnsi="Arial" w:cs="Arial"/>
          <w:b/>
        </w:rPr>
        <w:t>vrchního</w:t>
      </w:r>
      <w:r w:rsidR="006461B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461B9">
        <w:rPr>
          <w:rFonts w:ascii="Arial" w:hAnsi="Arial" w:cs="Arial"/>
          <w:b/>
        </w:rPr>
        <w:t>optimalizace</w:t>
      </w:r>
      <w:r w:rsidR="00D93B39">
        <w:rPr>
          <w:rFonts w:ascii="Arial" w:hAnsi="Arial" w:cs="Arial"/>
          <w:b/>
        </w:rPr>
        <w:t xml:space="preserve">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6461B9">
        <w:rPr>
          <w:rFonts w:ascii="Arial" w:hAnsi="Arial" w:cs="Arial"/>
          <w:b/>
        </w:rPr>
        <w:t>30355652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93B3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AD72A1" w:rsidRDefault="006461B9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28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Informační a komunikační technologie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6461B9">
        <w:rPr>
          <w:rFonts w:ascii="Arial" w:hAnsi="Arial" w:cs="Arial"/>
          <w:b/>
          <w:color w:val="000000" w:themeColor="text1"/>
        </w:rPr>
        <w:t xml:space="preserve">, </w:t>
      </w:r>
      <w:r w:rsidR="006461B9">
        <w:rPr>
          <w:rFonts w:ascii="Arial" w:hAnsi="Arial" w:cs="Arial"/>
          <w:b/>
          <w:color w:val="000000" w:themeColor="text1"/>
        </w:rPr>
        <w:br/>
        <w:t>a to do 31. prosince 2022,</w:t>
      </w:r>
      <w:r w:rsidR="00D93B39">
        <w:rPr>
          <w:rFonts w:ascii="Arial" w:hAnsi="Arial" w:cs="Arial"/>
          <w:b/>
          <w:color w:val="000000" w:themeColor="text1"/>
        </w:rPr>
        <w:t xml:space="preserve"> dle platné systemizace služebních míst.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6461B9">
        <w:rPr>
          <w:rFonts w:ascii="Arial" w:hAnsi="Arial" w:cs="Arial"/>
          <w:b/>
        </w:rPr>
        <w:t>březen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6461B9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D93B39">
        <w:rPr>
          <w:rFonts w:ascii="Arial" w:hAnsi="Arial" w:cs="Arial"/>
        </w:rPr>
        <w:t xml:space="preserve">realizace projektů v oblasti veřejné správy s využitím informačních a komunikačních technologií, </w:t>
      </w:r>
      <w:r w:rsidR="006461B9">
        <w:rPr>
          <w:rFonts w:ascii="Arial" w:hAnsi="Arial" w:cs="Arial"/>
        </w:rPr>
        <w:t>tvorba návrhů koncepcí procesních modelů zaměřených na realizaci procesního řízení a standardizaci agend, spolupráce s orgány státní správy a územní samosprávy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D93B39">
        <w:rPr>
          <w:rFonts w:ascii="Arial" w:hAnsi="Arial" w:cs="Arial"/>
        </w:rPr>
        <w:t xml:space="preserve">Pokročilá </w:t>
      </w:r>
      <w:r w:rsidR="00AD72A1">
        <w:rPr>
          <w:rFonts w:ascii="Arial" w:hAnsi="Arial" w:cs="Arial"/>
        </w:rPr>
        <w:t>znalost MS Office</w:t>
      </w:r>
      <w:r w:rsidR="00D93B39">
        <w:rPr>
          <w:rFonts w:ascii="Arial" w:hAnsi="Arial" w:cs="Arial"/>
        </w:rPr>
        <w:t xml:space="preserve">, </w:t>
      </w:r>
      <w:r w:rsidR="00F82F0B">
        <w:rPr>
          <w:rFonts w:ascii="Arial" w:hAnsi="Arial" w:cs="Arial"/>
        </w:rPr>
        <w:t>pokročilá</w:t>
      </w:r>
      <w:r w:rsidR="00D93B39">
        <w:rPr>
          <w:rFonts w:ascii="Arial" w:hAnsi="Arial" w:cs="Arial"/>
        </w:rPr>
        <w:t xml:space="preserve"> znalost MS VISIO, znalost metodiky realizace projektů (PRINCE2, ITIL), řidičský průkaz skupiny „B“ a znalost anglického jazyka na komunikativní úrovni jsou výhodou. Místo není vhodné pro 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6461B9">
        <w:rPr>
          <w:rFonts w:ascii="Arial" w:hAnsi="Arial" w:cs="Arial"/>
          <w:b/>
        </w:rPr>
        <w:t>20</w:t>
      </w:r>
      <w:r w:rsidR="00205BF7" w:rsidRPr="00635249">
        <w:rPr>
          <w:rFonts w:ascii="Arial" w:hAnsi="Arial" w:cs="Arial"/>
          <w:b/>
        </w:rPr>
        <w:t xml:space="preserve">. </w:t>
      </w:r>
      <w:r w:rsidR="006461B9">
        <w:rPr>
          <w:rFonts w:ascii="Arial" w:hAnsi="Arial" w:cs="Arial"/>
          <w:b/>
        </w:rPr>
        <w:t>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241BAA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>vírat“ a slovy „Výběrové řízení na služební místo</w:t>
      </w:r>
      <w:r w:rsidR="006461B9">
        <w:rPr>
          <w:rFonts w:ascii="Arial" w:hAnsi="Arial" w:cs="Arial"/>
          <w:b/>
        </w:rPr>
        <w:t xml:space="preserve"> vrchního</w:t>
      </w:r>
      <w:r w:rsidRPr="00E84A37">
        <w:rPr>
          <w:rFonts w:ascii="Arial" w:hAnsi="Arial" w:cs="Arial"/>
          <w:b/>
        </w:rPr>
        <w:t xml:space="preserve"> </w:t>
      </w:r>
      <w:r w:rsidR="00F21C4E">
        <w:rPr>
          <w:rFonts w:ascii="Arial" w:hAnsi="Arial" w:cs="Arial"/>
          <w:b/>
        </w:rPr>
        <w:t>ministerského rad</w:t>
      </w:r>
      <w:r w:rsidR="00D93B39">
        <w:rPr>
          <w:rFonts w:ascii="Arial" w:hAnsi="Arial" w:cs="Arial"/>
          <w:b/>
        </w:rPr>
        <w:t>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6461B9">
        <w:rPr>
          <w:rFonts w:ascii="Arial" w:hAnsi="Arial" w:cs="Arial"/>
          <w:b/>
        </w:rPr>
        <w:t>optimalizace</w:t>
      </w:r>
      <w:r w:rsidR="00D93B39">
        <w:rPr>
          <w:rFonts w:ascii="Arial" w:hAnsi="Arial" w:cs="Arial"/>
          <w:b/>
        </w:rPr>
        <w:t xml:space="preserve"> </w:t>
      </w:r>
      <w:proofErr w:type="spellStart"/>
      <w:r w:rsidR="00D93B39">
        <w:rPr>
          <w:rFonts w:ascii="Arial" w:hAnsi="Arial" w:cs="Arial"/>
          <w:b/>
        </w:rPr>
        <w:t>eGovernmentu</w:t>
      </w:r>
      <w:proofErr w:type="spellEnd"/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312A72" w:rsidRPr="00E84A37">
        <w:rPr>
          <w:rFonts w:ascii="Arial" w:hAnsi="Arial" w:cs="Arial"/>
          <w:b/>
        </w:rPr>
        <w:t xml:space="preserve">ID </w:t>
      </w:r>
      <w:r w:rsidR="006461B9">
        <w:rPr>
          <w:rFonts w:ascii="Arial" w:hAnsi="Arial" w:cs="Arial"/>
          <w:b/>
        </w:rPr>
        <w:t>30355652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r w:rsidR="00241BAA">
        <w:rPr>
          <w:rFonts w:ascii="Arial" w:hAnsi="Arial" w:cs="Arial"/>
          <w:b/>
        </w:rPr>
        <w:br/>
      </w:r>
      <w:r w:rsidR="00312A72" w:rsidRPr="00D73EAC">
        <w:rPr>
          <w:rFonts w:ascii="Arial" w:hAnsi="Arial" w:cs="Arial"/>
          <w:b/>
        </w:rPr>
        <w:t>č.</w:t>
      </w:r>
      <w:r w:rsidR="00F82F0B">
        <w:rPr>
          <w:rFonts w:ascii="Arial" w:hAnsi="Arial" w:cs="Arial"/>
          <w:b/>
        </w:rPr>
        <w:t xml:space="preserve"> </w:t>
      </w:r>
      <w:r w:rsidR="00312A72" w:rsidRPr="00D73EAC">
        <w:rPr>
          <w:rFonts w:ascii="Arial" w:hAnsi="Arial" w:cs="Arial"/>
          <w:b/>
        </w:rPr>
        <w:t xml:space="preserve">j.: </w:t>
      </w:r>
      <w:r w:rsidR="00312A72" w:rsidRPr="00241BAA">
        <w:rPr>
          <w:rFonts w:ascii="Arial" w:hAnsi="Arial" w:cs="Arial"/>
          <w:b/>
        </w:rPr>
        <w:t>MV-</w:t>
      </w:r>
      <w:r w:rsidR="00241BAA" w:rsidRPr="00241BAA">
        <w:rPr>
          <w:rFonts w:ascii="Arial" w:hAnsi="Arial" w:cs="Arial"/>
          <w:b/>
        </w:rPr>
        <w:t>185626</w:t>
      </w:r>
      <w:r w:rsidR="009D448E" w:rsidRPr="00241BAA">
        <w:rPr>
          <w:rFonts w:ascii="Arial" w:hAnsi="Arial" w:cs="Arial"/>
          <w:b/>
        </w:rPr>
        <w:t>-</w:t>
      </w:r>
      <w:r w:rsidR="00241BAA" w:rsidRPr="00241BAA">
        <w:rPr>
          <w:rFonts w:ascii="Arial" w:hAnsi="Arial" w:cs="Arial"/>
          <w:b/>
        </w:rPr>
        <w:t>2</w:t>
      </w:r>
      <w:r w:rsidR="00312A72" w:rsidRPr="00241BAA">
        <w:rPr>
          <w:rFonts w:ascii="Arial" w:hAnsi="Arial" w:cs="Arial"/>
          <w:b/>
        </w:rPr>
        <w:t>/SP-201</w:t>
      </w:r>
      <w:r w:rsidR="00B3674E" w:rsidRPr="00241BAA">
        <w:rPr>
          <w:rFonts w:ascii="Arial" w:hAnsi="Arial" w:cs="Arial"/>
          <w:b/>
        </w:rPr>
        <w:t>9</w:t>
      </w:r>
      <w:r w:rsidRPr="00241BAA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453E6" w:rsidRDefault="00276ED4" w:rsidP="00C453E6">
      <w:pPr>
        <w:spacing w:after="0" w:line="360" w:lineRule="auto"/>
        <w:jc w:val="both"/>
        <w:rPr>
          <w:rFonts w:ascii="Arial" w:hAnsi="Arial" w:cs="Arial"/>
        </w:rPr>
      </w:pPr>
      <w:r w:rsidRPr="00C453E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C453E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0A19E4">
        <w:rPr>
          <w:rFonts w:ascii="Arial" w:hAnsi="Arial" w:cs="Arial"/>
          <w:color w:val="000000" w:themeColor="text1"/>
        </w:rPr>
        <w:t>vysokoškolské vzdělání v 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54430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73EAC" w:rsidRDefault="00D73EA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82F0B" w:rsidRDefault="00F82F0B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241BAA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41BAA">
        <w:rPr>
          <w:rFonts w:ascii="Arial" w:hAnsi="Arial" w:cs="Arial"/>
        </w:rPr>
        <w:t xml:space="preserve">Odbor </w:t>
      </w:r>
      <w:proofErr w:type="spellStart"/>
      <w:r w:rsidR="00C453E6" w:rsidRPr="00241BAA">
        <w:rPr>
          <w:rFonts w:ascii="Arial" w:hAnsi="Arial" w:cs="Arial"/>
        </w:rPr>
        <w:t>eGovernmentu</w:t>
      </w:r>
      <w:proofErr w:type="spellEnd"/>
    </w:p>
    <w:p w:rsidR="00A3319D" w:rsidRPr="00241BAA" w:rsidRDefault="00C453E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41BAA">
        <w:rPr>
          <w:rFonts w:ascii="Arial" w:hAnsi="Arial" w:cs="Arial"/>
        </w:rPr>
        <w:t xml:space="preserve">Mgr. </w:t>
      </w:r>
      <w:r w:rsidR="00241BAA" w:rsidRPr="00241BAA">
        <w:rPr>
          <w:rFonts w:ascii="Arial" w:hAnsi="Arial" w:cs="Arial"/>
        </w:rPr>
        <w:t>Jan Kalina</w:t>
      </w:r>
    </w:p>
    <w:p w:rsidR="007708C6" w:rsidRPr="00241BAA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41BAA">
        <w:rPr>
          <w:rFonts w:ascii="Arial" w:hAnsi="Arial" w:cs="Arial"/>
        </w:rPr>
        <w:t>tel. +420 974</w:t>
      </w:r>
      <w:r w:rsidR="00C453E6" w:rsidRPr="00241BAA">
        <w:rPr>
          <w:rFonts w:ascii="Arial" w:hAnsi="Arial" w:cs="Arial"/>
        </w:rPr>
        <w:t xml:space="preserve"> 817 </w:t>
      </w:r>
      <w:r w:rsidR="00241BAA" w:rsidRPr="00241BAA">
        <w:rPr>
          <w:rFonts w:ascii="Arial" w:hAnsi="Arial" w:cs="Arial"/>
        </w:rPr>
        <w:t>525</w:t>
      </w:r>
      <w:bookmarkStart w:id="0" w:name="_GoBack"/>
      <w:bookmarkEnd w:id="0"/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241BAA" w:rsidRPr="00CE78F0">
          <w:rPr>
            <w:rStyle w:val="Hypertextovodkaz"/>
            <w:rFonts w:ascii="Arial" w:hAnsi="Arial" w:cs="Arial"/>
          </w:rPr>
          <w:t>jan.kalina@mvcr.cz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453E6" w:rsidRPr="00205BF7" w:rsidRDefault="00F82F0B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C453E6" w:rsidRPr="00205BF7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F82F0B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C453E6" w:rsidRDefault="00C453E6" w:rsidP="00C453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446934" w:rsidRPr="00FC563C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5FD6" w:rsidRDefault="00755FD6" w:rsidP="00276ED4">
      <w:pPr>
        <w:spacing w:after="0" w:line="240" w:lineRule="auto"/>
      </w:pPr>
      <w:r>
        <w:separator/>
      </w:r>
    </w:p>
  </w:endnote>
  <w:end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41BA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5FD6" w:rsidRDefault="00755FD6" w:rsidP="00276ED4">
      <w:pPr>
        <w:spacing w:after="0" w:line="240" w:lineRule="auto"/>
      </w:pPr>
      <w:r>
        <w:separator/>
      </w:r>
    </w:p>
  </w:footnote>
  <w:footnote w:type="continuationSeparator" w:id="0">
    <w:p w:rsidR="00755FD6" w:rsidRDefault="00755FD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19E4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1BAA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4693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461B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453E6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3EAC"/>
    <w:rsid w:val="00D773F0"/>
    <w:rsid w:val="00D85BE6"/>
    <w:rsid w:val="00D90B62"/>
    <w:rsid w:val="00D91198"/>
    <w:rsid w:val="00D915AC"/>
    <w:rsid w:val="00D92211"/>
    <w:rsid w:val="00D93B39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D395C"/>
    <w:rsid w:val="00EE1577"/>
    <w:rsid w:val="00EE3ECF"/>
    <w:rsid w:val="00EE40B4"/>
    <w:rsid w:val="00F010AC"/>
    <w:rsid w:val="00F040F0"/>
    <w:rsid w:val="00F21C4E"/>
    <w:rsid w:val="00F26BFB"/>
    <w:rsid w:val="00F26DDA"/>
    <w:rsid w:val="00F33781"/>
    <w:rsid w:val="00F43722"/>
    <w:rsid w:val="00F50535"/>
    <w:rsid w:val="00F515FA"/>
    <w:rsid w:val="00F626C9"/>
    <w:rsid w:val="00F65829"/>
    <w:rsid w:val="00F82F0B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86E1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kalin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C59A4-F6B1-4171-98F6-9EF05AFB7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917</Words>
  <Characters>5411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2019-12-21T22:14:00Z</dcterms:created>
  <dcterms:modified xsi:type="dcterms:W3CDTF">2019-12-27T09:15:00Z</dcterms:modified>
</cp:coreProperties>
</file>