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5018">
        <w:rPr>
          <w:rFonts w:ascii="Times New Roman" w:hAnsi="Times New Roman" w:cs="Times New Roman"/>
          <w:sz w:val="24"/>
          <w:szCs w:val="24"/>
        </w:rPr>
      </w:r>
      <w:r w:rsidR="00315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procesního řízení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a standardizace agend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5018">
        <w:rPr>
          <w:rFonts w:ascii="Times New Roman" w:hAnsi="Times New Roman" w:cs="Times New Roman"/>
          <w:sz w:val="24"/>
          <w:szCs w:val="24"/>
        </w:rPr>
      </w:r>
      <w:r w:rsidR="0031501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15018">
              <w:rPr>
                <w:rFonts w:ascii="Times New Roman" w:hAnsi="Times New Roman" w:cs="Times New Roman"/>
                <w:sz w:val="24"/>
                <w:szCs w:val="24"/>
              </w:rPr>
            </w:r>
            <w:r w:rsidR="003150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5018">
        <w:rPr>
          <w:rFonts w:ascii="Times New Roman" w:hAnsi="Times New Roman" w:cs="Times New Roman"/>
          <w:b/>
          <w:bCs/>
        </w:rPr>
      </w:r>
      <w:r w:rsidR="0031501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EB" w:rsidRDefault="000F44EB" w:rsidP="00386203">
      <w:pPr>
        <w:spacing w:after="0" w:line="240" w:lineRule="auto"/>
      </w:pPr>
      <w:r>
        <w:separator/>
      </w:r>
    </w:p>
  </w:endnote>
  <w:end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501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EB" w:rsidRDefault="000F44EB" w:rsidP="00386203">
      <w:pPr>
        <w:spacing w:after="0" w:line="240" w:lineRule="auto"/>
      </w:pPr>
      <w:r>
        <w:separator/>
      </w:r>
    </w:p>
  </w:footnote>
  <w:foot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DA3D5D-E278-4B88-9B49-4A9E977DF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874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16</cp:revision>
  <cp:lastPrinted>2017-07-21T06:02:00Z</cp:lastPrinted>
  <dcterms:created xsi:type="dcterms:W3CDTF">2017-07-10T12:10:00Z</dcterms:created>
  <dcterms:modified xsi:type="dcterms:W3CDTF">2017-09-09T08:55:00Z</dcterms:modified>
</cp:coreProperties>
</file>