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D434B9">
        <w:rPr>
          <w:rFonts w:ascii="Arial" w:hAnsi="Arial" w:cs="Arial"/>
          <w:b/>
          <w:sz w:val="24"/>
          <w:szCs w:val="24"/>
        </w:rPr>
        <w:t xml:space="preserve">dělení </w:t>
      </w:r>
      <w:r w:rsidR="00715033">
        <w:rPr>
          <w:rFonts w:ascii="Arial" w:hAnsi="Arial" w:cs="Arial"/>
          <w:b/>
          <w:sz w:val="24"/>
          <w:szCs w:val="24"/>
        </w:rPr>
        <w:t xml:space="preserve">Rady vlády pro informační společnost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15033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BC677-A7C6-4A5C-8CFA-B9F71B86B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2016-11-10T13:44:00Z</dcterms:modified>
</cp:coreProperties>
</file>