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</w:t>
      </w:r>
      <w:r w:rsidR="00AB455A">
        <w:rPr>
          <w:rFonts w:ascii="Times New Roman" w:hAnsi="Times New Roman" w:cs="Times New Roman"/>
          <w:b/>
        </w:rPr>
        <w:br/>
        <w:t>procesního řízení a standardizace agend veřejné správy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3643">
        <w:rPr>
          <w:rFonts w:ascii="Times New Roman" w:hAnsi="Times New Roman" w:cs="Times New Roman"/>
          <w:sz w:val="24"/>
          <w:szCs w:val="24"/>
        </w:rPr>
      </w:r>
      <w:r w:rsidR="00BC3643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DB1580">
        <w:rPr>
          <w:rFonts w:ascii="Times New Roman" w:hAnsi="Times New Roman" w:cs="Times New Roman"/>
          <w:b/>
        </w:rPr>
        <w:t xml:space="preserve"> </w:t>
      </w:r>
      <w:r w:rsidR="00AB455A">
        <w:rPr>
          <w:rFonts w:ascii="Times New Roman" w:hAnsi="Times New Roman" w:cs="Times New Roman"/>
          <w:b/>
        </w:rPr>
        <w:t>procesního řízení a standardizace agend veřejné správy</w:t>
      </w:r>
      <w:r w:rsidR="00AB455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3643">
        <w:rPr>
          <w:rFonts w:ascii="Times New Roman" w:hAnsi="Times New Roman" w:cs="Times New Roman"/>
          <w:sz w:val="24"/>
          <w:szCs w:val="24"/>
        </w:rPr>
      </w:r>
      <w:r w:rsidR="00BC3643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C3643">
              <w:rPr>
                <w:rFonts w:ascii="Times New Roman" w:hAnsi="Times New Roman" w:cs="Times New Roman"/>
              </w:rPr>
            </w:r>
            <w:r w:rsidR="00BC3643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AB455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AB455A">
              <w:rPr>
                <w:rFonts w:ascii="Times New Roman" w:hAnsi="Times New Roman" w:cs="Times New Roman"/>
                <w:b/>
              </w:rPr>
              <w:t xml:space="preserve"> </w:t>
            </w:r>
            <w:r w:rsidR="00AB455A" w:rsidRPr="00AB455A">
              <w:rPr>
                <w:rFonts w:ascii="Times New Roman" w:hAnsi="Times New Roman" w:cs="Times New Roman"/>
                <w:b/>
              </w:rPr>
              <w:t>procesního řízení a standardizace agend veřejné správy</w:t>
            </w:r>
            <w:r w:rsidRPr="00AB455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C3643">
              <w:rPr>
                <w:rFonts w:ascii="Times New Roman" w:hAnsi="Times New Roman" w:cs="Times New Roman"/>
              </w:rPr>
            </w:r>
            <w:r w:rsidR="00BC364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B7E9F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</w:pPr>
      <w:r>
        <w:rPr>
          <w:rFonts w:ascii="Times New Roman" w:hAnsi="Times New Roman" w:cs="Times New Roman"/>
        </w:rPr>
        <w:t xml:space="preserve">9. </w:t>
      </w:r>
      <w:r w:rsidR="00D2180F" w:rsidRPr="00087644">
        <w:rPr>
          <w:rFonts w:ascii="Times New Roman" w:hAnsi="Times New Roman"/>
        </w:rPr>
        <w:t xml:space="preserve">Listiny prokazující, že je </w:t>
      </w:r>
      <w:r w:rsidR="00D2180F">
        <w:rPr>
          <w:rFonts w:ascii="Times New Roman" w:hAnsi="Times New Roman"/>
        </w:rPr>
        <w:t xml:space="preserve">žadatel státním zaměstnancem nebo </w:t>
      </w:r>
      <w:r w:rsidR="00D2180F">
        <w:rPr>
          <w:rFonts w:ascii="Times New Roman" w:hAnsi="Times New Roman"/>
        </w:rPr>
        <w:t>osobou podle § 58 odst. 3 zákona o státní službě, která v</w:t>
      </w:r>
      <w:r w:rsidR="00D2180F">
        <w:rPr>
          <w:rFonts w:ascii="Times New Roman" w:hAnsi="Times New Roman"/>
        </w:rPr>
        <w:t> </w:t>
      </w:r>
      <w:r w:rsidR="00D2180F">
        <w:rPr>
          <w:rFonts w:ascii="Times New Roman" w:hAnsi="Times New Roman"/>
        </w:rPr>
        <w:t>uplynulých</w:t>
      </w:r>
      <w:r w:rsidR="00D2180F">
        <w:rPr>
          <w:rFonts w:ascii="Times New Roman" w:hAnsi="Times New Roman"/>
        </w:rPr>
        <w:t xml:space="preserve"> </w:t>
      </w:r>
      <w:r w:rsidR="00D2180F">
        <w:rPr>
          <w:rFonts w:ascii="Times New Roman" w:hAnsi="Times New Roman"/>
        </w:rPr>
        <w:t>4 letech vykonávala po dobu 2 let činnosti podle § 5 odst. 1 zákona o státní službě nebo činnosti obdobné</w:t>
      </w:r>
      <w:r w:rsidR="00D2180F" w:rsidRPr="00087644">
        <w:rPr>
          <w:rStyle w:val="Znakapoznpodarou"/>
          <w:rFonts w:ascii="Times New Roman" w:hAnsi="Times New Roman"/>
        </w:rPr>
        <w:footnoteReference w:id="10"/>
      </w:r>
      <w:r w:rsidR="00D2180F" w:rsidRPr="00087644">
        <w:rPr>
          <w:rFonts w:ascii="Times New Roman" w:hAnsi="Times New Roman"/>
        </w:rPr>
        <w:t xml:space="preserve"> </w:t>
      </w:r>
      <w:r w:rsidR="009B7E9F">
        <w:rPr>
          <w:rFonts w:ascii="Times New Roman" w:hAnsi="Times New Roman"/>
        </w:rPr>
        <w:tab/>
      </w:r>
      <w:r w:rsidR="009B7E9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B7E9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7E9F">
        <w:rPr>
          <w:rFonts w:ascii="Times New Roman" w:hAnsi="Times New Roman" w:cs="Times New Roman"/>
          <w:b/>
          <w:bCs/>
        </w:rPr>
      </w:r>
      <w:r w:rsidR="009B7E9F">
        <w:rPr>
          <w:rFonts w:ascii="Times New Roman" w:hAnsi="Times New Roman" w:cs="Times New Roman"/>
          <w:b/>
          <w:bCs/>
        </w:rPr>
        <w:fldChar w:fldCharType="separate"/>
      </w:r>
      <w:r w:rsidR="009B7E9F" w:rsidRPr="00EF375B">
        <w:rPr>
          <w:rFonts w:ascii="Times New Roman" w:hAnsi="Times New Roman" w:cs="Times New Roman"/>
          <w:b/>
          <w:bCs/>
        </w:rPr>
        <w:fldChar w:fldCharType="end"/>
      </w:r>
      <w:r w:rsidR="00D2180F">
        <w:t xml:space="preserve">                                                                                                                                                        </w:t>
      </w:r>
    </w:p>
    <w:p w:rsidR="00E245C5" w:rsidRDefault="009B7E9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Pr="00087644">
        <w:rPr>
          <w:rFonts w:ascii="Times New Roman" w:hAnsi="Times New Roman" w:cs="Times New Roman"/>
        </w:rPr>
        <w:t xml:space="preserve">. </w:t>
      </w:r>
      <w:r w:rsidR="00A60E86">
        <w:rPr>
          <w:rFonts w:ascii="Times New Roman" w:hAnsi="Times New Roman" w:cs="Times New Roman"/>
        </w:rPr>
        <w:t>Listiny prokazující, že je žadatel státním zaměstnancem</w:t>
      </w:r>
      <w:r w:rsidR="00A60E86">
        <w:rPr>
          <w:rStyle w:val="Znakapoznpodarou"/>
          <w:rFonts w:ascii="Times New Roman" w:hAnsi="Times New Roman" w:cs="Times New Roman"/>
        </w:rPr>
        <w:footnoteReference w:id="11"/>
      </w:r>
      <w:r w:rsidR="00A60E86"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9B7E9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11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E245C5" w:rsidRPr="006C2896">
        <w:rPr>
          <w:rFonts w:ascii="Times New Roman" w:hAnsi="Times New Roman" w:cs="Times New Roman"/>
          <w:bCs/>
        </w:rPr>
        <w:t>Platn</w:t>
      </w:r>
      <w:r w:rsidR="00BB7F95">
        <w:rPr>
          <w:rFonts w:ascii="Times New Roman" w:hAnsi="Times New Roman" w:cs="Times New Roman"/>
          <w:bCs/>
        </w:rPr>
        <w:t>ý</w:t>
      </w:r>
      <w:r w:rsidR="00E245C5" w:rsidRPr="006C2896">
        <w:rPr>
          <w:rFonts w:ascii="Times New Roman" w:hAnsi="Times New Roman" w:cs="Times New Roman"/>
          <w:bCs/>
        </w:rPr>
        <w:t xml:space="preserve"> </w:t>
      </w:r>
      <w:r w:rsidR="002F2EBE">
        <w:rPr>
          <w:rFonts w:ascii="Times New Roman" w:hAnsi="Times New Roman" w:cs="Times New Roman"/>
          <w:bCs/>
        </w:rPr>
        <w:t>d</w:t>
      </w:r>
      <w:r w:rsidR="00E245C5"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</w:t>
      </w:r>
      <w:r w:rsidR="00E245C5"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="00E245C5"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2F2EBE">
        <w:rPr>
          <w:rFonts w:ascii="Times New Roman" w:hAnsi="Times New Roman" w:cs="Times New Roman"/>
          <w:bCs/>
        </w:rPr>
        <w:t>Vyhraze</w:t>
      </w:r>
      <w:r w:rsidR="001B1761">
        <w:rPr>
          <w:rFonts w:ascii="Times New Roman" w:hAnsi="Times New Roman" w:cs="Times New Roman"/>
          <w:bCs/>
        </w:rPr>
        <w:t>né</w:t>
      </w:r>
      <w:r w:rsidR="00E245C5"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="00E245C5"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="00E245C5"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E245C5"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="00E245C5"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="00E245C5"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9B7E9F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EE539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9B7E9F">
        <w:rPr>
          <w:rFonts w:ascii="Times New Roman" w:hAnsi="Times New Roman" w:cs="Times New Roman"/>
          <w:bCs/>
        </w:rPr>
        <w:t>3</w:t>
      </w:r>
      <w:r w:rsidR="00A60E86" w:rsidRPr="008C72D8">
        <w:rPr>
          <w:rFonts w:ascii="Times New Roman" w:hAnsi="Times New Roman" w:cs="Times New Roman"/>
          <w:bCs/>
        </w:rPr>
        <w:t>. Strukturovaný profesní životopis</w:t>
      </w:r>
      <w:r w:rsidR="00A60E86" w:rsidRPr="008C72D8">
        <w:rPr>
          <w:rFonts w:ascii="Times New Roman" w:hAnsi="Times New Roman" w:cs="Times New Roman"/>
          <w:bCs/>
        </w:rPr>
        <w:tab/>
      </w:r>
      <w:r w:rsidR="00A60E86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="00A60E86"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9B7E9F">
        <w:rPr>
          <w:rFonts w:ascii="Times New Roman" w:hAnsi="Times New Roman" w:cs="Times New Roman"/>
          <w:bCs/>
        </w:rPr>
        <w:t>4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C3643">
        <w:rPr>
          <w:rFonts w:ascii="Times New Roman" w:hAnsi="Times New Roman" w:cs="Times New Roman"/>
          <w:b/>
          <w:bCs/>
        </w:rPr>
      </w:r>
      <w:r w:rsidR="00BC364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9B7E9F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F11BB" w:rsidRDefault="000F11BB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643" w:rsidRDefault="00BC3643" w:rsidP="00386203">
      <w:pPr>
        <w:spacing w:after="0" w:line="240" w:lineRule="auto"/>
      </w:pPr>
      <w:r>
        <w:separator/>
      </w:r>
    </w:p>
  </w:endnote>
  <w:endnote w:type="continuationSeparator" w:id="0">
    <w:p w:rsidR="00BC3643" w:rsidRDefault="00BC36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F11B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643" w:rsidRDefault="00BC3643" w:rsidP="00386203">
      <w:pPr>
        <w:spacing w:after="0" w:line="240" w:lineRule="auto"/>
      </w:pPr>
      <w:r>
        <w:separator/>
      </w:r>
    </w:p>
  </w:footnote>
  <w:footnote w:type="continuationSeparator" w:id="0">
    <w:p w:rsidR="00BC3643" w:rsidRDefault="00BC3643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AB455A">
        <w:rPr>
          <w:rFonts w:ascii="Times New Roman" w:hAnsi="Times New Roman" w:cs="Times New Roman"/>
        </w:rPr>
        <w:t xml:space="preserve"> </w:t>
      </w:r>
      <w:r w:rsidR="00AB455A" w:rsidRPr="00AB455A">
        <w:rPr>
          <w:rFonts w:ascii="Times New Roman" w:hAnsi="Times New Roman" w:cs="Times New Roman"/>
        </w:rPr>
        <w:t>procesního řízení a standardizace agend veřejné správy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AB455A">
        <w:rPr>
          <w:rFonts w:ascii="Times New Roman" w:hAnsi="Times New Roman" w:cs="Times New Roman"/>
        </w:rPr>
        <w:t xml:space="preserve"> </w:t>
      </w:r>
      <w:r w:rsidR="00AB455A" w:rsidRPr="00AB455A">
        <w:rPr>
          <w:rFonts w:ascii="Times New Roman" w:hAnsi="Times New Roman" w:cs="Times New Roman"/>
        </w:rPr>
        <w:t>procesního řízení a standardizace agend veřejné správy</w:t>
      </w:r>
      <w:r w:rsidR="00AB455A">
        <w:rPr>
          <w:rFonts w:ascii="Times New Roman" w:hAnsi="Times New Roman" w:cs="Times New Roman"/>
        </w:rPr>
        <w:t xml:space="preserve"> 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D2180F" w:rsidRDefault="00D2180F" w:rsidP="009B7E9F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Za státního zaměstnance/nkyni se pro účely výběrového řízení považuje i stávající zaměstnanec/nkyně ve služebním úřadu splňující podmínky pro přijetí do služeb</w:t>
      </w:r>
      <w:r w:rsidR="009B7E9F">
        <w:rPr>
          <w:rFonts w:ascii="Times New Roman" w:hAnsi="Times New Roman"/>
        </w:rPr>
        <w:t xml:space="preserve">ního poměru podle § 190 </w:t>
      </w:r>
      <w:r>
        <w:rPr>
          <w:rFonts w:ascii="Times New Roman" w:hAnsi="Times New Roman"/>
        </w:rPr>
        <w:t>odst 1 v souladu s § 194 odst 1</w:t>
      </w:r>
      <w:r w:rsidR="009B7E9F" w:rsidRPr="009B7E9F">
        <w:rPr>
          <w:rFonts w:ascii="Times New Roman" w:hAnsi="Times New Roman"/>
        </w:rPr>
        <w:t xml:space="preserve"> </w:t>
      </w:r>
      <w:r w:rsidR="009B7E9F">
        <w:rPr>
          <w:rFonts w:ascii="Times New Roman" w:hAnsi="Times New Roman"/>
        </w:rPr>
        <w:t>zákona</w:t>
      </w:r>
      <w:r>
        <w:rPr>
          <w:rFonts w:ascii="Times New Roman" w:hAnsi="Times New Roman"/>
        </w:rPr>
        <w:t>, vykonávající činnosti na služebním místě, charakterizov</w:t>
      </w:r>
      <w:r w:rsidR="009B7E9F">
        <w:rPr>
          <w:rFonts w:ascii="Times New Roman" w:hAnsi="Times New Roman"/>
        </w:rPr>
        <w:t>a</w:t>
      </w:r>
      <w:r>
        <w:rPr>
          <w:rFonts w:ascii="Times New Roman" w:hAnsi="Times New Roman"/>
        </w:rPr>
        <w:t>n</w:t>
      </w:r>
      <w:r w:rsidR="009B7E9F">
        <w:rPr>
          <w:rFonts w:ascii="Times New Roman" w:hAnsi="Times New Roman"/>
        </w:rPr>
        <w:t>ém</w:t>
      </w:r>
      <w:r>
        <w:rPr>
          <w:rFonts w:ascii="Times New Roman" w:hAnsi="Times New Roman"/>
        </w:rPr>
        <w:t xml:space="preserve"> uvedeným oborem služby a který</w:t>
      </w:r>
      <w:r w:rsidR="009B7E9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r w:rsidR="009B7E9F">
        <w:rPr>
          <w:rFonts w:ascii="Times New Roman" w:hAnsi="Times New Roman"/>
        </w:rPr>
        <w:t>byl/a</w:t>
      </w:r>
      <w:r>
        <w:rPr>
          <w:rFonts w:ascii="Times New Roman" w:hAnsi="Times New Roman"/>
        </w:rPr>
        <w:t xml:space="preserve"> </w:t>
      </w:r>
      <w:r w:rsidR="009B7E9F">
        <w:rPr>
          <w:rFonts w:ascii="Times New Roman" w:hAnsi="Times New Roman"/>
        </w:rPr>
        <w:t>ke dni 2. března 2016 v pracovním poměru na dobu neurčitou k České republice a má nárok být na základě systemizace služebních míst přijat/a do služebního poměru na dobu neurčitou.</w:t>
      </w:r>
    </w:p>
  </w:footnote>
  <w:footnote w:id="11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3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4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0F11B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B5FC1"/>
    <w:rsid w:val="009B7E9F"/>
    <w:rsid w:val="009C3AB2"/>
    <w:rsid w:val="009D3AFE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B455A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C3643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16176"/>
    <w:rsid w:val="00D16D3D"/>
    <w:rsid w:val="00D176B3"/>
    <w:rsid w:val="00D2180F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9939AC-72CE-40E9-AE8B-5BAD59BE9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779</Words>
  <Characters>4599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2016-12-01T08:09:00Z</dcterms:created>
  <dcterms:modified xsi:type="dcterms:W3CDTF">2016-12-01T08:09:00Z</dcterms:modified>
</cp:coreProperties>
</file>