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B4370D">
        <w:rPr>
          <w:rFonts w:ascii="Arial" w:hAnsi="Arial" w:cs="Arial"/>
          <w:b/>
          <w:sz w:val="24"/>
          <w:szCs w:val="24"/>
        </w:rPr>
        <w:t>informačních systémů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C64E12">
        <w:rPr>
          <w:rFonts w:ascii="Arial" w:hAnsi="Arial" w:cs="Arial"/>
          <w:sz w:val="24"/>
          <w:szCs w:val="24"/>
        </w:rPr>
        <w:t>………………</w:t>
      </w:r>
      <w:bookmarkStart w:id="0" w:name="_GoBack"/>
      <w:bookmarkEnd w:id="0"/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…………………</w:t>
      </w:r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4E12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2016-02-19T10:45:00Z</dcterms:modified>
</cp:coreProperties>
</file>