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AE2" w:rsidRDefault="00547AE2" w:rsidP="00614DE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614DE2" w:rsidRDefault="00614DE2" w:rsidP="00614DE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ČÁST </w:t>
      </w:r>
      <w:r w:rsidR="00E1425A">
        <w:rPr>
          <w:rFonts w:ascii="Arial" w:hAnsi="Arial" w:cs="Arial"/>
          <w:sz w:val="28"/>
          <w:szCs w:val="28"/>
        </w:rPr>
        <w:t>I</w:t>
      </w:r>
    </w:p>
    <w:p w:rsidR="00614DE2" w:rsidRPr="004F6F8C" w:rsidRDefault="00614DE2" w:rsidP="00614DE2">
      <w:pPr>
        <w:spacing w:after="0" w:line="240" w:lineRule="auto"/>
        <w:jc w:val="right"/>
        <w:rPr>
          <w:rFonts w:ascii="Arial" w:hAnsi="Arial" w:cs="Arial"/>
          <w:sz w:val="28"/>
          <w:szCs w:val="28"/>
        </w:rPr>
      </w:pPr>
    </w:p>
    <w:p w:rsidR="00614DE2" w:rsidRPr="004F6F8C" w:rsidRDefault="00614DE2" w:rsidP="00614D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b/>
          <w:caps/>
          <w:sz w:val="24"/>
          <w:szCs w:val="24"/>
        </w:rPr>
      </w:pPr>
      <w:r w:rsidRPr="004F6F8C">
        <w:rPr>
          <w:rFonts w:ascii="Arial" w:hAnsi="Arial" w:cs="Arial"/>
          <w:b/>
          <w:caps/>
          <w:sz w:val="28"/>
          <w:szCs w:val="28"/>
        </w:rPr>
        <w:t xml:space="preserve">Doporučení odboru </w:t>
      </w:r>
      <w:r>
        <w:rPr>
          <w:rFonts w:ascii="Arial" w:hAnsi="Arial" w:cs="Arial"/>
          <w:b/>
          <w:caps/>
          <w:sz w:val="28"/>
          <w:szCs w:val="28"/>
        </w:rPr>
        <w:t xml:space="preserve">bezpečnostní politiky a </w:t>
      </w:r>
      <w:r w:rsidRPr="004F6F8C">
        <w:rPr>
          <w:rFonts w:ascii="Arial" w:hAnsi="Arial" w:cs="Arial"/>
          <w:b/>
          <w:caps/>
          <w:sz w:val="28"/>
          <w:szCs w:val="28"/>
        </w:rPr>
        <w:t>prevence kriminality Ministerstva vnitra ČR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Pr="004F6F8C">
        <w:rPr>
          <w:rFonts w:ascii="Arial" w:hAnsi="Arial" w:cs="Arial"/>
          <w:b/>
          <w:caps/>
          <w:sz w:val="28"/>
          <w:szCs w:val="28"/>
        </w:rPr>
        <w:t>pro posílení udržitelnosti a bezpečnosti dotovaných dětských hřišť, sportovišť apod. zařízení z Programu prevence kriminality</w:t>
      </w:r>
      <w:r>
        <w:rPr>
          <w:rFonts w:ascii="Arial" w:hAnsi="Arial" w:cs="Arial"/>
          <w:b/>
          <w:caps/>
          <w:sz w:val="28"/>
          <w:szCs w:val="28"/>
        </w:rPr>
        <w:t xml:space="preserve"> na místní úrovni</w:t>
      </w:r>
      <w:r w:rsidRPr="004F6F8C">
        <w:rPr>
          <w:rFonts w:ascii="Arial" w:hAnsi="Arial" w:cs="Arial"/>
          <w:b/>
          <w:caps/>
          <w:sz w:val="24"/>
          <w:szCs w:val="24"/>
        </w:rPr>
        <w:t xml:space="preserve"> </w:t>
      </w:r>
    </w:p>
    <w:p w:rsidR="00614DE2" w:rsidRPr="00547AE2" w:rsidRDefault="00614DE2" w:rsidP="00614DE2">
      <w:pPr>
        <w:ind w:firstLine="708"/>
        <w:jc w:val="both"/>
        <w:rPr>
          <w:rFonts w:ascii="Arial" w:hAnsi="Arial" w:cs="Arial"/>
        </w:rPr>
      </w:pPr>
    </w:p>
    <w:p w:rsidR="00614DE2" w:rsidRPr="00547AE2" w:rsidRDefault="00614DE2" w:rsidP="00614DE2">
      <w:pPr>
        <w:ind w:firstLine="708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Součástí každého dotovaného projektu je hledisko dlouhodobě udržitelného bezpečného provozu sportovního hřiště apod. zařízení, včetně správné montáže prvků (soupravy pro sport). Provozovatelé mají zajistit tako</w:t>
      </w:r>
      <w:bookmarkStart w:id="0" w:name="_GoBack"/>
      <w:bookmarkEnd w:id="0"/>
      <w:r w:rsidRPr="00547AE2">
        <w:rPr>
          <w:rFonts w:ascii="Arial" w:hAnsi="Arial" w:cs="Arial"/>
        </w:rPr>
        <w:t>vé podmínky na principech pravidelných nezávislých kontrol provozu a herních a sportovních prvků, aby zajistili účinnou prevenci úrazů zejména dětí a mládeže. Veškeré podklady jsou obsahem „</w:t>
      </w:r>
      <w:r w:rsidRPr="00547AE2">
        <w:rPr>
          <w:rFonts w:ascii="Arial" w:hAnsi="Arial" w:cs="Arial"/>
          <w:b/>
        </w:rPr>
        <w:t>Metodického postupu k zabezpečení prevence úrazů dětí a mládeže na hřištích, sportovištích a</w:t>
      </w:r>
      <w:r w:rsidR="00547AE2">
        <w:rPr>
          <w:rFonts w:ascii="Arial" w:hAnsi="Arial" w:cs="Arial"/>
          <w:b/>
        </w:rPr>
        <w:t> </w:t>
      </w:r>
      <w:r w:rsidRPr="00547AE2">
        <w:rPr>
          <w:rFonts w:ascii="Arial" w:hAnsi="Arial" w:cs="Arial"/>
          <w:b/>
        </w:rPr>
        <w:t>v tělocvičnách</w:t>
      </w:r>
      <w:r w:rsidRPr="00547AE2">
        <w:rPr>
          <w:rFonts w:ascii="Arial" w:hAnsi="Arial" w:cs="Arial"/>
        </w:rPr>
        <w:t xml:space="preserve">“.   </w:t>
      </w:r>
    </w:p>
    <w:p w:rsidR="00614DE2" w:rsidRPr="00547AE2" w:rsidRDefault="00614DE2" w:rsidP="00614DE2">
      <w:pPr>
        <w:rPr>
          <w:rFonts w:ascii="Arial" w:hAnsi="Arial" w:cs="Arial"/>
        </w:rPr>
      </w:pPr>
      <w:r w:rsidRPr="00547AE2">
        <w:rPr>
          <w:rFonts w:ascii="Arial" w:hAnsi="Arial" w:cs="Arial"/>
        </w:rPr>
        <w:t>Doporučené principy jsou následující: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Správná a nezávislým subjektem ověřená instalace herních a sportovních prvků a bezpečných povrchů odpovídajících evropským normám.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Řádné vymezení používání jednotlivých herních a sportovních prvků či celého hřiště v</w:t>
      </w:r>
      <w:r w:rsidR="00547AE2">
        <w:rPr>
          <w:rFonts w:ascii="Arial" w:hAnsi="Arial" w:cs="Arial"/>
        </w:rPr>
        <w:t> </w:t>
      </w:r>
      <w:r w:rsidRPr="00547AE2">
        <w:rPr>
          <w:rFonts w:ascii="Arial" w:hAnsi="Arial" w:cs="Arial"/>
        </w:rPr>
        <w:t>závislosti na věku, pro který jsou určeny.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Zajištění bezpečného provozu hřišť v souladu s platnými právními předpisy, požadavky technických norem, metodickými a jinými pokyny vydanými státními institucemi v ČR.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Pro každé hřiště je třeba mít zpracovaný provozní a návštěvní řád a zajistit jejich dodržování.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Součástí provozního řádu musí být třístupňová kontrola provozu hřiště (běžná vizuální, provozní a pravidelná kontrola), včetně stanovené osobní odpovědnosti za jejich provádění a za bezpečnostní stav hřiště.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 xml:space="preserve">Pravidelnou (roční) odbornou technickou kontrolu, která je součástí třístupňové kontroly provozu hřiště, nechat provádět nezávislým certifikovaným subjektem. 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Kontrolou zjištěné závady bezodkladně opravit, popřípadě kontrolou označené nevyhovující prvky odstranit.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Značka kvality „Hřiště-sportoviště-tělocvična-OVĚŘENÝ PROVOZ“ je vaším průkazem a</w:t>
      </w:r>
      <w:r w:rsidR="00547AE2">
        <w:rPr>
          <w:rFonts w:ascii="Arial" w:hAnsi="Arial" w:cs="Arial"/>
        </w:rPr>
        <w:t> </w:t>
      </w:r>
      <w:r w:rsidRPr="00547AE2">
        <w:rPr>
          <w:rFonts w:ascii="Arial" w:hAnsi="Arial" w:cs="Arial"/>
        </w:rPr>
        <w:t>dokladem o svědomitém provozování hřiště v náležité kvalitě a bezpečnosti</w:t>
      </w:r>
      <w:r w:rsidR="00547AE2">
        <w:rPr>
          <w:rFonts w:ascii="Arial" w:hAnsi="Arial" w:cs="Arial"/>
        </w:rPr>
        <w:t xml:space="preserve"> (viz </w:t>
      </w:r>
      <w:r w:rsidRPr="00547AE2">
        <w:rPr>
          <w:rFonts w:ascii="Arial" w:hAnsi="Arial" w:cs="Arial"/>
        </w:rPr>
        <w:t>Metodický postup).</w:t>
      </w:r>
    </w:p>
    <w:p w:rsidR="00614DE2" w:rsidRPr="00547AE2" w:rsidRDefault="00614DE2" w:rsidP="00614DE2">
      <w:pPr>
        <w:numPr>
          <w:ilvl w:val="0"/>
          <w:numId w:val="1"/>
        </w:numPr>
        <w:spacing w:after="120" w:line="240" w:lineRule="auto"/>
        <w:jc w:val="both"/>
        <w:rPr>
          <w:rFonts w:ascii="Arial" w:hAnsi="Arial" w:cs="Arial"/>
        </w:rPr>
      </w:pPr>
      <w:r w:rsidRPr="00547AE2">
        <w:rPr>
          <w:rFonts w:ascii="Arial" w:hAnsi="Arial" w:cs="Arial"/>
        </w:rPr>
        <w:t>Kompletní Metodický postup podpořený MV a řadou dalších autorit je k dispozi</w:t>
      </w:r>
      <w:r w:rsidR="00547AE2">
        <w:rPr>
          <w:rFonts w:ascii="Arial" w:hAnsi="Arial" w:cs="Arial"/>
        </w:rPr>
        <w:t>ci na </w:t>
      </w:r>
      <w:r w:rsidRPr="00547AE2">
        <w:rPr>
          <w:rFonts w:ascii="Arial" w:hAnsi="Arial" w:cs="Arial"/>
        </w:rPr>
        <w:t xml:space="preserve">adrese </w:t>
      </w:r>
      <w:hyperlink r:id="rId8" w:history="1">
        <w:r w:rsidRPr="00547AE2">
          <w:rPr>
            <w:rStyle w:val="Hypertextovodkaz"/>
            <w:rFonts w:ascii="Arial" w:hAnsi="Arial" w:cs="Arial"/>
          </w:rPr>
          <w:t>http://www.overenehriste.cz/users/files/dokumenty/SCS-Prevence-web-pdf.pdf</w:t>
        </w:r>
      </w:hyperlink>
      <w:r w:rsidRPr="00547AE2">
        <w:rPr>
          <w:rFonts w:ascii="Arial" w:hAnsi="Arial" w:cs="Arial"/>
          <w:color w:val="1F497D"/>
        </w:rPr>
        <w:t xml:space="preserve"> </w:t>
      </w:r>
    </w:p>
    <w:p w:rsidR="00614DE2" w:rsidRPr="00547AE2" w:rsidRDefault="00614DE2" w:rsidP="00614DE2">
      <w:pPr>
        <w:rPr>
          <w:rFonts w:ascii="Arial" w:hAnsi="Arial" w:cs="Arial"/>
        </w:rPr>
      </w:pPr>
    </w:p>
    <w:sectPr w:rsidR="00614DE2" w:rsidRPr="00547AE2" w:rsidSect="00547AE2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27B" w:rsidRDefault="00BF327B" w:rsidP="00547AE2">
      <w:pPr>
        <w:spacing w:after="0" w:line="240" w:lineRule="auto"/>
      </w:pPr>
      <w:r>
        <w:separator/>
      </w:r>
    </w:p>
  </w:endnote>
  <w:endnote w:type="continuationSeparator" w:id="0">
    <w:p w:rsidR="00BF327B" w:rsidRDefault="00BF327B" w:rsidP="00547A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E2" w:rsidRPr="00547AE2" w:rsidRDefault="00547AE2" w:rsidP="00547AE2">
    <w:pPr>
      <w:rPr>
        <w:rFonts w:ascii="Arial" w:hAnsi="Arial" w:cs="Arial"/>
      </w:rPr>
    </w:pPr>
    <w:r w:rsidRPr="00547AE2">
      <w:rPr>
        <w:rFonts w:ascii="Arial" w:hAnsi="Arial" w:cs="Arial"/>
      </w:rPr>
      <w:t>Odbor bezpečnostní politiky a prevence kriminality, listopad 2017</w:t>
    </w:r>
  </w:p>
  <w:p w:rsidR="00547AE2" w:rsidRDefault="00547AE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27B" w:rsidRDefault="00BF327B" w:rsidP="00547AE2">
      <w:pPr>
        <w:spacing w:after="0" w:line="240" w:lineRule="auto"/>
      </w:pPr>
      <w:r>
        <w:separator/>
      </w:r>
    </w:p>
  </w:footnote>
  <w:footnote w:type="continuationSeparator" w:id="0">
    <w:p w:rsidR="00BF327B" w:rsidRDefault="00BF327B" w:rsidP="00547A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E2" w:rsidRDefault="00547AE2">
    <w:pPr>
      <w:pStyle w:val="Zhlav"/>
    </w:pPr>
    <w:r>
      <w:rPr>
        <w:noProof/>
        <w:lang w:eastAsia="cs-CZ"/>
      </w:rPr>
      <w:drawing>
        <wp:inline distT="0" distB="0" distL="0" distR="0" wp14:anchorId="793AEA87" wp14:editId="6444244B">
          <wp:extent cx="2114550" cy="561975"/>
          <wp:effectExtent l="0" t="0" r="0" b="9525"/>
          <wp:docPr id="1" name="Obrázek 1" descr="logo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455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cs-CZ"/>
      </w:rPr>
      <w:drawing>
        <wp:inline distT="0" distB="0" distL="0" distR="0" wp14:anchorId="253136C7" wp14:editId="6C0F287D">
          <wp:extent cx="1447800" cy="485775"/>
          <wp:effectExtent l="0" t="0" r="0" b="9525"/>
          <wp:docPr id="2" name="Obrázek 2" descr="OPK_H_PANTO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OPK_H_PANTO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C16E51"/>
    <w:multiLevelType w:val="hybridMultilevel"/>
    <w:tmpl w:val="CFE87594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1EE81AAA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2E861FB0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</w:rPr>
    </w:lvl>
    <w:lvl w:ilvl="3" w:tplc="0F10175C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</w:rPr>
    </w:lvl>
    <w:lvl w:ilvl="4" w:tplc="83F61450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Times New Roman" w:hAnsi="Times New Roman" w:hint="default"/>
      </w:rPr>
    </w:lvl>
    <w:lvl w:ilvl="5" w:tplc="AB264CA0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Times New Roman" w:hAnsi="Times New Roman" w:hint="default"/>
      </w:rPr>
    </w:lvl>
    <w:lvl w:ilvl="6" w:tplc="2430BCE4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Times New Roman" w:hAnsi="Times New Roman" w:hint="default"/>
      </w:rPr>
    </w:lvl>
    <w:lvl w:ilvl="7" w:tplc="E9421000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Times New Roman" w:hAnsi="Times New Roman" w:hint="default"/>
      </w:rPr>
    </w:lvl>
    <w:lvl w:ilvl="8" w:tplc="553E85EE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E2"/>
    <w:rsid w:val="000C183A"/>
    <w:rsid w:val="00392FA5"/>
    <w:rsid w:val="0043040E"/>
    <w:rsid w:val="00547AE2"/>
    <w:rsid w:val="00614DE2"/>
    <w:rsid w:val="00BF327B"/>
    <w:rsid w:val="00E1425A"/>
    <w:rsid w:val="00F40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DE2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614DE2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47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7AE2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47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7AE2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7A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14DE2"/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semiHidden/>
    <w:unhideWhenUsed/>
    <w:rsid w:val="00614DE2"/>
    <w:rPr>
      <w:rFonts w:cs="Times New Roman"/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47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47AE2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547AE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47AE2"/>
    <w:rPr>
      <w:rFonts w:ascii="Calibri" w:eastAsia="Times New Roman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47A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verenehriste.cz/users/files/dokumenty/SCS-Prevence-web-pdf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Polák-MV</cp:lastModifiedBy>
  <cp:revision>4</cp:revision>
  <dcterms:created xsi:type="dcterms:W3CDTF">2017-11-08T13:48:00Z</dcterms:created>
  <dcterms:modified xsi:type="dcterms:W3CDTF">2017-11-13T14:52:00Z</dcterms:modified>
</cp:coreProperties>
</file>